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7EA" w:rsidRPr="004D04E3" w:rsidRDefault="00B147EA" w:rsidP="00B147EA">
      <w:pPr>
        <w:tabs>
          <w:tab w:val="left" w:pos="4962"/>
        </w:tabs>
        <w:suppressAutoHyphens w:val="0"/>
        <w:jc w:val="center"/>
        <w:rPr>
          <w:sz w:val="28"/>
          <w:szCs w:val="28"/>
          <w:lang w:eastAsia="ru-RU"/>
        </w:rPr>
      </w:pPr>
      <w:r w:rsidRPr="004D04E3">
        <w:rPr>
          <w:noProof/>
          <w:lang w:eastAsia="ru-RU"/>
        </w:rPr>
        <w:drawing>
          <wp:inline distT="0" distB="0" distL="0" distR="0" wp14:anchorId="5C17257E" wp14:editId="7F064ACE">
            <wp:extent cx="956310" cy="9563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inline>
        </w:drawing>
      </w:r>
    </w:p>
    <w:p w:rsidR="00B147EA" w:rsidRPr="004D04E3" w:rsidRDefault="00B147EA" w:rsidP="00B147EA">
      <w:pPr>
        <w:suppressAutoHyphens w:val="0"/>
        <w:jc w:val="center"/>
        <w:rPr>
          <w:rFonts w:eastAsia="Calibri"/>
          <w:b/>
          <w:sz w:val="28"/>
          <w:szCs w:val="28"/>
          <w:lang w:eastAsia="en-US"/>
        </w:rPr>
      </w:pPr>
      <w:r w:rsidRPr="004D04E3">
        <w:rPr>
          <w:rFonts w:eastAsia="Calibri"/>
          <w:b/>
          <w:sz w:val="28"/>
          <w:szCs w:val="28"/>
          <w:lang w:eastAsia="en-US"/>
        </w:rPr>
        <w:t>САРАТОВСКАЯ ОБЛАСТЬ</w:t>
      </w:r>
    </w:p>
    <w:p w:rsidR="00B147EA" w:rsidRPr="004D04E3" w:rsidRDefault="00B147EA" w:rsidP="00B147EA">
      <w:pPr>
        <w:suppressAutoHyphens w:val="0"/>
        <w:jc w:val="center"/>
        <w:rPr>
          <w:rFonts w:eastAsia="Calibri"/>
          <w:b/>
          <w:sz w:val="28"/>
          <w:szCs w:val="28"/>
          <w:lang w:eastAsia="en-US"/>
        </w:rPr>
      </w:pPr>
      <w:r w:rsidRPr="004D04E3">
        <w:rPr>
          <w:rFonts w:eastAsia="Calibri"/>
          <w:b/>
          <w:sz w:val="28"/>
          <w:szCs w:val="28"/>
          <w:lang w:eastAsia="en-US"/>
        </w:rPr>
        <w:t>АТКАРСКИЙ МУНИЦИПАЛЬНЫЙ РАЙОН</w:t>
      </w:r>
    </w:p>
    <w:p w:rsidR="00B147EA" w:rsidRPr="004D04E3" w:rsidRDefault="004B4F57" w:rsidP="00B147EA">
      <w:pPr>
        <w:suppressAutoHyphens w:val="0"/>
        <w:jc w:val="center"/>
        <w:rPr>
          <w:rFonts w:eastAsia="Calibri"/>
          <w:b/>
          <w:sz w:val="28"/>
          <w:szCs w:val="28"/>
          <w:lang w:eastAsia="en-US"/>
        </w:rPr>
      </w:pPr>
      <w:r>
        <w:rPr>
          <w:rFonts w:eastAsia="Calibri"/>
          <w:b/>
          <w:sz w:val="28"/>
          <w:szCs w:val="28"/>
          <w:lang w:eastAsia="en-US"/>
        </w:rPr>
        <w:t>ДАНИЛОВСКОЕ</w:t>
      </w:r>
      <w:r w:rsidR="00B147EA" w:rsidRPr="004D04E3">
        <w:rPr>
          <w:rFonts w:eastAsia="Calibri"/>
          <w:b/>
          <w:sz w:val="28"/>
          <w:szCs w:val="28"/>
          <w:lang w:eastAsia="en-US"/>
        </w:rPr>
        <w:t xml:space="preserve"> МУНИЦИПАЛЬНОЕ ОБРАЗОВАНИЕ</w:t>
      </w:r>
    </w:p>
    <w:p w:rsidR="00B147EA" w:rsidRPr="004D04E3" w:rsidRDefault="00B147EA" w:rsidP="00B147EA">
      <w:pPr>
        <w:suppressAutoHyphens w:val="0"/>
        <w:jc w:val="center"/>
        <w:rPr>
          <w:rFonts w:eastAsia="Calibri"/>
          <w:b/>
          <w:sz w:val="28"/>
          <w:szCs w:val="28"/>
          <w:lang w:eastAsia="en-US"/>
        </w:rPr>
      </w:pPr>
      <w:r w:rsidRPr="004D04E3">
        <w:rPr>
          <w:rFonts w:eastAsia="Calibri"/>
          <w:b/>
          <w:sz w:val="28"/>
          <w:szCs w:val="28"/>
          <w:lang w:eastAsia="en-US"/>
        </w:rPr>
        <w:t xml:space="preserve">СОВЕТ ДЕПУТАТОВ </w:t>
      </w:r>
    </w:p>
    <w:p w:rsidR="00B147EA" w:rsidRPr="004D04E3" w:rsidRDefault="00B147EA" w:rsidP="00B147EA">
      <w:pPr>
        <w:suppressAutoHyphens w:val="0"/>
        <w:jc w:val="center"/>
        <w:rPr>
          <w:rFonts w:eastAsia="Calibri"/>
          <w:b/>
          <w:sz w:val="28"/>
          <w:szCs w:val="28"/>
          <w:lang w:eastAsia="en-US"/>
        </w:rPr>
      </w:pPr>
      <w:r w:rsidRPr="004D04E3">
        <w:rPr>
          <w:rFonts w:eastAsia="Calibri"/>
          <w:b/>
          <w:sz w:val="28"/>
          <w:szCs w:val="28"/>
          <w:lang w:eastAsia="en-US"/>
        </w:rPr>
        <w:t>ВТОРОГО СОЗЫВА</w:t>
      </w:r>
    </w:p>
    <w:p w:rsidR="00B147EA" w:rsidRPr="00FF0C2E" w:rsidRDefault="00ED483E" w:rsidP="00B147EA">
      <w:pPr>
        <w:suppressAutoHyphens w:val="0"/>
        <w:jc w:val="center"/>
        <w:rPr>
          <w:rFonts w:eastAsia="Calibri"/>
          <w:b/>
          <w:sz w:val="28"/>
          <w:szCs w:val="28"/>
          <w:lang w:eastAsia="en-US"/>
        </w:rPr>
      </w:pPr>
      <w:proofErr w:type="gramStart"/>
      <w:r w:rsidRPr="00FF0C2E">
        <w:rPr>
          <w:rFonts w:eastAsia="Calibri"/>
          <w:b/>
          <w:sz w:val="28"/>
          <w:szCs w:val="28"/>
          <w:lang w:eastAsia="en-US"/>
        </w:rPr>
        <w:t xml:space="preserve">СОРОК </w:t>
      </w:r>
      <w:r w:rsidR="00FF0C2E" w:rsidRPr="00FF0C2E">
        <w:rPr>
          <w:rFonts w:eastAsia="Calibri"/>
          <w:b/>
          <w:sz w:val="28"/>
          <w:szCs w:val="28"/>
          <w:lang w:eastAsia="en-US"/>
        </w:rPr>
        <w:t xml:space="preserve"> </w:t>
      </w:r>
      <w:r w:rsidRPr="00FF0C2E">
        <w:rPr>
          <w:rFonts w:eastAsia="Calibri"/>
          <w:b/>
          <w:sz w:val="28"/>
          <w:szCs w:val="28"/>
          <w:lang w:eastAsia="en-US"/>
        </w:rPr>
        <w:t>ТРЕТЬЕ</w:t>
      </w:r>
      <w:proofErr w:type="gramEnd"/>
      <w:r w:rsidR="00EA6DD7" w:rsidRPr="00FF0C2E">
        <w:rPr>
          <w:rFonts w:eastAsia="Calibri"/>
          <w:b/>
          <w:sz w:val="28"/>
          <w:szCs w:val="28"/>
          <w:lang w:eastAsia="en-US"/>
        </w:rPr>
        <w:t xml:space="preserve"> </w:t>
      </w:r>
      <w:r w:rsidR="00CB2246" w:rsidRPr="00FF0C2E">
        <w:rPr>
          <w:rFonts w:eastAsia="Calibri"/>
          <w:b/>
          <w:sz w:val="28"/>
          <w:szCs w:val="28"/>
          <w:lang w:eastAsia="en-US"/>
        </w:rPr>
        <w:t xml:space="preserve"> </w:t>
      </w:r>
      <w:r w:rsidR="00B147EA" w:rsidRPr="00FF0C2E">
        <w:rPr>
          <w:rFonts w:eastAsia="Calibri"/>
          <w:b/>
          <w:sz w:val="28"/>
          <w:szCs w:val="28"/>
          <w:lang w:eastAsia="en-US"/>
        </w:rPr>
        <w:t xml:space="preserve"> ЗАСЕДАНИЕ</w:t>
      </w:r>
    </w:p>
    <w:p w:rsidR="00FF0C2E" w:rsidRDefault="00FF0C2E" w:rsidP="00B147EA">
      <w:pPr>
        <w:suppressAutoHyphens w:val="0"/>
        <w:jc w:val="center"/>
        <w:rPr>
          <w:rFonts w:eastAsia="Calibri"/>
          <w:b/>
          <w:spacing w:val="-20"/>
          <w:position w:val="20"/>
          <w:sz w:val="28"/>
          <w:szCs w:val="28"/>
          <w:lang w:eastAsia="en-US"/>
        </w:rPr>
      </w:pPr>
    </w:p>
    <w:p w:rsidR="00B147EA" w:rsidRPr="004D04E3" w:rsidRDefault="00B147EA" w:rsidP="00B147EA">
      <w:pPr>
        <w:suppressAutoHyphens w:val="0"/>
        <w:jc w:val="center"/>
        <w:rPr>
          <w:rFonts w:eastAsia="Calibri"/>
          <w:b/>
          <w:spacing w:val="-20"/>
          <w:position w:val="20"/>
          <w:sz w:val="28"/>
          <w:szCs w:val="28"/>
          <w:lang w:eastAsia="en-US"/>
        </w:rPr>
      </w:pPr>
      <w:r w:rsidRPr="004D04E3">
        <w:rPr>
          <w:rFonts w:eastAsia="Calibri"/>
          <w:b/>
          <w:spacing w:val="-20"/>
          <w:position w:val="20"/>
          <w:sz w:val="28"/>
          <w:szCs w:val="28"/>
          <w:lang w:eastAsia="en-US"/>
        </w:rPr>
        <w:t>РЕШЕНИЕ</w:t>
      </w:r>
    </w:p>
    <w:p w:rsidR="00B147EA" w:rsidRPr="00ED483E" w:rsidRDefault="00ED483E" w:rsidP="00B147EA">
      <w:pPr>
        <w:suppressAutoHyphens w:val="0"/>
        <w:jc w:val="both"/>
        <w:rPr>
          <w:rFonts w:eastAsia="Calibri"/>
          <w:b/>
          <w:color w:val="262626" w:themeColor="text1" w:themeTint="D9"/>
          <w:spacing w:val="20"/>
          <w:position w:val="20"/>
          <w:sz w:val="28"/>
          <w:szCs w:val="28"/>
          <w:lang w:eastAsia="en-US"/>
        </w:rPr>
      </w:pPr>
      <w:r w:rsidRPr="00ED483E">
        <w:rPr>
          <w:rFonts w:eastAsia="Calibri"/>
          <w:b/>
          <w:color w:val="262626" w:themeColor="text1" w:themeTint="D9"/>
          <w:spacing w:val="20"/>
          <w:position w:val="20"/>
          <w:sz w:val="28"/>
          <w:szCs w:val="28"/>
          <w:lang w:eastAsia="en-US"/>
        </w:rPr>
        <w:t>О</w:t>
      </w:r>
      <w:r w:rsidR="00B147EA" w:rsidRPr="00ED483E">
        <w:rPr>
          <w:rFonts w:eastAsia="Calibri"/>
          <w:b/>
          <w:color w:val="262626" w:themeColor="text1" w:themeTint="D9"/>
          <w:spacing w:val="20"/>
          <w:position w:val="20"/>
          <w:sz w:val="28"/>
          <w:szCs w:val="28"/>
          <w:lang w:eastAsia="en-US"/>
        </w:rPr>
        <w:t>т</w:t>
      </w:r>
      <w:r w:rsidRPr="00ED483E">
        <w:rPr>
          <w:rFonts w:eastAsia="Calibri"/>
          <w:b/>
          <w:color w:val="262626" w:themeColor="text1" w:themeTint="D9"/>
          <w:spacing w:val="20"/>
          <w:position w:val="20"/>
          <w:sz w:val="28"/>
          <w:szCs w:val="28"/>
          <w:lang w:eastAsia="en-US"/>
        </w:rPr>
        <w:t xml:space="preserve"> 09.01.2025</w:t>
      </w:r>
      <w:r w:rsidR="00B76472" w:rsidRPr="00ED483E">
        <w:rPr>
          <w:rFonts w:eastAsia="Calibri"/>
          <w:b/>
          <w:color w:val="262626" w:themeColor="text1" w:themeTint="D9"/>
          <w:spacing w:val="20"/>
          <w:position w:val="20"/>
          <w:sz w:val="28"/>
          <w:szCs w:val="28"/>
          <w:lang w:eastAsia="en-US"/>
        </w:rPr>
        <w:t xml:space="preserve"> №</w:t>
      </w:r>
      <w:r w:rsidR="00B147EA" w:rsidRPr="00ED483E">
        <w:rPr>
          <w:rFonts w:eastAsia="Calibri"/>
          <w:b/>
          <w:color w:val="262626" w:themeColor="text1" w:themeTint="D9"/>
          <w:spacing w:val="20"/>
          <w:position w:val="20"/>
          <w:sz w:val="28"/>
          <w:szCs w:val="28"/>
          <w:lang w:eastAsia="en-US"/>
        </w:rPr>
        <w:t xml:space="preserve"> </w:t>
      </w:r>
      <w:r w:rsidRPr="00ED483E">
        <w:rPr>
          <w:rFonts w:eastAsia="Calibri"/>
          <w:b/>
          <w:color w:val="262626" w:themeColor="text1" w:themeTint="D9"/>
          <w:spacing w:val="20"/>
          <w:position w:val="20"/>
          <w:sz w:val="28"/>
          <w:szCs w:val="28"/>
          <w:lang w:eastAsia="en-US"/>
        </w:rPr>
        <w:t>99</w:t>
      </w:r>
    </w:p>
    <w:p w:rsidR="00B147EA" w:rsidRPr="004D04E3" w:rsidRDefault="004B4F57" w:rsidP="00B147EA">
      <w:pPr>
        <w:suppressAutoHyphens w:val="0"/>
        <w:jc w:val="center"/>
        <w:rPr>
          <w:rFonts w:eastAsia="Calibri"/>
          <w:spacing w:val="20"/>
          <w:position w:val="20"/>
          <w:sz w:val="28"/>
          <w:szCs w:val="28"/>
          <w:lang w:eastAsia="en-US"/>
        </w:rPr>
      </w:pPr>
      <w:r>
        <w:rPr>
          <w:rFonts w:eastAsia="Calibri"/>
          <w:spacing w:val="20"/>
          <w:position w:val="20"/>
          <w:sz w:val="28"/>
          <w:szCs w:val="28"/>
          <w:lang w:eastAsia="en-US"/>
        </w:rPr>
        <w:t>с. Даниловка</w:t>
      </w:r>
    </w:p>
    <w:tbl>
      <w:tblPr>
        <w:tblW w:w="10065" w:type="dxa"/>
        <w:tblLayout w:type="fixed"/>
        <w:tblCellMar>
          <w:left w:w="70" w:type="dxa"/>
          <w:right w:w="70" w:type="dxa"/>
        </w:tblCellMar>
        <w:tblLook w:val="04A0" w:firstRow="1" w:lastRow="0" w:firstColumn="1" w:lastColumn="0" w:noHBand="0" w:noVBand="1"/>
      </w:tblPr>
      <w:tblGrid>
        <w:gridCol w:w="10065"/>
      </w:tblGrid>
      <w:tr w:rsidR="00B0323C" w:rsidRPr="004D04E3" w:rsidTr="00B0323C">
        <w:trPr>
          <w:trHeight w:val="605"/>
        </w:trPr>
        <w:tc>
          <w:tcPr>
            <w:tcW w:w="7093" w:type="dxa"/>
            <w:hideMark/>
          </w:tcPr>
          <w:p w:rsidR="00B0323C" w:rsidRPr="004D04E3" w:rsidRDefault="00B0323C" w:rsidP="004B4F57">
            <w:pPr>
              <w:suppressAutoHyphens w:val="0"/>
              <w:rPr>
                <w:b/>
                <w:sz w:val="28"/>
                <w:szCs w:val="28"/>
                <w:lang w:eastAsia="en-US"/>
              </w:rPr>
            </w:pPr>
            <w:r w:rsidRPr="004D04E3">
              <w:rPr>
                <w:b/>
                <w:sz w:val="28"/>
                <w:szCs w:val="28"/>
                <w:lang w:eastAsia="en-US"/>
              </w:rPr>
              <w:t xml:space="preserve">Об утверждении Конкурсной документации открытого конкурса на право заключения  концессионного соглашения в отношении объектов водоснабжения  </w:t>
            </w:r>
            <w:r w:rsidR="004B4F57">
              <w:rPr>
                <w:b/>
                <w:sz w:val="28"/>
                <w:szCs w:val="28"/>
                <w:lang w:eastAsia="en-US"/>
              </w:rPr>
              <w:t>Даниловского</w:t>
            </w:r>
            <w:r w:rsidRPr="004D04E3">
              <w:rPr>
                <w:b/>
                <w:sz w:val="28"/>
                <w:szCs w:val="28"/>
                <w:lang w:eastAsia="en-US"/>
              </w:rPr>
              <w:t xml:space="preserve"> муниципального образования Аткарского муниципального района Саратовской области</w:t>
            </w:r>
          </w:p>
        </w:tc>
      </w:tr>
    </w:tbl>
    <w:p w:rsidR="00B0323C" w:rsidRPr="004D04E3" w:rsidRDefault="00B0323C" w:rsidP="00B0323C">
      <w:pPr>
        <w:suppressAutoHyphens w:val="0"/>
        <w:rPr>
          <w:b/>
          <w:sz w:val="28"/>
          <w:szCs w:val="20"/>
          <w:lang w:eastAsia="ru-RU"/>
        </w:rPr>
      </w:pPr>
      <w:r w:rsidRPr="004D04E3">
        <w:rPr>
          <w:b/>
          <w:sz w:val="28"/>
          <w:szCs w:val="20"/>
          <w:lang w:eastAsia="ru-RU"/>
        </w:rPr>
        <w:t xml:space="preserve">                                            </w:t>
      </w:r>
    </w:p>
    <w:tbl>
      <w:tblPr>
        <w:tblW w:w="0" w:type="auto"/>
        <w:tblLayout w:type="fixed"/>
        <w:tblCellMar>
          <w:left w:w="70" w:type="dxa"/>
          <w:right w:w="70" w:type="dxa"/>
        </w:tblCellMar>
        <w:tblLook w:val="04A0" w:firstRow="1" w:lastRow="0" w:firstColumn="1" w:lastColumn="0" w:noHBand="0" w:noVBand="1"/>
      </w:tblPr>
      <w:tblGrid>
        <w:gridCol w:w="10029"/>
      </w:tblGrid>
      <w:tr w:rsidR="00B0323C" w:rsidRPr="004D04E3" w:rsidTr="004B4F57">
        <w:trPr>
          <w:trHeight w:val="924"/>
        </w:trPr>
        <w:tc>
          <w:tcPr>
            <w:tcW w:w="10029" w:type="dxa"/>
            <w:hideMark/>
          </w:tcPr>
          <w:p w:rsidR="00B0323C" w:rsidRPr="004D04E3" w:rsidRDefault="00B0323C" w:rsidP="004B4F57">
            <w:pPr>
              <w:tabs>
                <w:tab w:val="left" w:pos="709"/>
              </w:tabs>
              <w:suppressAutoHyphens w:val="0"/>
              <w:jc w:val="both"/>
              <w:rPr>
                <w:sz w:val="28"/>
                <w:szCs w:val="20"/>
                <w:lang w:eastAsia="en-US"/>
              </w:rPr>
            </w:pPr>
            <w:r w:rsidRPr="004D04E3">
              <w:rPr>
                <w:sz w:val="28"/>
                <w:szCs w:val="20"/>
                <w:lang w:eastAsia="en-US"/>
              </w:rPr>
              <w:t xml:space="preserve">          </w:t>
            </w:r>
            <w:r w:rsidRPr="004D04E3">
              <w:rPr>
                <w:bCs/>
                <w:sz w:val="28"/>
                <w:szCs w:val="20"/>
                <w:lang w:eastAsia="en-US"/>
              </w:rPr>
              <w:t>В</w:t>
            </w:r>
            <w:r w:rsidRPr="004D04E3">
              <w:rPr>
                <w:sz w:val="28"/>
                <w:szCs w:val="28"/>
                <w:lang w:eastAsia="en-US"/>
              </w:rPr>
              <w:t xml:space="preserve">  соответствии  с  Федеральным  законом  от  06 октября  2003 года  №131</w:t>
            </w:r>
            <w:r w:rsidRPr="004D04E3">
              <w:rPr>
                <w:b/>
                <w:sz w:val="28"/>
                <w:szCs w:val="20"/>
                <w:lang w:eastAsia="en-US"/>
              </w:rPr>
              <w:t xml:space="preserve"> – </w:t>
            </w:r>
            <w:r w:rsidRPr="004D04E3">
              <w:rPr>
                <w:bCs/>
                <w:sz w:val="28"/>
                <w:szCs w:val="20"/>
                <w:lang w:eastAsia="en-US"/>
              </w:rPr>
              <w:t xml:space="preserve">ФЗ </w:t>
            </w:r>
            <w:r w:rsidRPr="004D04E3">
              <w:rPr>
                <w:sz w:val="28"/>
                <w:szCs w:val="28"/>
                <w:lang w:eastAsia="en-US"/>
              </w:rPr>
              <w:t xml:space="preserve">«Об  общих  принципах  организации  местного  самоуправления  в  Российской Федерации», </w:t>
            </w:r>
            <w:r w:rsidRPr="004D04E3">
              <w:rPr>
                <w:sz w:val="28"/>
                <w:szCs w:val="20"/>
                <w:lang w:eastAsia="en-US"/>
              </w:rPr>
              <w:t>Уставом Кочетовского муниципального образования Аткарского муниципального  района Саратовской области,  на основании</w:t>
            </w:r>
            <w:r w:rsidRPr="004D04E3">
              <w:rPr>
                <w:rFonts w:ascii="Arimo" w:hAnsi="Arimo"/>
                <w:color w:val="222222"/>
                <w:sz w:val="23"/>
                <w:szCs w:val="23"/>
                <w:shd w:val="clear" w:color="auto" w:fill="FFFFFF"/>
                <w:lang w:eastAsia="en-US"/>
              </w:rPr>
              <w:t xml:space="preserve"> </w:t>
            </w:r>
            <w:r w:rsidRPr="004D04E3">
              <w:rPr>
                <w:color w:val="222222"/>
                <w:sz w:val="28"/>
                <w:szCs w:val="28"/>
                <w:shd w:val="clear" w:color="auto" w:fill="FFFFFF"/>
                <w:lang w:eastAsia="en-US"/>
              </w:rPr>
              <w:t>Федерального закона №115-ФЗ «О концессионных соглашениях» от 21 июля 2005 года</w:t>
            </w:r>
            <w:r w:rsidRPr="004D04E3">
              <w:rPr>
                <w:sz w:val="28"/>
                <w:szCs w:val="20"/>
                <w:lang w:eastAsia="en-US"/>
              </w:rPr>
              <w:t xml:space="preserve">,  </w:t>
            </w:r>
            <w:r w:rsidRPr="004D04E3">
              <w:rPr>
                <w:sz w:val="28"/>
                <w:szCs w:val="28"/>
                <w:lang w:eastAsia="en-US"/>
              </w:rPr>
              <w:t>с целью привлечения инвестиций, обеспечения эффективного использования имущества, находящегося в муниципальной собственности, на условиях концессионных соглашений и повышение качества товаров, работ, услуг, предоставляемых потребителям,</w:t>
            </w:r>
            <w:r w:rsidRPr="004D04E3">
              <w:rPr>
                <w:iCs/>
                <w:sz w:val="28"/>
                <w:szCs w:val="28"/>
                <w:lang w:eastAsia="en-US"/>
              </w:rPr>
              <w:t xml:space="preserve"> </w:t>
            </w:r>
            <w:r w:rsidRPr="004D04E3">
              <w:rPr>
                <w:sz w:val="28"/>
                <w:szCs w:val="28"/>
                <w:lang w:eastAsia="en-US"/>
              </w:rPr>
              <w:t xml:space="preserve">Совет  депутатов  </w:t>
            </w:r>
            <w:r w:rsidR="004B4F57">
              <w:rPr>
                <w:sz w:val="28"/>
                <w:szCs w:val="28"/>
                <w:lang w:eastAsia="en-US"/>
              </w:rPr>
              <w:t xml:space="preserve">Даниловского </w:t>
            </w:r>
            <w:r w:rsidRPr="004D04E3">
              <w:rPr>
                <w:sz w:val="28"/>
                <w:szCs w:val="28"/>
                <w:lang w:eastAsia="en-US"/>
              </w:rPr>
              <w:t xml:space="preserve">муниципального образования </w:t>
            </w:r>
            <w:r w:rsidRPr="004D04E3">
              <w:rPr>
                <w:bCs/>
                <w:sz w:val="28"/>
                <w:szCs w:val="28"/>
                <w:lang w:eastAsia="en-US"/>
              </w:rPr>
              <w:t xml:space="preserve"> </w:t>
            </w:r>
            <w:r w:rsidRPr="004D04E3">
              <w:rPr>
                <w:b/>
                <w:bCs/>
                <w:sz w:val="28"/>
                <w:szCs w:val="20"/>
                <w:lang w:eastAsia="en-US"/>
              </w:rPr>
              <w:t>РЕШИЛ:</w:t>
            </w:r>
          </w:p>
        </w:tc>
      </w:tr>
    </w:tbl>
    <w:p w:rsidR="00B0323C" w:rsidRPr="004D04E3" w:rsidRDefault="00076BF5" w:rsidP="00656897">
      <w:pPr>
        <w:suppressAutoHyphens w:val="0"/>
        <w:ind w:firstLine="567"/>
        <w:jc w:val="both"/>
        <w:rPr>
          <w:sz w:val="28"/>
          <w:szCs w:val="28"/>
          <w:lang w:eastAsia="ru-RU"/>
        </w:rPr>
      </w:pPr>
      <w:r w:rsidRPr="004D04E3">
        <w:rPr>
          <w:sz w:val="28"/>
          <w:szCs w:val="28"/>
          <w:lang w:eastAsia="ru-RU"/>
        </w:rPr>
        <w:t xml:space="preserve">1. </w:t>
      </w:r>
      <w:r w:rsidR="00B0323C" w:rsidRPr="004D04E3">
        <w:rPr>
          <w:sz w:val="28"/>
          <w:szCs w:val="28"/>
          <w:lang w:eastAsia="ru-RU"/>
        </w:rPr>
        <w:t xml:space="preserve">Утвердить Конкурсную документацию открытого конкурса на право заключения концессионного соглашения в отношении объектов </w:t>
      </w:r>
      <w:r w:rsidR="004B4F57" w:rsidRPr="004D04E3">
        <w:rPr>
          <w:sz w:val="28"/>
          <w:szCs w:val="28"/>
          <w:lang w:eastAsia="ru-RU"/>
        </w:rPr>
        <w:t xml:space="preserve">водоснабжения </w:t>
      </w:r>
      <w:r w:rsidR="004B4F57">
        <w:rPr>
          <w:sz w:val="28"/>
          <w:szCs w:val="28"/>
          <w:lang w:eastAsia="en-US"/>
        </w:rPr>
        <w:t>Даниловского</w:t>
      </w:r>
      <w:r w:rsidR="00B0323C" w:rsidRPr="004D04E3">
        <w:rPr>
          <w:sz w:val="28"/>
          <w:szCs w:val="28"/>
          <w:lang w:eastAsia="ru-RU"/>
        </w:rPr>
        <w:t xml:space="preserve"> муниципального образования</w:t>
      </w:r>
      <w:r w:rsidR="00B0323C" w:rsidRPr="004D04E3">
        <w:rPr>
          <w:b/>
          <w:sz w:val="28"/>
          <w:szCs w:val="28"/>
          <w:lang w:eastAsia="ru-RU"/>
        </w:rPr>
        <w:t xml:space="preserve"> </w:t>
      </w:r>
      <w:r w:rsidR="00B0323C" w:rsidRPr="004D04E3">
        <w:rPr>
          <w:sz w:val="28"/>
          <w:szCs w:val="28"/>
          <w:lang w:eastAsia="ru-RU"/>
        </w:rPr>
        <w:t>Аткарского муниципального района Саратовской области.</w:t>
      </w:r>
    </w:p>
    <w:p w:rsidR="00B0323C" w:rsidRPr="004D04E3" w:rsidRDefault="00ED483E" w:rsidP="00656897">
      <w:pPr>
        <w:pStyle w:val="a8"/>
        <w:suppressAutoHyphens w:val="0"/>
        <w:ind w:left="0" w:firstLine="567"/>
        <w:jc w:val="both"/>
        <w:rPr>
          <w:sz w:val="28"/>
          <w:szCs w:val="28"/>
          <w:lang w:eastAsia="ru-RU"/>
        </w:rPr>
      </w:pPr>
      <w:r>
        <w:rPr>
          <w:sz w:val="28"/>
          <w:szCs w:val="28"/>
          <w:lang w:eastAsia="ru-RU"/>
        </w:rPr>
        <w:t>2</w:t>
      </w:r>
      <w:r w:rsidR="00656897" w:rsidRPr="004D04E3">
        <w:rPr>
          <w:sz w:val="28"/>
          <w:szCs w:val="28"/>
          <w:lang w:eastAsia="ru-RU"/>
        </w:rPr>
        <w:t>.</w:t>
      </w:r>
      <w:r w:rsidR="00076BF5" w:rsidRPr="004D04E3">
        <w:rPr>
          <w:sz w:val="28"/>
          <w:szCs w:val="28"/>
          <w:lang w:eastAsia="ru-RU"/>
        </w:rPr>
        <w:t xml:space="preserve">  </w:t>
      </w:r>
      <w:r w:rsidR="00B0323C" w:rsidRPr="004D04E3">
        <w:rPr>
          <w:sz w:val="28"/>
          <w:szCs w:val="28"/>
          <w:lang w:eastAsia="ru-RU"/>
        </w:rPr>
        <w:t xml:space="preserve">Настоящее решение разместить на официальном сайте администрации </w:t>
      </w:r>
      <w:r w:rsidR="00533743">
        <w:rPr>
          <w:sz w:val="28"/>
          <w:szCs w:val="28"/>
          <w:lang w:eastAsia="ru-RU"/>
        </w:rPr>
        <w:t xml:space="preserve">Даниловского муниципального образования </w:t>
      </w:r>
      <w:r w:rsidR="00B0323C" w:rsidRPr="004D04E3">
        <w:rPr>
          <w:sz w:val="28"/>
          <w:szCs w:val="28"/>
          <w:lang w:eastAsia="ru-RU"/>
        </w:rPr>
        <w:t>Аткарского муниципального района Саратовской области.</w:t>
      </w:r>
    </w:p>
    <w:p w:rsidR="00B0323C" w:rsidRPr="004D04E3" w:rsidRDefault="00ED483E" w:rsidP="00656897">
      <w:pPr>
        <w:pStyle w:val="a8"/>
        <w:suppressAutoHyphens w:val="0"/>
        <w:ind w:left="0" w:firstLine="567"/>
        <w:jc w:val="both"/>
        <w:rPr>
          <w:sz w:val="28"/>
          <w:szCs w:val="28"/>
          <w:lang w:eastAsia="ru-RU"/>
        </w:rPr>
      </w:pPr>
      <w:r>
        <w:rPr>
          <w:sz w:val="28"/>
          <w:szCs w:val="28"/>
          <w:lang w:eastAsia="ru-RU"/>
        </w:rPr>
        <w:t>3</w:t>
      </w:r>
      <w:r w:rsidR="00656897" w:rsidRPr="004D04E3">
        <w:rPr>
          <w:sz w:val="28"/>
          <w:szCs w:val="28"/>
          <w:lang w:eastAsia="ru-RU"/>
        </w:rPr>
        <w:t xml:space="preserve">. </w:t>
      </w:r>
      <w:r w:rsidR="00B0323C" w:rsidRPr="004D04E3">
        <w:rPr>
          <w:sz w:val="28"/>
          <w:szCs w:val="28"/>
          <w:lang w:eastAsia="ru-RU"/>
        </w:rPr>
        <w:t>Контроль за исполнением настоящего решения оставляю за собой.</w:t>
      </w:r>
    </w:p>
    <w:p w:rsidR="00B0323C" w:rsidRPr="004D04E3" w:rsidRDefault="00B0323C" w:rsidP="00076BF5">
      <w:pPr>
        <w:suppressAutoHyphens w:val="0"/>
        <w:rPr>
          <w:rFonts w:eastAsia="Calibri"/>
          <w:b/>
          <w:sz w:val="28"/>
          <w:szCs w:val="28"/>
          <w:lang w:eastAsia="en-US"/>
        </w:rPr>
      </w:pPr>
    </w:p>
    <w:p w:rsidR="00ED483E" w:rsidRDefault="00ED483E" w:rsidP="00B0323C">
      <w:pPr>
        <w:suppressAutoHyphens w:val="0"/>
        <w:jc w:val="both"/>
        <w:rPr>
          <w:rFonts w:eastAsia="Calibri"/>
          <w:b/>
          <w:sz w:val="28"/>
          <w:szCs w:val="28"/>
          <w:lang w:eastAsia="en-US"/>
        </w:rPr>
      </w:pPr>
      <w:r>
        <w:rPr>
          <w:rFonts w:eastAsia="Calibri"/>
          <w:b/>
          <w:sz w:val="28"/>
          <w:szCs w:val="28"/>
          <w:lang w:eastAsia="en-US"/>
        </w:rPr>
        <w:t xml:space="preserve">Секретарь Совета депутатов </w:t>
      </w:r>
    </w:p>
    <w:p w:rsidR="00B0323C" w:rsidRPr="004D04E3" w:rsidRDefault="004B4F57" w:rsidP="00B0323C">
      <w:pPr>
        <w:suppressAutoHyphens w:val="0"/>
        <w:jc w:val="both"/>
        <w:rPr>
          <w:rFonts w:eastAsia="Calibri"/>
          <w:b/>
          <w:sz w:val="28"/>
          <w:szCs w:val="28"/>
          <w:lang w:eastAsia="en-US"/>
        </w:rPr>
      </w:pPr>
      <w:r>
        <w:rPr>
          <w:rFonts w:eastAsia="Calibri"/>
          <w:b/>
          <w:sz w:val="28"/>
          <w:szCs w:val="28"/>
          <w:lang w:eastAsia="en-US"/>
        </w:rPr>
        <w:t>Даниловского</w:t>
      </w:r>
      <w:r w:rsidR="00ED483E">
        <w:rPr>
          <w:rFonts w:eastAsia="Calibri"/>
          <w:b/>
          <w:sz w:val="28"/>
          <w:szCs w:val="28"/>
          <w:lang w:eastAsia="en-US"/>
        </w:rPr>
        <w:t xml:space="preserve"> </w:t>
      </w:r>
      <w:r w:rsidR="00B0323C" w:rsidRPr="004D04E3">
        <w:rPr>
          <w:rFonts w:eastAsia="Calibri"/>
          <w:b/>
          <w:sz w:val="28"/>
          <w:szCs w:val="28"/>
          <w:lang w:eastAsia="en-US"/>
        </w:rPr>
        <w:t xml:space="preserve">муниципального образования                     </w:t>
      </w:r>
      <w:r w:rsidR="00ED483E">
        <w:rPr>
          <w:rFonts w:eastAsia="Calibri"/>
          <w:b/>
          <w:sz w:val="28"/>
          <w:szCs w:val="28"/>
          <w:lang w:eastAsia="en-US"/>
        </w:rPr>
        <w:t xml:space="preserve">     Кувардина И.В.</w:t>
      </w:r>
    </w:p>
    <w:p w:rsidR="00B0323C" w:rsidRPr="004D04E3" w:rsidRDefault="00B0323C" w:rsidP="00B0323C">
      <w:pPr>
        <w:suppressAutoHyphens w:val="0"/>
        <w:rPr>
          <w:rFonts w:eastAsia="Calibri"/>
          <w:b/>
          <w:sz w:val="28"/>
          <w:szCs w:val="28"/>
          <w:lang w:eastAsia="en-US"/>
        </w:rPr>
      </w:pPr>
      <w:r w:rsidRPr="004D04E3">
        <w:rPr>
          <w:rFonts w:eastAsia="Calibri"/>
          <w:b/>
          <w:sz w:val="28"/>
          <w:szCs w:val="28"/>
          <w:lang w:eastAsia="en-US"/>
        </w:rPr>
        <w:br w:type="page"/>
      </w:r>
    </w:p>
    <w:p w:rsidR="00B0323C" w:rsidRPr="004D04E3" w:rsidRDefault="00B0323C" w:rsidP="00B0323C">
      <w:pPr>
        <w:suppressAutoHyphens w:val="0"/>
        <w:ind w:right="713"/>
        <w:jc w:val="right"/>
        <w:rPr>
          <w:rFonts w:eastAsia="Calibri"/>
          <w:lang w:eastAsia="ru-RU"/>
        </w:rPr>
      </w:pPr>
      <w:r w:rsidRPr="004D04E3">
        <w:rPr>
          <w:rFonts w:eastAsia="Calibri"/>
          <w:lang w:eastAsia="ru-RU"/>
        </w:rPr>
        <w:lastRenderedPageBreak/>
        <w:t>Приложение к Решению</w:t>
      </w:r>
    </w:p>
    <w:p w:rsidR="00B0323C" w:rsidRPr="004D04E3" w:rsidRDefault="00B0323C" w:rsidP="00B0323C">
      <w:pPr>
        <w:suppressAutoHyphens w:val="0"/>
        <w:ind w:right="713"/>
        <w:jc w:val="right"/>
        <w:rPr>
          <w:rFonts w:eastAsia="Calibri"/>
          <w:lang w:eastAsia="ru-RU"/>
        </w:rPr>
      </w:pPr>
      <w:r w:rsidRPr="004D04E3">
        <w:rPr>
          <w:rFonts w:eastAsia="Calibri"/>
          <w:lang w:eastAsia="ru-RU"/>
        </w:rPr>
        <w:t xml:space="preserve">Совета </w:t>
      </w:r>
      <w:r w:rsidR="004B4F57" w:rsidRPr="004D04E3">
        <w:rPr>
          <w:rFonts w:eastAsia="Calibri"/>
          <w:lang w:eastAsia="ru-RU"/>
        </w:rPr>
        <w:t>депутатов Даниловского</w:t>
      </w:r>
    </w:p>
    <w:p w:rsidR="00B0323C" w:rsidRPr="004D04E3" w:rsidRDefault="00B0323C" w:rsidP="00B0323C">
      <w:pPr>
        <w:suppressAutoHyphens w:val="0"/>
        <w:ind w:right="713"/>
        <w:jc w:val="right"/>
        <w:rPr>
          <w:rFonts w:eastAsia="Calibri"/>
          <w:lang w:eastAsia="ru-RU"/>
        </w:rPr>
      </w:pPr>
      <w:r w:rsidRPr="004D04E3">
        <w:rPr>
          <w:rFonts w:eastAsia="Calibri"/>
          <w:lang w:eastAsia="ru-RU"/>
        </w:rPr>
        <w:t>муниципального образования</w:t>
      </w:r>
    </w:p>
    <w:p w:rsidR="00B0323C" w:rsidRPr="004D04E3" w:rsidRDefault="00B0323C" w:rsidP="00B0323C">
      <w:pPr>
        <w:suppressAutoHyphens w:val="0"/>
        <w:ind w:right="713"/>
        <w:jc w:val="right"/>
        <w:rPr>
          <w:rFonts w:eastAsia="Calibri"/>
          <w:lang w:eastAsia="ru-RU"/>
        </w:rPr>
      </w:pPr>
      <w:r w:rsidRPr="004D04E3">
        <w:rPr>
          <w:rFonts w:eastAsia="Calibri"/>
          <w:lang w:eastAsia="ru-RU"/>
        </w:rPr>
        <w:t>Аткарского муниципального района</w:t>
      </w:r>
    </w:p>
    <w:p w:rsidR="00B0323C" w:rsidRPr="004D04E3" w:rsidRDefault="00B0323C" w:rsidP="00B0323C">
      <w:pPr>
        <w:suppressAutoHyphens w:val="0"/>
        <w:ind w:right="713"/>
        <w:jc w:val="right"/>
        <w:rPr>
          <w:rFonts w:eastAsia="Calibri"/>
          <w:lang w:eastAsia="ru-RU"/>
        </w:rPr>
      </w:pPr>
      <w:r w:rsidRPr="004D04E3">
        <w:rPr>
          <w:rFonts w:eastAsia="Calibri"/>
          <w:lang w:eastAsia="ru-RU"/>
        </w:rPr>
        <w:t>Саратовской области</w:t>
      </w:r>
    </w:p>
    <w:p w:rsidR="00B0323C" w:rsidRPr="00ED483E" w:rsidRDefault="00ED483E" w:rsidP="00B0323C">
      <w:pPr>
        <w:suppressAutoHyphens w:val="0"/>
        <w:ind w:right="713"/>
        <w:jc w:val="right"/>
        <w:rPr>
          <w:rFonts w:eastAsia="Calibri"/>
          <w:color w:val="0D0D0D" w:themeColor="text1" w:themeTint="F2"/>
          <w:lang w:eastAsia="ru-RU"/>
        </w:rPr>
      </w:pPr>
      <w:r w:rsidRPr="00ED483E">
        <w:rPr>
          <w:rFonts w:eastAsia="Calibri"/>
          <w:color w:val="0D0D0D" w:themeColor="text1" w:themeTint="F2"/>
          <w:lang w:eastAsia="ru-RU"/>
        </w:rPr>
        <w:t xml:space="preserve">№99 </w:t>
      </w:r>
      <w:r w:rsidR="000D2D50" w:rsidRPr="00ED483E">
        <w:rPr>
          <w:rFonts w:eastAsia="Calibri"/>
          <w:color w:val="0D0D0D" w:themeColor="text1" w:themeTint="F2"/>
          <w:lang w:eastAsia="ru-RU"/>
        </w:rPr>
        <w:t>от</w:t>
      </w:r>
      <w:r w:rsidR="00B0323C" w:rsidRPr="00ED483E">
        <w:rPr>
          <w:rFonts w:eastAsia="Calibri"/>
          <w:color w:val="0D0D0D" w:themeColor="text1" w:themeTint="F2"/>
          <w:lang w:eastAsia="ru-RU"/>
        </w:rPr>
        <w:t xml:space="preserve"> </w:t>
      </w:r>
      <w:r w:rsidRPr="00ED483E">
        <w:rPr>
          <w:rFonts w:eastAsia="Calibri"/>
          <w:color w:val="0D0D0D" w:themeColor="text1" w:themeTint="F2"/>
          <w:lang w:eastAsia="ru-RU"/>
        </w:rPr>
        <w:t>09.01.2025</w:t>
      </w:r>
      <w:r w:rsidR="00B0323C" w:rsidRPr="00ED483E">
        <w:rPr>
          <w:rFonts w:eastAsia="Calibri"/>
          <w:color w:val="0D0D0D" w:themeColor="text1" w:themeTint="F2"/>
          <w:lang w:eastAsia="ru-RU"/>
        </w:rPr>
        <w:t>г.</w:t>
      </w:r>
    </w:p>
    <w:p w:rsidR="00B0323C" w:rsidRPr="004D04E3" w:rsidRDefault="00B0323C" w:rsidP="00B0323C">
      <w:pPr>
        <w:suppressAutoHyphens w:val="0"/>
        <w:ind w:right="713"/>
        <w:jc w:val="right"/>
        <w:rPr>
          <w:rFonts w:eastAsia="Calibri"/>
          <w:lang w:eastAsia="ru-RU"/>
        </w:rPr>
      </w:pPr>
      <w:r w:rsidRPr="004D04E3">
        <w:rPr>
          <w:rFonts w:eastAsia="Calibri"/>
          <w:lang w:eastAsia="ru-RU"/>
        </w:rPr>
        <w:t> </w:t>
      </w:r>
    </w:p>
    <w:p w:rsidR="00B0323C" w:rsidRPr="004D04E3" w:rsidRDefault="00B0323C" w:rsidP="00B0323C">
      <w:pPr>
        <w:widowControl w:val="0"/>
        <w:suppressAutoHyphens w:val="0"/>
        <w:ind w:right="713" w:firstLine="5954"/>
        <w:jc w:val="center"/>
        <w:rPr>
          <w:rFonts w:eastAsia="Calibri"/>
          <w:color w:val="000000"/>
          <w:lang w:eastAsia="ru-RU"/>
        </w:rPr>
      </w:pPr>
    </w:p>
    <w:p w:rsidR="00B0323C" w:rsidRPr="004D04E3" w:rsidRDefault="00B0323C" w:rsidP="00B0323C">
      <w:pPr>
        <w:widowControl w:val="0"/>
        <w:suppressAutoHyphens w:val="0"/>
        <w:ind w:right="713" w:firstLine="5954"/>
        <w:jc w:val="center"/>
        <w:rPr>
          <w:rFonts w:eastAsia="Calibri"/>
          <w:color w:val="000000"/>
          <w:sz w:val="28"/>
          <w:szCs w:val="28"/>
          <w:lang w:eastAsia="ru-RU"/>
        </w:rPr>
      </w:pPr>
    </w:p>
    <w:p w:rsidR="00B0323C" w:rsidRPr="004D04E3" w:rsidRDefault="00B0323C" w:rsidP="00B0323C">
      <w:pPr>
        <w:widowControl w:val="0"/>
        <w:suppressAutoHyphens w:val="0"/>
        <w:ind w:right="713"/>
        <w:rPr>
          <w:rFonts w:eastAsia="Calibri"/>
          <w:color w:val="000000"/>
          <w:sz w:val="28"/>
          <w:szCs w:val="28"/>
          <w:lang w:eastAsia="ru-RU"/>
        </w:rPr>
      </w:pPr>
    </w:p>
    <w:p w:rsidR="00B0323C" w:rsidRPr="004D04E3" w:rsidRDefault="00B0323C" w:rsidP="00B0323C">
      <w:pPr>
        <w:widowControl w:val="0"/>
        <w:suppressAutoHyphens w:val="0"/>
        <w:ind w:right="713" w:firstLine="5954"/>
        <w:jc w:val="center"/>
        <w:rPr>
          <w:rFonts w:eastAsia="Calibri"/>
          <w:color w:val="000000"/>
          <w:sz w:val="28"/>
          <w:szCs w:val="28"/>
          <w:lang w:eastAsia="ru-RU"/>
        </w:rPr>
      </w:pPr>
    </w:p>
    <w:p w:rsidR="00B0323C" w:rsidRPr="004D04E3" w:rsidRDefault="00B0323C" w:rsidP="00B0323C">
      <w:pPr>
        <w:widowControl w:val="0"/>
        <w:suppressAutoHyphens w:val="0"/>
        <w:ind w:right="713" w:firstLine="5954"/>
        <w:jc w:val="center"/>
        <w:rPr>
          <w:rFonts w:eastAsia="Calibri"/>
          <w:color w:val="000000"/>
          <w:sz w:val="28"/>
          <w:szCs w:val="28"/>
          <w:lang w:eastAsia="ru-RU"/>
        </w:rPr>
      </w:pPr>
    </w:p>
    <w:p w:rsidR="00B0323C" w:rsidRPr="004D04E3" w:rsidRDefault="00B0323C" w:rsidP="00B0323C">
      <w:pPr>
        <w:widowControl w:val="0"/>
        <w:suppressAutoHyphens w:val="0"/>
        <w:ind w:right="713" w:firstLine="5954"/>
        <w:jc w:val="center"/>
        <w:rPr>
          <w:rFonts w:eastAsia="Calibri"/>
          <w:color w:val="000000"/>
          <w:sz w:val="28"/>
          <w:szCs w:val="28"/>
          <w:lang w:eastAsia="ru-RU"/>
        </w:rPr>
      </w:pPr>
    </w:p>
    <w:p w:rsidR="00B0323C" w:rsidRPr="004D04E3" w:rsidRDefault="00B0323C" w:rsidP="00B0323C">
      <w:pPr>
        <w:widowControl w:val="0"/>
        <w:suppressAutoHyphens w:val="0"/>
        <w:ind w:right="713" w:firstLine="5954"/>
        <w:jc w:val="center"/>
        <w:rPr>
          <w:rFonts w:eastAsia="Calibri"/>
          <w:color w:val="000000"/>
          <w:sz w:val="28"/>
          <w:szCs w:val="28"/>
          <w:lang w:eastAsia="ru-RU"/>
        </w:rPr>
      </w:pPr>
    </w:p>
    <w:p w:rsidR="00B0323C" w:rsidRPr="004D04E3" w:rsidRDefault="00B0323C" w:rsidP="00B0323C">
      <w:pPr>
        <w:widowControl w:val="0"/>
        <w:suppressAutoHyphens w:val="0"/>
        <w:ind w:right="713" w:firstLine="5954"/>
        <w:jc w:val="center"/>
        <w:rPr>
          <w:rFonts w:eastAsia="Calibri"/>
          <w:color w:val="000000"/>
          <w:sz w:val="28"/>
          <w:szCs w:val="28"/>
          <w:lang w:eastAsia="ru-RU"/>
        </w:rPr>
      </w:pPr>
    </w:p>
    <w:p w:rsidR="00B0323C" w:rsidRPr="004D04E3" w:rsidRDefault="00B0323C" w:rsidP="00B0323C">
      <w:pPr>
        <w:widowControl w:val="0"/>
        <w:suppressAutoHyphens w:val="0"/>
        <w:ind w:right="713" w:firstLine="5954"/>
        <w:jc w:val="center"/>
        <w:rPr>
          <w:rFonts w:eastAsia="Calibri"/>
          <w:color w:val="000000"/>
          <w:sz w:val="28"/>
          <w:szCs w:val="28"/>
          <w:lang w:eastAsia="ru-RU"/>
        </w:rPr>
      </w:pPr>
    </w:p>
    <w:p w:rsidR="00B0323C" w:rsidRPr="004D04E3" w:rsidRDefault="00B0323C" w:rsidP="00B0323C">
      <w:pPr>
        <w:widowControl w:val="0"/>
        <w:suppressAutoHyphens w:val="0"/>
        <w:ind w:right="713"/>
        <w:jc w:val="center"/>
        <w:rPr>
          <w:rFonts w:eastAsia="Calibri"/>
          <w:color w:val="000000"/>
          <w:sz w:val="28"/>
          <w:szCs w:val="28"/>
          <w:lang w:eastAsia="ru-RU"/>
        </w:rPr>
      </w:pPr>
    </w:p>
    <w:p w:rsidR="00B0323C" w:rsidRPr="004D04E3" w:rsidRDefault="00B0323C" w:rsidP="00B0323C">
      <w:pPr>
        <w:widowControl w:val="0"/>
        <w:suppressAutoHyphens w:val="0"/>
        <w:ind w:right="713"/>
        <w:jc w:val="center"/>
        <w:rPr>
          <w:rFonts w:eastAsia="Calibri"/>
          <w:color w:val="000000"/>
          <w:sz w:val="28"/>
          <w:szCs w:val="28"/>
          <w:lang w:eastAsia="ru-RU"/>
        </w:rPr>
      </w:pPr>
    </w:p>
    <w:p w:rsidR="00B0323C" w:rsidRPr="004D04E3" w:rsidRDefault="00B0323C" w:rsidP="00B0323C">
      <w:pPr>
        <w:keepNext/>
        <w:suppressAutoHyphens w:val="0"/>
        <w:ind w:right="713"/>
        <w:jc w:val="center"/>
        <w:outlineLvl w:val="3"/>
        <w:rPr>
          <w:rFonts w:eastAsia="Calibri"/>
          <w:b/>
          <w:bCs/>
          <w:color w:val="000000"/>
          <w:sz w:val="28"/>
          <w:szCs w:val="28"/>
          <w:lang w:eastAsia="ru-RU"/>
        </w:rPr>
      </w:pPr>
      <w:bookmarkStart w:id="0" w:name="_Toc182908667"/>
      <w:r w:rsidRPr="004D04E3">
        <w:rPr>
          <w:rFonts w:eastAsia="Calibri"/>
          <w:b/>
          <w:bCs/>
          <w:color w:val="000000"/>
          <w:sz w:val="28"/>
          <w:szCs w:val="28"/>
          <w:lang w:eastAsia="ru-RU"/>
        </w:rPr>
        <w:t>Конкурсная документация</w:t>
      </w:r>
      <w:bookmarkEnd w:id="0"/>
    </w:p>
    <w:p w:rsidR="00B0323C" w:rsidRPr="004D04E3" w:rsidRDefault="00B0323C" w:rsidP="00B0323C">
      <w:pPr>
        <w:suppressAutoHyphens w:val="0"/>
        <w:ind w:right="713"/>
        <w:rPr>
          <w:rFonts w:eastAsia="Calibri"/>
          <w:color w:val="000000"/>
          <w:sz w:val="28"/>
          <w:szCs w:val="28"/>
          <w:lang w:eastAsia="ru-RU"/>
        </w:rPr>
      </w:pPr>
    </w:p>
    <w:p w:rsidR="00B0323C" w:rsidRPr="004D04E3" w:rsidRDefault="00B0323C" w:rsidP="00B0323C">
      <w:pPr>
        <w:suppressAutoHyphens w:val="0"/>
        <w:ind w:right="713" w:firstLine="708"/>
        <w:jc w:val="center"/>
        <w:rPr>
          <w:rFonts w:eastAsia="Calibri"/>
          <w:b/>
          <w:bCs/>
          <w:sz w:val="28"/>
          <w:szCs w:val="28"/>
          <w:lang w:eastAsia="ru-RU"/>
        </w:rPr>
      </w:pPr>
      <w:r w:rsidRPr="004D04E3">
        <w:rPr>
          <w:rFonts w:eastAsia="Calibri"/>
          <w:b/>
          <w:color w:val="000000"/>
          <w:sz w:val="28"/>
          <w:szCs w:val="28"/>
          <w:lang w:eastAsia="ru-RU"/>
        </w:rPr>
        <w:t>По проведению</w:t>
      </w:r>
      <w:r w:rsidRPr="004D04E3">
        <w:rPr>
          <w:rFonts w:eastAsia="Calibri"/>
          <w:color w:val="000000"/>
          <w:sz w:val="28"/>
          <w:szCs w:val="28"/>
          <w:lang w:eastAsia="ru-RU"/>
        </w:rPr>
        <w:t xml:space="preserve"> </w:t>
      </w:r>
      <w:r w:rsidRPr="004D04E3">
        <w:rPr>
          <w:rFonts w:eastAsia="Calibri"/>
          <w:b/>
          <w:iCs/>
          <w:spacing w:val="-5"/>
          <w:sz w:val="28"/>
          <w:szCs w:val="28"/>
          <w:lang w:eastAsia="ru-RU"/>
        </w:rPr>
        <w:t xml:space="preserve">открытого конкурса на право заключения концессионного соглашения в отношении объектов </w:t>
      </w:r>
      <w:r w:rsidR="004B4F57" w:rsidRPr="004D04E3">
        <w:rPr>
          <w:rFonts w:eastAsia="Calibri"/>
          <w:b/>
          <w:bCs/>
          <w:sz w:val="28"/>
          <w:szCs w:val="28"/>
          <w:lang w:eastAsia="ru-RU"/>
        </w:rPr>
        <w:t>водоснабжения Даниловского</w:t>
      </w:r>
      <w:r w:rsidRPr="004B4F57">
        <w:rPr>
          <w:rFonts w:eastAsia="Calibri"/>
          <w:b/>
          <w:bCs/>
          <w:sz w:val="28"/>
          <w:szCs w:val="28"/>
          <w:lang w:eastAsia="ru-RU"/>
        </w:rPr>
        <w:t xml:space="preserve"> </w:t>
      </w:r>
      <w:r w:rsidRPr="004D04E3">
        <w:rPr>
          <w:rFonts w:eastAsia="Calibri"/>
          <w:b/>
          <w:bCs/>
          <w:sz w:val="28"/>
          <w:szCs w:val="28"/>
          <w:lang w:eastAsia="ru-RU"/>
        </w:rPr>
        <w:t xml:space="preserve">муниципального образования </w:t>
      </w:r>
    </w:p>
    <w:p w:rsidR="00B0323C" w:rsidRPr="004D04E3" w:rsidRDefault="00B0323C" w:rsidP="00B0323C">
      <w:pPr>
        <w:suppressAutoHyphens w:val="0"/>
        <w:ind w:right="713" w:firstLine="708"/>
        <w:jc w:val="center"/>
        <w:rPr>
          <w:rFonts w:eastAsia="Calibri"/>
          <w:b/>
          <w:sz w:val="28"/>
          <w:szCs w:val="28"/>
          <w:lang w:eastAsia="ru-RU"/>
        </w:rPr>
      </w:pPr>
      <w:r w:rsidRPr="004D04E3">
        <w:rPr>
          <w:rFonts w:eastAsia="Calibri"/>
          <w:b/>
          <w:sz w:val="28"/>
          <w:szCs w:val="28"/>
          <w:lang w:eastAsia="ru-RU"/>
        </w:rPr>
        <w:t xml:space="preserve">Аткарского муниципального района </w:t>
      </w:r>
    </w:p>
    <w:p w:rsidR="00B0323C" w:rsidRPr="004D04E3" w:rsidRDefault="00B0323C" w:rsidP="00B0323C">
      <w:pPr>
        <w:suppressAutoHyphens w:val="0"/>
        <w:ind w:right="713" w:firstLine="708"/>
        <w:jc w:val="center"/>
        <w:rPr>
          <w:rFonts w:eastAsia="Calibri"/>
          <w:b/>
          <w:sz w:val="28"/>
          <w:szCs w:val="28"/>
          <w:lang w:eastAsia="ru-RU"/>
        </w:rPr>
      </w:pPr>
      <w:r w:rsidRPr="004D04E3">
        <w:rPr>
          <w:rFonts w:eastAsia="Calibri"/>
          <w:b/>
          <w:sz w:val="28"/>
          <w:szCs w:val="28"/>
          <w:lang w:eastAsia="ru-RU"/>
        </w:rPr>
        <w:t>Саратовской области</w:t>
      </w:r>
    </w:p>
    <w:p w:rsidR="00B0323C" w:rsidRPr="004D04E3" w:rsidRDefault="00B0323C" w:rsidP="00B0323C">
      <w:pPr>
        <w:suppressAutoHyphens w:val="0"/>
        <w:ind w:right="713"/>
        <w:jc w:val="center"/>
        <w:rPr>
          <w:rFonts w:eastAsia="Calibri"/>
          <w:color w:val="000000"/>
          <w:sz w:val="28"/>
          <w:szCs w:val="28"/>
          <w:lang w:eastAsia="ru-RU"/>
        </w:rPr>
      </w:pPr>
    </w:p>
    <w:p w:rsidR="00B0323C" w:rsidRPr="004D04E3" w:rsidRDefault="00B0323C" w:rsidP="00B0323C">
      <w:pPr>
        <w:tabs>
          <w:tab w:val="left" w:pos="3345"/>
        </w:tabs>
        <w:suppressAutoHyphens w:val="0"/>
        <w:ind w:right="713"/>
        <w:rPr>
          <w:rFonts w:eastAsia="Calibri"/>
          <w:color w:val="000000"/>
          <w:sz w:val="28"/>
          <w:szCs w:val="28"/>
          <w:lang w:eastAsia="ru-RU"/>
        </w:rPr>
      </w:pPr>
    </w:p>
    <w:p w:rsidR="00B0323C" w:rsidRPr="004D04E3" w:rsidRDefault="00B0323C" w:rsidP="00B0323C">
      <w:pPr>
        <w:tabs>
          <w:tab w:val="left" w:pos="3345"/>
        </w:tabs>
        <w:suppressAutoHyphens w:val="0"/>
        <w:ind w:right="713"/>
        <w:jc w:val="center"/>
        <w:rPr>
          <w:rFonts w:eastAsia="Calibri"/>
          <w:color w:val="000000"/>
          <w:sz w:val="28"/>
          <w:szCs w:val="28"/>
          <w:lang w:eastAsia="ru-RU"/>
        </w:rPr>
      </w:pPr>
    </w:p>
    <w:p w:rsidR="00B0323C" w:rsidRPr="004D04E3" w:rsidRDefault="00B0323C" w:rsidP="00B0323C">
      <w:pPr>
        <w:tabs>
          <w:tab w:val="left" w:pos="3345"/>
        </w:tabs>
        <w:suppressAutoHyphens w:val="0"/>
        <w:ind w:right="713"/>
        <w:jc w:val="center"/>
        <w:rPr>
          <w:rFonts w:eastAsia="Calibri"/>
          <w:color w:val="000000"/>
          <w:sz w:val="28"/>
          <w:szCs w:val="28"/>
          <w:lang w:eastAsia="ru-RU"/>
        </w:rPr>
      </w:pPr>
    </w:p>
    <w:p w:rsidR="00B0323C" w:rsidRPr="004D04E3" w:rsidRDefault="00B0323C" w:rsidP="00B0323C">
      <w:pPr>
        <w:tabs>
          <w:tab w:val="left" w:pos="3345"/>
        </w:tabs>
        <w:suppressAutoHyphens w:val="0"/>
        <w:ind w:right="713"/>
        <w:jc w:val="center"/>
        <w:rPr>
          <w:rFonts w:eastAsia="Calibri"/>
          <w:color w:val="000000"/>
          <w:sz w:val="28"/>
          <w:szCs w:val="28"/>
          <w:lang w:eastAsia="ru-RU"/>
        </w:rPr>
      </w:pPr>
    </w:p>
    <w:p w:rsidR="00B0323C" w:rsidRPr="004D04E3" w:rsidRDefault="00B0323C" w:rsidP="00B0323C">
      <w:pPr>
        <w:tabs>
          <w:tab w:val="left" w:pos="3345"/>
        </w:tabs>
        <w:suppressAutoHyphens w:val="0"/>
        <w:ind w:right="713"/>
        <w:jc w:val="center"/>
        <w:rPr>
          <w:rFonts w:eastAsia="Calibri"/>
          <w:color w:val="000000"/>
          <w:sz w:val="28"/>
          <w:szCs w:val="28"/>
          <w:lang w:eastAsia="ru-RU"/>
        </w:rPr>
      </w:pPr>
    </w:p>
    <w:p w:rsidR="00B0323C" w:rsidRPr="004D04E3" w:rsidRDefault="00B0323C" w:rsidP="00B0323C">
      <w:pPr>
        <w:tabs>
          <w:tab w:val="left" w:pos="3345"/>
        </w:tabs>
        <w:suppressAutoHyphens w:val="0"/>
        <w:ind w:right="713"/>
        <w:jc w:val="center"/>
        <w:rPr>
          <w:rFonts w:eastAsia="Calibri"/>
          <w:color w:val="000000"/>
          <w:sz w:val="28"/>
          <w:szCs w:val="28"/>
          <w:lang w:eastAsia="ru-RU"/>
        </w:rPr>
      </w:pPr>
    </w:p>
    <w:p w:rsidR="00B0323C" w:rsidRPr="004D04E3" w:rsidRDefault="00B0323C" w:rsidP="00B0323C">
      <w:pPr>
        <w:tabs>
          <w:tab w:val="left" w:pos="3345"/>
        </w:tabs>
        <w:suppressAutoHyphens w:val="0"/>
        <w:ind w:right="713"/>
        <w:jc w:val="center"/>
        <w:rPr>
          <w:rFonts w:eastAsia="Calibri"/>
          <w:color w:val="000000"/>
          <w:sz w:val="28"/>
          <w:szCs w:val="28"/>
          <w:lang w:eastAsia="ru-RU"/>
        </w:rPr>
      </w:pPr>
    </w:p>
    <w:p w:rsidR="00B0323C" w:rsidRPr="004D04E3" w:rsidRDefault="00B0323C" w:rsidP="00B0323C">
      <w:pPr>
        <w:tabs>
          <w:tab w:val="left" w:pos="3345"/>
        </w:tabs>
        <w:suppressAutoHyphens w:val="0"/>
        <w:ind w:right="713"/>
        <w:jc w:val="center"/>
        <w:rPr>
          <w:rFonts w:eastAsia="Calibri"/>
          <w:color w:val="000000"/>
          <w:sz w:val="28"/>
          <w:szCs w:val="28"/>
          <w:lang w:eastAsia="ru-RU"/>
        </w:rPr>
      </w:pPr>
    </w:p>
    <w:p w:rsidR="00B0323C" w:rsidRPr="004D04E3" w:rsidRDefault="00B0323C" w:rsidP="00B0323C">
      <w:pPr>
        <w:tabs>
          <w:tab w:val="left" w:pos="3345"/>
        </w:tabs>
        <w:suppressAutoHyphens w:val="0"/>
        <w:ind w:right="713"/>
        <w:jc w:val="center"/>
        <w:rPr>
          <w:rFonts w:eastAsia="Calibri"/>
          <w:color w:val="000000"/>
          <w:sz w:val="28"/>
          <w:szCs w:val="28"/>
          <w:lang w:eastAsia="ru-RU"/>
        </w:rPr>
      </w:pPr>
    </w:p>
    <w:p w:rsidR="00B0323C" w:rsidRPr="004D04E3" w:rsidRDefault="00B0323C" w:rsidP="00B0323C">
      <w:pPr>
        <w:tabs>
          <w:tab w:val="left" w:pos="3345"/>
        </w:tabs>
        <w:suppressAutoHyphens w:val="0"/>
        <w:ind w:right="713"/>
        <w:jc w:val="center"/>
        <w:rPr>
          <w:rFonts w:eastAsia="Calibri"/>
          <w:color w:val="000000"/>
          <w:sz w:val="28"/>
          <w:szCs w:val="28"/>
          <w:lang w:eastAsia="ru-RU"/>
        </w:rPr>
      </w:pPr>
    </w:p>
    <w:p w:rsidR="00B0323C" w:rsidRPr="004D04E3" w:rsidRDefault="00B0323C" w:rsidP="00B0323C">
      <w:pPr>
        <w:tabs>
          <w:tab w:val="left" w:pos="3345"/>
        </w:tabs>
        <w:suppressAutoHyphens w:val="0"/>
        <w:ind w:right="713"/>
        <w:jc w:val="center"/>
        <w:rPr>
          <w:rFonts w:eastAsia="Calibri"/>
          <w:color w:val="000000"/>
          <w:sz w:val="28"/>
          <w:szCs w:val="28"/>
          <w:lang w:eastAsia="ru-RU"/>
        </w:rPr>
      </w:pPr>
    </w:p>
    <w:p w:rsidR="00B0323C" w:rsidRPr="004D04E3" w:rsidRDefault="00B0323C" w:rsidP="00B0323C">
      <w:pPr>
        <w:suppressAutoHyphens w:val="0"/>
        <w:ind w:right="713"/>
        <w:jc w:val="center"/>
        <w:rPr>
          <w:rFonts w:eastAsia="Calibri"/>
          <w:sz w:val="28"/>
          <w:szCs w:val="28"/>
          <w:lang w:eastAsia="ru-RU"/>
        </w:rPr>
      </w:pPr>
    </w:p>
    <w:p w:rsidR="00B0323C" w:rsidRPr="004D04E3" w:rsidRDefault="00B0323C" w:rsidP="00B0323C">
      <w:pPr>
        <w:suppressAutoHyphens w:val="0"/>
        <w:ind w:right="713"/>
        <w:jc w:val="center"/>
        <w:rPr>
          <w:rFonts w:eastAsia="Calibri"/>
          <w:sz w:val="28"/>
          <w:szCs w:val="28"/>
          <w:lang w:eastAsia="ru-RU"/>
        </w:rPr>
      </w:pPr>
    </w:p>
    <w:p w:rsidR="00B0323C" w:rsidRPr="004D04E3" w:rsidRDefault="00B0323C" w:rsidP="00B0323C">
      <w:pPr>
        <w:suppressAutoHyphens w:val="0"/>
        <w:ind w:right="713"/>
        <w:rPr>
          <w:rFonts w:eastAsia="Calibri"/>
          <w:sz w:val="28"/>
          <w:szCs w:val="28"/>
          <w:lang w:eastAsia="ru-RU"/>
        </w:rPr>
      </w:pPr>
    </w:p>
    <w:p w:rsidR="00B0323C" w:rsidRPr="004D04E3" w:rsidRDefault="00B0323C" w:rsidP="00B0323C">
      <w:pPr>
        <w:suppressAutoHyphens w:val="0"/>
        <w:spacing w:after="160" w:line="256" w:lineRule="auto"/>
        <w:jc w:val="center"/>
        <w:rPr>
          <w:rFonts w:eastAsia="Calibri"/>
          <w:b/>
          <w:sz w:val="28"/>
          <w:szCs w:val="28"/>
          <w:lang w:eastAsia="en-US"/>
        </w:rPr>
      </w:pPr>
      <w:r w:rsidRPr="004D04E3">
        <w:rPr>
          <w:rFonts w:ascii="Calibri" w:eastAsia="Calibri" w:hAnsi="Calibri"/>
          <w:sz w:val="22"/>
          <w:szCs w:val="22"/>
          <w:lang w:eastAsia="ru-RU"/>
        </w:rPr>
        <w:br w:type="page"/>
      </w:r>
      <w:r w:rsidRPr="004D04E3">
        <w:rPr>
          <w:rFonts w:eastAsia="Calibri"/>
          <w:b/>
          <w:sz w:val="28"/>
          <w:szCs w:val="28"/>
          <w:lang w:eastAsia="en-US"/>
        </w:rPr>
        <w:lastRenderedPageBreak/>
        <w:t>Содержание</w:t>
      </w:r>
    </w:p>
    <w:p w:rsidR="00B0323C" w:rsidRPr="004D04E3" w:rsidRDefault="00B0323C" w:rsidP="00B0323C">
      <w:pPr>
        <w:suppressAutoHyphens w:val="0"/>
        <w:jc w:val="both"/>
        <w:rPr>
          <w:rFonts w:eastAsia="Calibri"/>
          <w:lang w:eastAsia="en-US"/>
        </w:rPr>
      </w:pPr>
      <w:r w:rsidRPr="004D04E3">
        <w:rPr>
          <w:rFonts w:eastAsia="Calibri"/>
          <w:lang w:eastAsia="en-US"/>
        </w:rPr>
        <w:fldChar w:fldCharType="begin"/>
      </w:r>
      <w:r w:rsidRPr="004D04E3">
        <w:rPr>
          <w:rFonts w:eastAsia="Calibri"/>
          <w:lang w:eastAsia="en-US"/>
        </w:rPr>
        <w:instrText xml:space="preserve"> TOC \o "1-3" \h \z \u </w:instrText>
      </w:r>
      <w:r w:rsidRPr="004D04E3">
        <w:rPr>
          <w:rFonts w:eastAsia="Calibri"/>
          <w:lang w:eastAsia="en-US"/>
        </w:rPr>
        <w:fldChar w:fldCharType="separate"/>
      </w:r>
      <w:hyperlink r:id="rId9" w:anchor="_Toc420510598" w:history="1">
        <w:r w:rsidRPr="004D04E3">
          <w:rPr>
            <w:rFonts w:eastAsia="Calibri"/>
            <w:lang w:eastAsia="en-US"/>
          </w:rPr>
          <w:t>Общие</w:t>
        </w:r>
        <w:r w:rsidRPr="004D04E3">
          <w:rPr>
            <w:rFonts w:eastAsia="Calibri"/>
            <w:u w:val="single"/>
            <w:lang w:eastAsia="en-US"/>
          </w:rPr>
          <w:t xml:space="preserve"> положения</w:t>
        </w:r>
        <w:r w:rsidRPr="004D04E3">
          <w:rPr>
            <w:rFonts w:eastAsia="Calibri"/>
            <w:webHidden/>
            <w:u w:val="single" w:color="FFFFFF" w:themeColor="background1"/>
            <w:lang w:eastAsia="en-US"/>
          </w:rPr>
          <w:tab/>
        </w:r>
      </w:hyperlink>
    </w:p>
    <w:p w:rsidR="00B0323C" w:rsidRPr="004D04E3" w:rsidRDefault="005F2A2E" w:rsidP="00B0323C">
      <w:pPr>
        <w:suppressAutoHyphens w:val="0"/>
        <w:jc w:val="both"/>
        <w:rPr>
          <w:rFonts w:eastAsia="Calibri"/>
          <w:lang w:eastAsia="en-US"/>
        </w:rPr>
      </w:pPr>
      <w:hyperlink r:id="rId10" w:anchor="_Toc420510599" w:history="1">
        <w:r w:rsidR="00B0323C" w:rsidRPr="004D04E3">
          <w:rPr>
            <w:rFonts w:eastAsia="Calibri"/>
            <w:u w:val="single"/>
            <w:lang w:eastAsia="en-US"/>
          </w:rPr>
          <w:t>1.</w:t>
        </w:r>
        <w:r w:rsidR="00B0323C" w:rsidRPr="004D04E3">
          <w:rPr>
            <w:rFonts w:eastAsia="Calibri"/>
            <w:u w:val="single"/>
            <w:lang w:eastAsia="en-US"/>
          </w:rPr>
          <w:tab/>
          <w:t>Условия Конкурса</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11" w:anchor="_Toc420510600" w:history="1">
        <w:r w:rsidR="00B0323C" w:rsidRPr="004D04E3">
          <w:rPr>
            <w:rFonts w:eastAsia="Calibri"/>
            <w:u w:val="single"/>
            <w:lang w:eastAsia="en-US"/>
          </w:rPr>
          <w:t>2.</w:t>
        </w:r>
        <w:r w:rsidR="00B0323C" w:rsidRPr="004D04E3">
          <w:rPr>
            <w:rFonts w:eastAsia="Calibri"/>
            <w:u w:val="single"/>
            <w:lang w:eastAsia="en-US"/>
          </w:rPr>
          <w:tab/>
          <w:t>Состав и описание объекта Концессионного соглашения и иного имущества</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12" w:anchor="_Toc420510601" w:history="1">
        <w:r w:rsidR="00B0323C" w:rsidRPr="004D04E3">
          <w:rPr>
            <w:rFonts w:eastAsia="Calibri"/>
            <w:u w:val="single"/>
            <w:lang w:eastAsia="en-US"/>
          </w:rPr>
          <w:t>3.</w:t>
        </w:r>
        <w:r w:rsidR="00B0323C" w:rsidRPr="004D04E3">
          <w:rPr>
            <w:rFonts w:eastAsia="Calibri"/>
            <w:u w:val="single"/>
            <w:lang w:eastAsia="en-US"/>
          </w:rPr>
          <w:tab/>
          <w:t>Порядок предоставления Концедентом информации об объекте концессионного соглашения, а также доступа на объект концессионного соглашения</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13" w:anchor="_Toc420510602" w:history="1">
        <w:r w:rsidR="00B0323C" w:rsidRPr="004D04E3">
          <w:rPr>
            <w:rFonts w:eastAsia="Calibri"/>
            <w:u w:val="single"/>
            <w:lang w:eastAsia="en-US"/>
          </w:rPr>
          <w:t>4.</w:t>
        </w:r>
        <w:r w:rsidR="00B0323C" w:rsidRPr="004D04E3">
          <w:rPr>
            <w:rFonts w:eastAsia="Calibri"/>
            <w:u w:val="single"/>
            <w:lang w:eastAsia="en-US"/>
          </w:rPr>
          <w:tab/>
          <w:t>Требования, в соответствии с которыми проводится предварительный отбор Участников конкурса</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14" w:anchor="_Toc420510603" w:history="1">
        <w:r w:rsidR="00B0323C" w:rsidRPr="004D04E3">
          <w:rPr>
            <w:rFonts w:eastAsia="Calibri"/>
            <w:u w:val="single"/>
            <w:lang w:eastAsia="en-US"/>
          </w:rPr>
          <w:t>5.</w:t>
        </w:r>
        <w:r w:rsidR="00B0323C" w:rsidRPr="004D04E3">
          <w:rPr>
            <w:rFonts w:eastAsia="Calibri"/>
            <w:u w:val="single"/>
            <w:lang w:eastAsia="en-US"/>
          </w:rPr>
          <w:tab/>
          <w:t>Критерии Конкурса</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15" w:anchor="_Toc420510604" w:history="1">
        <w:r w:rsidR="00B0323C" w:rsidRPr="004D04E3">
          <w:rPr>
            <w:rFonts w:eastAsia="Calibri"/>
            <w:u w:val="single"/>
            <w:lang w:eastAsia="en-US"/>
          </w:rPr>
          <w:t>6.</w:t>
        </w:r>
        <w:r w:rsidR="00B0323C" w:rsidRPr="004D04E3">
          <w:rPr>
            <w:rFonts w:eastAsia="Calibri"/>
            <w:u w:val="single"/>
            <w:lang w:eastAsia="en-US"/>
          </w:rPr>
          <w:tab/>
          <w:t>Перечень документов и материалов, представляемых Заявителями и Участниками конкурса</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16" w:anchor="_Toc420510605" w:history="1">
        <w:r w:rsidR="00B0323C" w:rsidRPr="004D04E3">
          <w:rPr>
            <w:rFonts w:eastAsia="Calibri"/>
            <w:u w:val="single"/>
            <w:lang w:eastAsia="en-US"/>
          </w:rPr>
          <w:t>7.</w:t>
        </w:r>
        <w:r w:rsidR="00B0323C" w:rsidRPr="004D04E3">
          <w:rPr>
            <w:rFonts w:eastAsia="Calibri"/>
            <w:u w:val="single"/>
            <w:lang w:eastAsia="en-US"/>
          </w:rPr>
          <w:tab/>
          <w:t>Сообщение о проведении Конкурса</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17" w:anchor="_Toc420510606" w:history="1">
        <w:r w:rsidR="00B0323C" w:rsidRPr="004D04E3">
          <w:rPr>
            <w:rFonts w:eastAsia="Calibri"/>
            <w:u w:val="single"/>
            <w:lang w:eastAsia="en-US"/>
          </w:rPr>
          <w:t>8.</w:t>
        </w:r>
        <w:r w:rsidR="00B0323C" w:rsidRPr="004D04E3">
          <w:rPr>
            <w:rFonts w:eastAsia="Calibri"/>
            <w:u w:val="single"/>
            <w:lang w:eastAsia="en-US"/>
          </w:rPr>
          <w:tab/>
          <w:t>Порядок представления Заявок и предъявляемые к ним требования</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18" w:anchor="_Toc420510607" w:history="1">
        <w:r w:rsidR="00B0323C" w:rsidRPr="004D04E3">
          <w:rPr>
            <w:rFonts w:eastAsia="Calibri"/>
            <w:u w:val="single"/>
            <w:lang w:eastAsia="en-US"/>
          </w:rPr>
          <w:t>9.</w:t>
        </w:r>
        <w:r w:rsidR="00B0323C" w:rsidRPr="004D04E3">
          <w:rPr>
            <w:rFonts w:eastAsia="Calibri"/>
            <w:u w:val="single"/>
            <w:lang w:eastAsia="en-US"/>
          </w:rPr>
          <w:tab/>
          <w:t>Место и срок предоставления Заявок</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19" w:anchor="_Toc420510608" w:history="1">
        <w:r w:rsidR="00B0323C" w:rsidRPr="004D04E3">
          <w:rPr>
            <w:rFonts w:eastAsia="Calibri"/>
            <w:u w:val="single"/>
            <w:lang w:eastAsia="en-US"/>
          </w:rPr>
          <w:t>10.</w:t>
        </w:r>
        <w:r w:rsidR="00B0323C" w:rsidRPr="004D04E3">
          <w:rPr>
            <w:rFonts w:eastAsia="Calibri"/>
            <w:u w:val="single"/>
            <w:lang w:eastAsia="en-US"/>
          </w:rPr>
          <w:tab/>
          <w:t>Порядок, место и срок предоставления Конкурсной документации</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20" w:anchor="_Toc420510609" w:history="1">
        <w:r w:rsidR="00B0323C" w:rsidRPr="004D04E3">
          <w:rPr>
            <w:rFonts w:eastAsia="Calibri"/>
            <w:u w:val="single"/>
            <w:lang w:eastAsia="en-US"/>
          </w:rPr>
          <w:t>11.</w:t>
        </w:r>
        <w:r w:rsidR="00B0323C" w:rsidRPr="004D04E3">
          <w:rPr>
            <w:rFonts w:eastAsia="Calibri"/>
            <w:u w:val="single"/>
            <w:lang w:eastAsia="en-US"/>
          </w:rPr>
          <w:tab/>
          <w:t>Порядок предоставления разъяснений положений Конкурсной документации</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21" w:anchor="_Toc420510610" w:history="1">
        <w:r w:rsidR="00B0323C" w:rsidRPr="004D04E3">
          <w:rPr>
            <w:rFonts w:eastAsia="Calibri"/>
            <w:u w:val="single"/>
            <w:lang w:eastAsia="en-US"/>
          </w:rPr>
          <w:t>12.</w:t>
        </w:r>
        <w:r w:rsidR="00B0323C" w:rsidRPr="004D04E3">
          <w:rPr>
            <w:rFonts w:eastAsia="Calibri"/>
            <w:u w:val="single"/>
            <w:lang w:eastAsia="en-US"/>
          </w:rPr>
          <w:tab/>
          <w:t>Способ обеспечения исполнения Концессионером обязательств по Концессионному соглашению</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22" w:anchor="_Toc420510611" w:history="1">
        <w:r w:rsidR="00B0323C" w:rsidRPr="004D04E3">
          <w:rPr>
            <w:rFonts w:eastAsia="Calibri"/>
            <w:u w:val="single"/>
            <w:lang w:eastAsia="en-US"/>
          </w:rPr>
          <w:t>13.</w:t>
        </w:r>
        <w:r w:rsidR="00B0323C" w:rsidRPr="004D04E3">
          <w:rPr>
            <w:rFonts w:eastAsia="Calibri"/>
            <w:u w:val="single"/>
            <w:lang w:eastAsia="en-US"/>
          </w:rPr>
          <w:tab/>
          <w:t>Размер, порядок, срок внесения Задатка</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23" w:anchor="_Toc420510612" w:history="1">
        <w:r w:rsidR="00B0323C" w:rsidRPr="004D04E3">
          <w:rPr>
            <w:rFonts w:eastAsia="Calibri"/>
            <w:u w:val="single"/>
            <w:lang w:eastAsia="en-US"/>
          </w:rPr>
          <w:t>14.</w:t>
        </w:r>
        <w:r w:rsidR="00B0323C" w:rsidRPr="004D04E3">
          <w:rPr>
            <w:rFonts w:eastAsia="Calibri"/>
            <w:u w:val="single"/>
            <w:lang w:eastAsia="en-US"/>
          </w:rPr>
          <w:tab/>
          <w:t>Концессионная плата</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24" w:anchor="_Toc420510613" w:history="1">
        <w:r w:rsidR="00B0323C" w:rsidRPr="004D04E3">
          <w:rPr>
            <w:rFonts w:eastAsia="Calibri"/>
            <w:u w:val="single"/>
            <w:lang w:eastAsia="en-US"/>
          </w:rPr>
          <w:t>15.</w:t>
        </w:r>
        <w:r w:rsidR="00B0323C" w:rsidRPr="004D04E3">
          <w:rPr>
            <w:rFonts w:eastAsia="Calibri"/>
            <w:u w:val="single"/>
            <w:lang w:eastAsia="en-US"/>
          </w:rPr>
          <w:tab/>
          <w:t>Порядок, место и срок представления Конкурсных предложений</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25" w:anchor="_Toc420510614" w:history="1">
        <w:r w:rsidR="00B0323C" w:rsidRPr="004D04E3">
          <w:rPr>
            <w:rFonts w:eastAsia="Calibri"/>
            <w:u w:val="single"/>
            <w:lang w:eastAsia="en-US"/>
          </w:rPr>
          <w:t>16.</w:t>
        </w:r>
        <w:r w:rsidR="00B0323C" w:rsidRPr="004D04E3">
          <w:rPr>
            <w:rFonts w:eastAsia="Calibri"/>
            <w:u w:val="single"/>
            <w:lang w:eastAsia="en-US"/>
          </w:rPr>
          <w:tab/>
          <w:t>Порядок и срок изменения и (или) отзыва Заявок и Конкурсных предложений</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26" w:anchor="_Toc420510615" w:history="1">
        <w:r w:rsidR="00B0323C" w:rsidRPr="004D04E3">
          <w:rPr>
            <w:rFonts w:eastAsia="Calibri"/>
            <w:u w:val="single"/>
            <w:lang w:eastAsia="en-US"/>
          </w:rPr>
          <w:t>17.</w:t>
        </w:r>
        <w:r w:rsidR="00B0323C" w:rsidRPr="004D04E3">
          <w:rPr>
            <w:rFonts w:eastAsia="Calibri"/>
            <w:u w:val="single"/>
            <w:lang w:eastAsia="en-US"/>
          </w:rPr>
          <w:tab/>
          <w:t>Порядок и время вскрытия конвертов с Заявками</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27" w:anchor="_Toc420510616" w:history="1">
        <w:r w:rsidR="00B0323C" w:rsidRPr="004D04E3">
          <w:rPr>
            <w:rFonts w:eastAsia="Calibri"/>
            <w:u w:val="single"/>
            <w:lang w:eastAsia="en-US"/>
          </w:rPr>
          <w:t>18.</w:t>
        </w:r>
        <w:r w:rsidR="00B0323C" w:rsidRPr="004D04E3">
          <w:rPr>
            <w:rFonts w:eastAsia="Calibri"/>
            <w:u w:val="single"/>
            <w:lang w:eastAsia="en-US"/>
          </w:rPr>
          <w:tab/>
          <w:t>Порядок и срок проведения предварительного отбора Участников конкурса. Дата подписания протокола о проведении предварительного отбора</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28" w:anchor="_Toc420510617" w:history="1">
        <w:r w:rsidR="00B0323C" w:rsidRPr="004D04E3">
          <w:rPr>
            <w:rFonts w:eastAsia="Calibri"/>
            <w:u w:val="single"/>
            <w:lang w:eastAsia="en-US"/>
          </w:rPr>
          <w:t>19.</w:t>
        </w:r>
        <w:r w:rsidR="00B0323C" w:rsidRPr="004D04E3">
          <w:rPr>
            <w:rFonts w:eastAsia="Calibri"/>
            <w:u w:val="single"/>
            <w:lang w:eastAsia="en-US"/>
          </w:rPr>
          <w:tab/>
          <w:t>Порядок, время вскрытия конвертов с Конкурсными предложениями</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29" w:anchor="_Toc420510618" w:history="1">
        <w:r w:rsidR="00B0323C" w:rsidRPr="004D04E3">
          <w:rPr>
            <w:rFonts w:eastAsia="Calibri"/>
            <w:u w:val="single"/>
            <w:lang w:eastAsia="en-US"/>
          </w:rPr>
          <w:t>20.</w:t>
        </w:r>
        <w:r w:rsidR="00B0323C" w:rsidRPr="004D04E3">
          <w:rPr>
            <w:rFonts w:eastAsia="Calibri"/>
            <w:u w:val="single"/>
            <w:lang w:eastAsia="en-US"/>
          </w:rPr>
          <w:tab/>
          <w:t>Порядок рассмотрения и оценки Конкурсных предложений</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30" w:anchor="_Toc420510619" w:history="1">
        <w:r w:rsidR="00B0323C" w:rsidRPr="004D04E3">
          <w:rPr>
            <w:rFonts w:eastAsia="Calibri"/>
            <w:u w:val="single"/>
            <w:lang w:eastAsia="en-US"/>
          </w:rPr>
          <w:t>21.</w:t>
        </w:r>
        <w:r w:rsidR="00B0323C" w:rsidRPr="004D04E3">
          <w:rPr>
            <w:rFonts w:eastAsia="Calibri"/>
            <w:u w:val="single"/>
            <w:lang w:eastAsia="en-US"/>
          </w:rPr>
          <w:tab/>
          <w:t>Порядок определения Победителя конкурса</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31" w:anchor="_Toc420510620" w:history="1">
        <w:r w:rsidR="00B0323C" w:rsidRPr="004D04E3">
          <w:rPr>
            <w:rFonts w:eastAsia="Calibri"/>
            <w:u w:val="single"/>
            <w:lang w:eastAsia="en-US"/>
          </w:rPr>
          <w:t>22.</w:t>
        </w:r>
        <w:r w:rsidR="00B0323C" w:rsidRPr="004D04E3">
          <w:rPr>
            <w:rFonts w:eastAsia="Calibri"/>
            <w:u w:val="single"/>
            <w:lang w:eastAsia="en-US"/>
          </w:rPr>
          <w:tab/>
          <w:t>Протокол о результатах проведения Конкурса</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32" w:anchor="_Toc420510621" w:history="1">
        <w:r w:rsidR="00B0323C" w:rsidRPr="004D04E3">
          <w:rPr>
            <w:rFonts w:eastAsia="Calibri"/>
            <w:u w:val="single"/>
            <w:lang w:eastAsia="en-US"/>
          </w:rPr>
          <w:t>23.</w:t>
        </w:r>
        <w:r w:rsidR="00B0323C" w:rsidRPr="004D04E3">
          <w:rPr>
            <w:rFonts w:eastAsia="Calibri"/>
            <w:u w:val="single"/>
            <w:lang w:eastAsia="en-US"/>
          </w:rPr>
          <w:tab/>
          <w:t>Срок подписания Концессионного соглашения</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33" w:anchor="_Toc420510622" w:history="1">
        <w:r w:rsidR="00B0323C" w:rsidRPr="004D04E3">
          <w:rPr>
            <w:rFonts w:eastAsia="Calibri"/>
            <w:u w:val="single"/>
            <w:lang w:eastAsia="en-US"/>
          </w:rPr>
          <w:t>24.</w:t>
        </w:r>
        <w:r w:rsidR="00B0323C" w:rsidRPr="004D04E3">
          <w:rPr>
            <w:rFonts w:eastAsia="Calibri"/>
            <w:u w:val="single"/>
            <w:lang w:eastAsia="en-US"/>
          </w:rPr>
          <w:tab/>
          <w:t>Внесение изменений в Конкурсную документацию</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34" w:anchor="_Toc420510623" w:history="1">
        <w:r w:rsidR="00B0323C" w:rsidRPr="004D04E3">
          <w:rPr>
            <w:rFonts w:eastAsia="Calibri"/>
            <w:u w:val="single"/>
            <w:lang w:eastAsia="en-US"/>
          </w:rPr>
          <w:t>25.</w:t>
        </w:r>
        <w:r w:rsidR="00B0323C" w:rsidRPr="004D04E3">
          <w:rPr>
            <w:rFonts w:eastAsia="Calibri"/>
            <w:u w:val="single"/>
            <w:lang w:eastAsia="en-US"/>
          </w:rPr>
          <w:tab/>
          <w:t>Срок передачи Концедентом Концессионеру объекта Концессионного соглашения и (или) иного имущества</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35" w:anchor="_Toc420510624" w:history="1">
        <w:r w:rsidR="00B0323C" w:rsidRPr="004D04E3">
          <w:rPr>
            <w:rFonts w:eastAsia="Calibri"/>
            <w:u w:val="single"/>
            <w:lang w:eastAsia="en-US"/>
          </w:rPr>
          <w:t>26.</w:t>
        </w:r>
        <w:r w:rsidR="00B0323C" w:rsidRPr="004D04E3">
          <w:rPr>
            <w:rFonts w:eastAsia="Calibri"/>
            <w:u w:val="single"/>
            <w:lang w:eastAsia="en-US"/>
          </w:rPr>
          <w:tab/>
          <w:t>Метод регулирования тарифов, долгосрочные и иные параметры регулирования деятельности концессионера</w:t>
        </w:r>
        <w:r w:rsidR="00B0323C" w:rsidRPr="004D04E3">
          <w:rPr>
            <w:rFonts w:eastAsia="Calibri"/>
            <w:webHidden/>
            <w:u w:val="single"/>
            <w:lang w:eastAsia="en-US"/>
          </w:rPr>
          <w:tab/>
        </w:r>
      </w:hyperlink>
    </w:p>
    <w:p w:rsidR="00B0323C" w:rsidRPr="004D04E3" w:rsidRDefault="005F2A2E" w:rsidP="00B0323C">
      <w:pPr>
        <w:suppressAutoHyphens w:val="0"/>
        <w:jc w:val="both"/>
        <w:rPr>
          <w:rFonts w:eastAsia="Calibri"/>
          <w:lang w:eastAsia="en-US"/>
        </w:rPr>
      </w:pPr>
      <w:hyperlink r:id="rId36" w:anchor="_Toc420510625" w:history="1">
        <w:r w:rsidR="00B0323C" w:rsidRPr="004D04E3">
          <w:rPr>
            <w:rFonts w:eastAsia="Calibri"/>
            <w:u w:val="single"/>
            <w:lang w:eastAsia="en-US"/>
          </w:rPr>
          <w:t>27.</w:t>
        </w:r>
        <w:r w:rsidR="00B0323C" w:rsidRPr="004D04E3">
          <w:rPr>
            <w:rFonts w:eastAsia="Calibri"/>
            <w:u w:val="single"/>
            <w:lang w:eastAsia="en-US"/>
          </w:rPr>
          <w:tab/>
          <w:t>Перечень приложений к Конкурсной документации</w:t>
        </w:r>
        <w:r w:rsidR="00B0323C" w:rsidRPr="004D04E3">
          <w:rPr>
            <w:rFonts w:eastAsia="Calibri"/>
            <w:webHidden/>
            <w:u w:val="single"/>
            <w:lang w:eastAsia="en-US"/>
          </w:rPr>
          <w:tab/>
        </w:r>
      </w:hyperlink>
    </w:p>
    <w:p w:rsidR="00B0323C" w:rsidRPr="004D04E3" w:rsidRDefault="00B0323C" w:rsidP="00B0323C">
      <w:pPr>
        <w:suppressAutoHyphens w:val="0"/>
        <w:jc w:val="both"/>
        <w:rPr>
          <w:rFonts w:eastAsia="Calibri"/>
          <w:lang w:eastAsia="en-US"/>
        </w:rPr>
      </w:pPr>
      <w:r w:rsidRPr="004D04E3">
        <w:rPr>
          <w:rFonts w:eastAsia="Calibri"/>
          <w:lang w:eastAsia="en-US"/>
        </w:rPr>
        <w:fldChar w:fldCharType="end"/>
      </w: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jc w:val="center"/>
        <w:rPr>
          <w:rFonts w:eastAsia="Calibri"/>
          <w:b/>
          <w:lang w:eastAsia="en-US"/>
        </w:rPr>
      </w:pPr>
    </w:p>
    <w:p w:rsidR="00B0323C" w:rsidRPr="004D04E3" w:rsidRDefault="00B0323C" w:rsidP="00B0323C">
      <w:pPr>
        <w:suppressAutoHyphens w:val="0"/>
        <w:spacing w:line="256" w:lineRule="auto"/>
        <w:rPr>
          <w:rFonts w:eastAsia="Calibri"/>
          <w:b/>
          <w:lang w:eastAsia="en-US"/>
        </w:rPr>
        <w:sectPr w:rsidR="00B0323C" w:rsidRPr="004D04E3">
          <w:pgSz w:w="11909" w:h="16834"/>
          <w:pgMar w:top="567" w:right="567" w:bottom="567" w:left="1418" w:header="0" w:footer="0" w:gutter="0"/>
          <w:cols w:space="720"/>
        </w:sectPr>
      </w:pPr>
    </w:p>
    <w:p w:rsidR="00B0323C" w:rsidRPr="004D04E3" w:rsidRDefault="00B0323C" w:rsidP="00B0323C">
      <w:pPr>
        <w:suppressAutoHyphens w:val="0"/>
        <w:spacing w:line="256" w:lineRule="auto"/>
        <w:jc w:val="center"/>
        <w:rPr>
          <w:rFonts w:eastAsia="Calibri"/>
          <w:b/>
          <w:lang w:eastAsia="en-US"/>
        </w:rPr>
      </w:pPr>
      <w:r w:rsidRPr="004D04E3">
        <w:rPr>
          <w:rFonts w:eastAsia="Calibri"/>
          <w:b/>
          <w:lang w:eastAsia="en-US"/>
        </w:rPr>
        <w:lastRenderedPageBreak/>
        <w:t>Общие положения</w:t>
      </w:r>
    </w:p>
    <w:p w:rsidR="00B0323C" w:rsidRPr="004D04E3" w:rsidRDefault="00B0323C" w:rsidP="00B0323C">
      <w:pPr>
        <w:suppressAutoHyphens w:val="0"/>
        <w:spacing w:line="256" w:lineRule="auto"/>
        <w:rPr>
          <w:rFonts w:eastAsia="Calibri"/>
          <w:lang w:eastAsia="en-US"/>
        </w:rPr>
      </w:pPr>
    </w:p>
    <w:p w:rsidR="00B0323C" w:rsidRPr="004D04E3" w:rsidRDefault="00B0323C" w:rsidP="00B0323C">
      <w:pPr>
        <w:suppressAutoHyphens w:val="0"/>
        <w:spacing w:line="256" w:lineRule="auto"/>
        <w:jc w:val="both"/>
        <w:rPr>
          <w:rFonts w:eastAsia="Calibri"/>
          <w:color w:val="000000"/>
          <w:lang w:eastAsia="ru-RU"/>
        </w:rPr>
      </w:pPr>
      <w:r w:rsidRPr="004D04E3">
        <w:rPr>
          <w:rFonts w:eastAsia="Calibri"/>
          <w:lang w:eastAsia="en-US"/>
        </w:rPr>
        <w:t xml:space="preserve">             Настоящая конкурсная документация</w:t>
      </w:r>
      <w:r w:rsidRPr="004D04E3">
        <w:rPr>
          <w:rFonts w:eastAsia="Calibri"/>
          <w:lang w:eastAsia="ru-RU"/>
        </w:rPr>
        <w:t xml:space="preserve"> ра</w:t>
      </w:r>
      <w:r w:rsidRPr="004D04E3">
        <w:rPr>
          <w:rFonts w:eastAsia="Calibri"/>
          <w:color w:val="000000"/>
          <w:lang w:eastAsia="ru-RU"/>
        </w:rPr>
        <w:t>зработана</w:t>
      </w:r>
      <w:r w:rsidRPr="004D04E3">
        <w:rPr>
          <w:rFonts w:eastAsia="Calibri"/>
          <w:lang w:eastAsia="en-US"/>
        </w:rPr>
        <w:t xml:space="preserve"> и утверждена</w:t>
      </w:r>
      <w:r w:rsidRPr="004D04E3">
        <w:rPr>
          <w:rFonts w:eastAsia="Calibri"/>
          <w:color w:val="000000"/>
          <w:lang w:eastAsia="ru-RU"/>
        </w:rPr>
        <w:t xml:space="preserve"> в соответствии с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26.07.2006 года  № 135-ФЗ «О защите конкуренции», Федеральным законом от 21.07.2005  года № 115-ФЗ «О концессионных соглашениях» и иными правовыми актами, регламентирующими порядок заключения концессионных соглашений в отношении системы коммунальной инфраструктуры и иных объектов коммунального хозяйства, </w:t>
      </w:r>
      <w:r w:rsidRPr="004D04E3">
        <w:rPr>
          <w:rFonts w:eastAsia="Calibri"/>
          <w:lang w:eastAsia="ru-RU"/>
        </w:rPr>
        <w:t>Федеральным законом от 07.12.2011 года  № 416-ФЗ «О водоснабжении и водоотведении»</w:t>
      </w:r>
      <w:r w:rsidRPr="004D04E3">
        <w:rPr>
          <w:rFonts w:eastAsia="Calibri"/>
          <w:color w:val="FF0000"/>
          <w:lang w:eastAsia="ru-RU"/>
        </w:rPr>
        <w:t xml:space="preserve"> </w:t>
      </w:r>
      <w:r w:rsidRPr="004D04E3">
        <w:rPr>
          <w:rFonts w:eastAsia="Calibri"/>
          <w:color w:val="000000"/>
          <w:lang w:eastAsia="ru-RU"/>
        </w:rPr>
        <w:t xml:space="preserve">и другими нормативными актами.  </w:t>
      </w:r>
    </w:p>
    <w:p w:rsidR="00B0323C" w:rsidRPr="004D04E3" w:rsidRDefault="00B0323C" w:rsidP="00B0323C">
      <w:pPr>
        <w:suppressAutoHyphens w:val="0"/>
        <w:spacing w:line="256" w:lineRule="auto"/>
        <w:jc w:val="both"/>
        <w:rPr>
          <w:rFonts w:eastAsia="Calibri"/>
          <w:bCs/>
          <w:lang w:eastAsia="ru-RU"/>
        </w:rPr>
      </w:pPr>
      <w:r w:rsidRPr="004D04E3">
        <w:rPr>
          <w:rFonts w:eastAsia="Calibri"/>
          <w:bCs/>
          <w:lang w:eastAsia="ru-RU"/>
        </w:rPr>
        <w:t xml:space="preserve">           Для   целей   настоящей   конкурсной   документации   используются   следующие термины:</w:t>
      </w:r>
    </w:p>
    <w:p w:rsidR="00B0323C" w:rsidRPr="004D04E3" w:rsidRDefault="00B0323C" w:rsidP="00B0323C">
      <w:pPr>
        <w:suppressAutoHyphens w:val="0"/>
        <w:jc w:val="both"/>
        <w:rPr>
          <w:rFonts w:eastAsia="Calibri"/>
          <w:lang w:eastAsia="ru-RU"/>
        </w:rPr>
      </w:pPr>
      <w:r w:rsidRPr="004D04E3">
        <w:rPr>
          <w:rFonts w:eastAsia="Calibri"/>
          <w:b/>
          <w:lang w:eastAsia="ru-RU"/>
        </w:rPr>
        <w:t>Закон о концессионных соглашениях</w:t>
      </w:r>
      <w:r w:rsidRPr="004D04E3">
        <w:rPr>
          <w:rFonts w:eastAsia="Calibri"/>
          <w:lang w:eastAsia="ru-RU"/>
        </w:rPr>
        <w:t xml:space="preserve"> – Федеральный закон от 21.07.2005 №115-ФЗ «О концессионных отношениях».</w:t>
      </w:r>
    </w:p>
    <w:p w:rsidR="00B0323C" w:rsidRPr="004D04E3" w:rsidRDefault="00B0323C" w:rsidP="00B0323C">
      <w:pPr>
        <w:suppressAutoHyphens w:val="0"/>
        <w:jc w:val="both"/>
        <w:rPr>
          <w:rFonts w:eastAsia="Calibri"/>
          <w:lang w:eastAsia="ru-RU"/>
        </w:rPr>
      </w:pPr>
      <w:r w:rsidRPr="004D04E3">
        <w:rPr>
          <w:rFonts w:eastAsia="Calibri"/>
          <w:b/>
          <w:bCs/>
          <w:lang w:eastAsia="ru-RU"/>
        </w:rPr>
        <w:t>Конкурс –</w:t>
      </w:r>
      <w:r w:rsidRPr="004D04E3">
        <w:rPr>
          <w:rFonts w:eastAsia="Calibri"/>
          <w:lang w:eastAsia="ru-RU"/>
        </w:rPr>
        <w:t xml:space="preserve"> открытый конкурс на право заключения Концессионного соглашения на объекты водоснабжения </w:t>
      </w:r>
      <w:r w:rsidR="004B4F57" w:rsidRPr="004B4F57">
        <w:rPr>
          <w:lang w:eastAsia="en-US"/>
        </w:rPr>
        <w:t>Даниловского</w:t>
      </w:r>
      <w:r w:rsidRPr="004D04E3">
        <w:rPr>
          <w:rFonts w:eastAsia="Calibri"/>
          <w:lang w:eastAsia="ru-RU"/>
        </w:rPr>
        <w:t xml:space="preserve"> муниципального образования Аткарского муниципального района.</w:t>
      </w:r>
    </w:p>
    <w:p w:rsidR="00B0323C" w:rsidRPr="006855F8" w:rsidRDefault="00B0323C" w:rsidP="006855F8">
      <w:pPr>
        <w:suppressAutoHyphens w:val="0"/>
        <w:jc w:val="both"/>
        <w:rPr>
          <w:rFonts w:eastAsia="Calibri"/>
          <w:lang w:eastAsia="ru-RU"/>
        </w:rPr>
      </w:pPr>
      <w:r w:rsidRPr="004D04E3">
        <w:rPr>
          <w:rFonts w:eastAsia="Calibri"/>
          <w:b/>
          <w:lang w:eastAsia="ru-RU"/>
        </w:rPr>
        <w:t xml:space="preserve">Конкурсная комиссия – </w:t>
      </w:r>
      <w:r w:rsidRPr="004D04E3">
        <w:rPr>
          <w:rFonts w:eastAsia="Calibri"/>
          <w:lang w:eastAsia="ru-RU"/>
        </w:rPr>
        <w:t xml:space="preserve">постоянно действующая комиссия, созданная для организации и проведения конкурса, согласно </w:t>
      </w:r>
      <w:r w:rsidRPr="00020EAA">
        <w:rPr>
          <w:rFonts w:eastAsia="Calibri"/>
          <w:lang w:eastAsia="ru-RU"/>
        </w:rPr>
        <w:t xml:space="preserve">постановлению администрации </w:t>
      </w:r>
      <w:r w:rsidR="004B4F57" w:rsidRPr="00020EAA">
        <w:rPr>
          <w:lang w:eastAsia="en-US"/>
        </w:rPr>
        <w:t>Даниловского</w:t>
      </w:r>
      <w:r w:rsidRPr="00020EAA">
        <w:rPr>
          <w:rFonts w:eastAsia="Calibri"/>
          <w:lang w:eastAsia="ru-RU"/>
        </w:rPr>
        <w:t xml:space="preserve"> муниципального образования Аткарского муниципального района от </w:t>
      </w:r>
      <w:r w:rsidR="006855F8">
        <w:rPr>
          <w:rFonts w:eastAsia="Calibri"/>
          <w:lang w:eastAsia="ru-RU"/>
        </w:rPr>
        <w:t>09.01.2025</w:t>
      </w:r>
      <w:r w:rsidRPr="00020EAA">
        <w:rPr>
          <w:rFonts w:eastAsia="Calibri"/>
          <w:lang w:eastAsia="ru-RU"/>
        </w:rPr>
        <w:t xml:space="preserve"> года № </w:t>
      </w:r>
      <w:r w:rsidR="006855F8">
        <w:rPr>
          <w:rFonts w:eastAsia="Calibri"/>
          <w:lang w:eastAsia="ru-RU"/>
        </w:rPr>
        <w:t>01</w:t>
      </w:r>
      <w:r w:rsidRPr="00020EAA">
        <w:rPr>
          <w:rFonts w:eastAsia="Calibri"/>
          <w:lang w:eastAsia="ru-RU"/>
        </w:rPr>
        <w:t xml:space="preserve"> «</w:t>
      </w:r>
      <w:r w:rsidR="006855F8" w:rsidRPr="006855F8">
        <w:rPr>
          <w:rFonts w:eastAsia="Calibri"/>
          <w:lang w:eastAsia="ru-RU"/>
        </w:rPr>
        <w:t>Об утв</w:t>
      </w:r>
      <w:r w:rsidR="006855F8">
        <w:rPr>
          <w:rFonts w:eastAsia="Calibri"/>
          <w:lang w:eastAsia="ru-RU"/>
        </w:rPr>
        <w:t xml:space="preserve">ерждении Положения </w:t>
      </w:r>
      <w:bookmarkStart w:id="1" w:name="_GoBack"/>
      <w:bookmarkEnd w:id="1"/>
      <w:r w:rsidR="00A07020">
        <w:rPr>
          <w:rFonts w:eastAsia="Calibri"/>
          <w:lang w:eastAsia="ru-RU"/>
        </w:rPr>
        <w:t>о комиссии</w:t>
      </w:r>
      <w:r w:rsidR="006855F8">
        <w:rPr>
          <w:rFonts w:eastAsia="Calibri"/>
          <w:lang w:eastAsia="ru-RU"/>
        </w:rPr>
        <w:t xml:space="preserve"> </w:t>
      </w:r>
      <w:r w:rsidR="006855F8" w:rsidRPr="006855F8">
        <w:rPr>
          <w:rFonts w:eastAsia="Calibri"/>
          <w:lang w:eastAsia="ru-RU"/>
        </w:rPr>
        <w:t>по проведен</w:t>
      </w:r>
      <w:r w:rsidR="006855F8">
        <w:rPr>
          <w:rFonts w:eastAsia="Calibri"/>
          <w:lang w:eastAsia="ru-RU"/>
        </w:rPr>
        <w:t xml:space="preserve">ию конкурсов и аукционов на </w:t>
      </w:r>
      <w:r w:rsidR="006855F8" w:rsidRPr="006855F8">
        <w:rPr>
          <w:rFonts w:eastAsia="Calibri"/>
          <w:lang w:eastAsia="ru-RU"/>
        </w:rPr>
        <w:t>пра</w:t>
      </w:r>
      <w:r w:rsidR="006855F8">
        <w:rPr>
          <w:rFonts w:eastAsia="Calibri"/>
          <w:lang w:eastAsia="ru-RU"/>
        </w:rPr>
        <w:t xml:space="preserve">во заключения договоров аренды </w:t>
      </w:r>
      <w:r w:rsidR="006855F8" w:rsidRPr="006855F8">
        <w:rPr>
          <w:rFonts w:eastAsia="Calibri"/>
          <w:lang w:eastAsia="ru-RU"/>
        </w:rPr>
        <w:t>муници</w:t>
      </w:r>
      <w:r w:rsidR="006855F8">
        <w:rPr>
          <w:rFonts w:eastAsia="Calibri"/>
          <w:lang w:eastAsia="ru-RU"/>
        </w:rPr>
        <w:t xml:space="preserve">пального имущества Даниловского </w:t>
      </w:r>
      <w:r w:rsidR="006855F8" w:rsidRPr="006855F8">
        <w:rPr>
          <w:rFonts w:eastAsia="Calibri"/>
          <w:lang w:eastAsia="ru-RU"/>
        </w:rPr>
        <w:t>муниципального образования</w:t>
      </w:r>
      <w:r w:rsidR="006855F8">
        <w:rPr>
          <w:rFonts w:eastAsia="Calibri"/>
          <w:lang w:eastAsia="ru-RU"/>
        </w:rPr>
        <w:t>»</w:t>
      </w:r>
      <w:r w:rsidR="00020EAA" w:rsidRPr="00020EAA">
        <w:rPr>
          <w:rFonts w:eastAsia="Calibri"/>
          <w:lang w:eastAsia="ru-RU"/>
        </w:rPr>
        <w:t xml:space="preserve">                                                              </w:t>
      </w:r>
    </w:p>
    <w:p w:rsidR="00B0323C" w:rsidRPr="004D04E3" w:rsidRDefault="00B0323C" w:rsidP="00B0323C">
      <w:pPr>
        <w:suppressAutoHyphens w:val="0"/>
        <w:jc w:val="both"/>
        <w:rPr>
          <w:rFonts w:eastAsia="Calibri"/>
          <w:lang w:eastAsia="ru-RU"/>
        </w:rPr>
      </w:pPr>
      <w:r w:rsidRPr="004D04E3">
        <w:rPr>
          <w:rFonts w:eastAsia="Calibri"/>
          <w:b/>
          <w:bCs/>
          <w:lang w:eastAsia="ru-RU"/>
        </w:rPr>
        <w:t xml:space="preserve">Конкурсная документация </w:t>
      </w:r>
      <w:r w:rsidRPr="004D04E3">
        <w:rPr>
          <w:rFonts w:eastAsia="Calibri"/>
          <w:lang w:eastAsia="ru-RU"/>
        </w:rPr>
        <w:t>– комплект документов, определяющих порядок, условия и критерии открытого конкурса, требования к заявителям и участникам открытого конкурса, утвержденный в соответствии с решением Концедента, в соответствии со ст.23 Закона о Концессионных соглашениях.</w:t>
      </w:r>
    </w:p>
    <w:p w:rsidR="00B0323C" w:rsidRPr="004D04E3" w:rsidRDefault="00B0323C" w:rsidP="00B0323C">
      <w:pPr>
        <w:suppressAutoHyphens w:val="0"/>
        <w:jc w:val="both"/>
        <w:rPr>
          <w:rFonts w:eastAsia="Calibri"/>
          <w:lang w:eastAsia="ru-RU"/>
        </w:rPr>
      </w:pPr>
      <w:r w:rsidRPr="004D04E3">
        <w:rPr>
          <w:rFonts w:eastAsia="Calibri"/>
          <w:b/>
          <w:bCs/>
          <w:lang w:eastAsia="ru-RU"/>
        </w:rPr>
        <w:t xml:space="preserve">Конкурсное предложение </w:t>
      </w:r>
      <w:r w:rsidRPr="004D04E3">
        <w:rPr>
          <w:rFonts w:eastAsia="Calibri"/>
          <w:lang w:eastAsia="ru-RU"/>
        </w:rPr>
        <w:t xml:space="preserve">– комплект документов, представленный Участником конкурса в соответствии с требованиями настоящей Конкурсной документации.  </w:t>
      </w:r>
    </w:p>
    <w:p w:rsidR="00B0323C" w:rsidRPr="004D04E3" w:rsidRDefault="00B0323C" w:rsidP="00B0323C">
      <w:pPr>
        <w:suppressAutoHyphens w:val="0"/>
        <w:jc w:val="both"/>
        <w:rPr>
          <w:rFonts w:eastAsia="Calibri"/>
          <w:lang w:eastAsia="ru-RU"/>
        </w:rPr>
      </w:pPr>
      <w:r w:rsidRPr="004D04E3">
        <w:rPr>
          <w:rFonts w:eastAsia="Calibri"/>
          <w:b/>
          <w:lang w:eastAsia="ru-RU"/>
        </w:rPr>
        <w:t xml:space="preserve">Критерии конкурса – </w:t>
      </w:r>
      <w:r w:rsidRPr="004D04E3">
        <w:rPr>
          <w:rFonts w:eastAsia="Calibri"/>
          <w:lang w:eastAsia="ru-RU"/>
        </w:rPr>
        <w:t>установленные Конкурсной документацией показатели и их значения, используемые для оценки конкурсных предложений участников открытого конкурса</w:t>
      </w:r>
    </w:p>
    <w:p w:rsidR="00B0323C" w:rsidRPr="004D04E3" w:rsidRDefault="00B0323C" w:rsidP="00B0323C">
      <w:pPr>
        <w:suppressAutoHyphens w:val="0"/>
        <w:autoSpaceDE w:val="0"/>
        <w:autoSpaceDN w:val="0"/>
        <w:adjustRightInd w:val="0"/>
        <w:jc w:val="both"/>
        <w:rPr>
          <w:rFonts w:eastAsia="Calibri"/>
          <w:b/>
          <w:lang w:eastAsia="ru-RU"/>
        </w:rPr>
      </w:pPr>
      <w:r w:rsidRPr="004D04E3">
        <w:rPr>
          <w:rFonts w:eastAsia="Calibri"/>
          <w:b/>
          <w:lang w:eastAsia="ru-RU"/>
        </w:rPr>
        <w:t xml:space="preserve">Заявитель - </w:t>
      </w:r>
      <w:r w:rsidRPr="004D04E3">
        <w:rPr>
          <w:rFonts w:eastAsia="Calibri"/>
          <w:lang w:eastAsia="ru-RU"/>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t>
      </w:r>
    </w:p>
    <w:p w:rsidR="00B0323C" w:rsidRPr="004D04E3" w:rsidRDefault="00B0323C" w:rsidP="00B0323C">
      <w:pPr>
        <w:suppressAutoHyphens w:val="0"/>
        <w:autoSpaceDE w:val="0"/>
        <w:autoSpaceDN w:val="0"/>
        <w:adjustRightInd w:val="0"/>
        <w:jc w:val="both"/>
        <w:rPr>
          <w:rFonts w:eastAsia="Calibri"/>
          <w:lang w:eastAsia="ru-RU"/>
        </w:rPr>
      </w:pPr>
      <w:r w:rsidRPr="004D04E3">
        <w:rPr>
          <w:rFonts w:eastAsia="Calibri"/>
          <w:b/>
          <w:lang w:eastAsia="ru-RU"/>
        </w:rPr>
        <w:t xml:space="preserve">Заявка на участие в конкурсе (далее - Заявка) </w:t>
      </w:r>
      <w:r w:rsidRPr="004D04E3">
        <w:rPr>
          <w:rFonts w:eastAsia="Calibri"/>
          <w:lang w:eastAsia="ru-RU"/>
        </w:rPr>
        <w:t xml:space="preserve">– комплект документов, представленный Заявителем для участия в Конкурсе в соответствии с требованиями настоящей Конкурсной документации. </w:t>
      </w:r>
    </w:p>
    <w:p w:rsidR="00B0323C" w:rsidRPr="004D04E3" w:rsidRDefault="00B0323C" w:rsidP="00B0323C">
      <w:pPr>
        <w:suppressAutoHyphens w:val="0"/>
        <w:autoSpaceDE w:val="0"/>
        <w:autoSpaceDN w:val="0"/>
        <w:adjustRightInd w:val="0"/>
        <w:jc w:val="both"/>
        <w:rPr>
          <w:rFonts w:eastAsia="Calibri"/>
          <w:lang w:eastAsia="ru-RU"/>
        </w:rPr>
      </w:pPr>
      <w:r w:rsidRPr="004D04E3">
        <w:rPr>
          <w:rFonts w:eastAsia="Calibri"/>
          <w:b/>
          <w:lang w:eastAsia="ru-RU"/>
        </w:rPr>
        <w:t xml:space="preserve">Задаток </w:t>
      </w:r>
      <w:r w:rsidRPr="004D04E3">
        <w:rPr>
          <w:rFonts w:eastAsia="Calibri"/>
          <w:lang w:eastAsia="ru-RU"/>
        </w:rPr>
        <w:t>– денежные средства, вносимые заявителем в размере, порядке, сроки, установленные настоящей Конкурсной документацией, на указанный в Конкурсной документации счет, в качестве обеспечения исполнения обязательства заявителя по заключению концессионного соглашения</w:t>
      </w:r>
    </w:p>
    <w:p w:rsidR="00B0323C" w:rsidRPr="004D04E3" w:rsidRDefault="00B0323C" w:rsidP="00B0323C">
      <w:pPr>
        <w:suppressAutoHyphens w:val="0"/>
        <w:autoSpaceDE w:val="0"/>
        <w:autoSpaceDN w:val="0"/>
        <w:adjustRightInd w:val="0"/>
        <w:jc w:val="both"/>
        <w:rPr>
          <w:rFonts w:eastAsia="Calibri"/>
          <w:b/>
          <w:bCs/>
          <w:lang w:eastAsia="ru-RU"/>
        </w:rPr>
      </w:pPr>
      <w:r w:rsidRPr="004D04E3">
        <w:rPr>
          <w:rFonts w:eastAsia="Calibri"/>
          <w:b/>
          <w:bCs/>
          <w:lang w:eastAsia="ru-RU"/>
        </w:rPr>
        <w:t xml:space="preserve">Участник конкурса </w:t>
      </w:r>
      <w:r w:rsidRPr="004D04E3">
        <w:rPr>
          <w:rFonts w:eastAsia="Calibri"/>
          <w:lang w:eastAsia="ru-RU"/>
        </w:rPr>
        <w:t xml:space="preserve">– Заявитель, в отношении которого Конкурсной комиссией, по результатам проведения предварительного отбора, принято решение о его допуске к участию в открытом конкурсе, и который вправе направить в Конкурсную комиссию Конкурсное предложение в сроки, установленные конкурсной документацией. </w:t>
      </w:r>
    </w:p>
    <w:p w:rsidR="00B0323C" w:rsidRPr="004D04E3" w:rsidRDefault="00B0323C" w:rsidP="00B0323C">
      <w:pPr>
        <w:suppressAutoHyphens w:val="0"/>
        <w:jc w:val="both"/>
        <w:rPr>
          <w:rFonts w:eastAsia="Calibri"/>
          <w:lang w:eastAsia="ru-RU"/>
        </w:rPr>
      </w:pPr>
      <w:r w:rsidRPr="004D04E3">
        <w:rPr>
          <w:rFonts w:eastAsia="Calibri"/>
          <w:b/>
          <w:lang w:eastAsia="ru-RU"/>
        </w:rPr>
        <w:t xml:space="preserve">Концедент – </w:t>
      </w:r>
      <w:r w:rsidR="00533743">
        <w:rPr>
          <w:rFonts w:eastAsia="Calibri"/>
          <w:lang w:eastAsia="ru-RU"/>
        </w:rPr>
        <w:t>Даниловское</w:t>
      </w:r>
      <w:r w:rsidRPr="004D04E3">
        <w:rPr>
          <w:rFonts w:eastAsia="Calibri"/>
          <w:lang w:eastAsia="ru-RU"/>
        </w:rPr>
        <w:t xml:space="preserve"> муниципальное образования Аткарского муниципального района Саратовской области </w:t>
      </w:r>
    </w:p>
    <w:p w:rsidR="00B0323C" w:rsidRPr="004D04E3" w:rsidRDefault="00B0323C" w:rsidP="00B0323C">
      <w:pPr>
        <w:suppressAutoHyphens w:val="0"/>
        <w:jc w:val="both"/>
        <w:rPr>
          <w:rFonts w:eastAsia="Calibri"/>
          <w:lang w:eastAsia="ru-RU"/>
        </w:rPr>
      </w:pPr>
      <w:r w:rsidRPr="004D04E3">
        <w:rPr>
          <w:rFonts w:eastAsia="Calibri"/>
          <w:lang w:eastAsia="ru-RU"/>
        </w:rPr>
        <w:t xml:space="preserve">Концедент осуществляет следующие полномочия: </w:t>
      </w:r>
    </w:p>
    <w:p w:rsidR="00B0323C" w:rsidRPr="004D04E3" w:rsidRDefault="00B0323C" w:rsidP="00B0323C">
      <w:pPr>
        <w:suppressAutoHyphens w:val="0"/>
        <w:spacing w:line="240" w:lineRule="atLeast"/>
        <w:jc w:val="both"/>
        <w:rPr>
          <w:rFonts w:eastAsia="Calibri"/>
          <w:lang w:eastAsia="ru-RU"/>
        </w:rPr>
      </w:pPr>
      <w:r w:rsidRPr="004D04E3">
        <w:rPr>
          <w:rFonts w:eastAsia="Calibri"/>
          <w:lang w:eastAsia="ru-RU"/>
        </w:rPr>
        <w:t xml:space="preserve">- разрабатывает и утверждает конкурсную документацию по проведению Конкурса (далее – Конкурсная документация) с правом внесения изменений, за исключением устанавливаемых в соответствии с решением о заключении Концессионного соглашения положений Конкурсной документации; </w:t>
      </w:r>
    </w:p>
    <w:p w:rsidR="00B0323C" w:rsidRPr="004D04E3" w:rsidRDefault="00B0323C" w:rsidP="00B0323C">
      <w:pPr>
        <w:suppressAutoHyphens w:val="0"/>
        <w:jc w:val="both"/>
        <w:rPr>
          <w:rFonts w:eastAsia="Calibri"/>
          <w:lang w:eastAsia="ru-RU"/>
        </w:rPr>
      </w:pPr>
      <w:r w:rsidRPr="004D04E3">
        <w:rPr>
          <w:rFonts w:eastAsia="Calibri"/>
          <w:lang w:eastAsia="ru-RU"/>
        </w:rPr>
        <w:t xml:space="preserve">- заключает по результатам Конкурса Концессионное соглашение; </w:t>
      </w:r>
    </w:p>
    <w:p w:rsidR="00B0323C" w:rsidRPr="004D04E3" w:rsidRDefault="00B0323C" w:rsidP="00B0323C">
      <w:pPr>
        <w:suppressAutoHyphens w:val="0"/>
        <w:jc w:val="both"/>
        <w:rPr>
          <w:rFonts w:eastAsia="Calibri"/>
          <w:lang w:eastAsia="ru-RU"/>
        </w:rPr>
      </w:pPr>
      <w:r w:rsidRPr="004D04E3">
        <w:rPr>
          <w:rFonts w:eastAsia="Calibri"/>
          <w:lang w:eastAsia="ru-RU"/>
        </w:rPr>
        <w:lastRenderedPageBreak/>
        <w:t xml:space="preserve">- в случае предоставления на участие в Конкурсе менее двух заявок осуществляет мероприятия, предусмотренные частью 6 статьи 27 и частями 6, 7 статьи 29 Закона о концессионных соглашениях. </w:t>
      </w:r>
    </w:p>
    <w:p w:rsidR="00B0323C" w:rsidRPr="004D04E3" w:rsidRDefault="00B0323C" w:rsidP="00B0323C">
      <w:pPr>
        <w:suppressAutoHyphens w:val="0"/>
        <w:autoSpaceDE w:val="0"/>
        <w:autoSpaceDN w:val="0"/>
        <w:adjustRightInd w:val="0"/>
        <w:jc w:val="both"/>
        <w:rPr>
          <w:rFonts w:eastAsia="Calibri"/>
          <w:lang w:eastAsia="ru-RU"/>
        </w:rPr>
      </w:pPr>
      <w:r w:rsidRPr="004D04E3">
        <w:rPr>
          <w:rFonts w:eastAsia="Calibri"/>
          <w:b/>
          <w:bCs/>
          <w:lang w:eastAsia="ru-RU"/>
        </w:rPr>
        <w:t>Концессионер</w:t>
      </w:r>
      <w:r w:rsidRPr="004D04E3">
        <w:rPr>
          <w:rFonts w:eastAsia="Calibri"/>
          <w:lang w:eastAsia="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признанные победителем открытого конкурса, заключающим соглашение и подписавшим концессионное соглашение.  </w:t>
      </w:r>
    </w:p>
    <w:p w:rsidR="00B0323C" w:rsidRPr="004D04E3" w:rsidRDefault="00B0323C" w:rsidP="00B0323C">
      <w:pPr>
        <w:suppressAutoHyphens w:val="0"/>
        <w:spacing w:line="240" w:lineRule="atLeast"/>
        <w:jc w:val="both"/>
        <w:rPr>
          <w:rFonts w:eastAsia="Calibri"/>
          <w:color w:val="000000"/>
          <w:kern w:val="3"/>
          <w:lang w:eastAsia="ja-JP" w:bidi="fa-IR"/>
        </w:rPr>
      </w:pPr>
      <w:r w:rsidRPr="004D04E3">
        <w:rPr>
          <w:rFonts w:eastAsia="Calibri"/>
          <w:b/>
          <w:color w:val="000000"/>
          <w:kern w:val="3"/>
          <w:lang w:eastAsia="ja-JP" w:bidi="fa-IR"/>
        </w:rPr>
        <w:t>Система коммунальной инфраструктуры</w:t>
      </w:r>
      <w:r w:rsidRPr="004D04E3">
        <w:rPr>
          <w:rFonts w:eastAsia="Calibri"/>
          <w:color w:val="000000"/>
          <w:kern w:val="3"/>
          <w:lang w:eastAsia="ja-JP" w:bidi="fa-IR"/>
        </w:rPr>
        <w:t xml:space="preserve"> - объекты холодного водоснабжения и (или) водоотведения, отдельные объекты таких систем.</w:t>
      </w:r>
    </w:p>
    <w:p w:rsidR="00B0323C" w:rsidRPr="004D04E3" w:rsidRDefault="00B0323C" w:rsidP="00B0323C">
      <w:pPr>
        <w:suppressAutoHyphens w:val="0"/>
        <w:autoSpaceDE w:val="0"/>
        <w:autoSpaceDN w:val="0"/>
        <w:adjustRightInd w:val="0"/>
        <w:jc w:val="both"/>
        <w:rPr>
          <w:rFonts w:eastAsia="Calibri"/>
          <w:lang w:eastAsia="ru-RU"/>
        </w:rPr>
      </w:pPr>
      <w:r w:rsidRPr="004D04E3">
        <w:rPr>
          <w:rFonts w:eastAsia="Calibri"/>
          <w:b/>
          <w:lang w:eastAsia="ru-RU"/>
        </w:rPr>
        <w:t>Иное имущество</w:t>
      </w:r>
      <w:r w:rsidRPr="004D04E3">
        <w:rPr>
          <w:rFonts w:eastAsia="Calibri"/>
          <w:lang w:eastAsia="ru-RU"/>
        </w:rPr>
        <w:t xml:space="preserve"> - имущество, которое образует единое целое с объектом соглашения и(или) предназначено для использования по общему с Объектом соглашения и предоставляется Концессионеру во временное владение и пользование в целях осуществления Концессионером водоснабжением.</w:t>
      </w:r>
    </w:p>
    <w:p w:rsidR="00B0323C" w:rsidRPr="004D04E3" w:rsidRDefault="00B0323C" w:rsidP="00B0323C">
      <w:pPr>
        <w:suppressAutoHyphens w:val="0"/>
        <w:jc w:val="both"/>
        <w:rPr>
          <w:rFonts w:eastAsia="Calibri"/>
          <w:color w:val="000000"/>
          <w:lang w:eastAsia="ru-RU"/>
        </w:rPr>
      </w:pPr>
      <w:r w:rsidRPr="004D04E3">
        <w:rPr>
          <w:rFonts w:eastAsia="Calibri"/>
          <w:b/>
          <w:color w:val="000000"/>
          <w:lang w:eastAsia="ru-RU"/>
        </w:rPr>
        <w:t xml:space="preserve">Концессионная деятельность – </w:t>
      </w:r>
      <w:r w:rsidRPr="004D04E3">
        <w:rPr>
          <w:rFonts w:eastAsia="Calibri"/>
          <w:color w:val="000000"/>
          <w:lang w:eastAsia="ru-RU"/>
        </w:rPr>
        <w:t xml:space="preserve">деятельность, связанная с использованием и эксплуатацией объектов, входящих в состав Объектов Концессионного соглашения, и содержанием Объектов Концессионного соглашения в надлежащем состоянии. </w:t>
      </w:r>
    </w:p>
    <w:p w:rsidR="00B0323C" w:rsidRPr="004D04E3" w:rsidRDefault="00B0323C" w:rsidP="00B0323C">
      <w:pPr>
        <w:suppressAutoHyphens w:val="0"/>
        <w:autoSpaceDE w:val="0"/>
        <w:autoSpaceDN w:val="0"/>
        <w:adjustRightInd w:val="0"/>
        <w:jc w:val="both"/>
        <w:rPr>
          <w:rFonts w:eastAsia="Calibri"/>
          <w:lang w:eastAsia="ru-RU"/>
        </w:rPr>
      </w:pPr>
      <w:r w:rsidRPr="004D04E3">
        <w:rPr>
          <w:rFonts w:eastAsia="Calibri"/>
          <w:b/>
          <w:bCs/>
          <w:lang w:eastAsia="ru-RU"/>
        </w:rPr>
        <w:t>Концессионное соглашение</w:t>
      </w:r>
      <w:r w:rsidRPr="004D04E3">
        <w:rPr>
          <w:rFonts w:eastAsia="Calibri"/>
          <w:lang w:eastAsia="ru-RU"/>
        </w:rPr>
        <w:t xml:space="preserve"> – заключаемый между Концедентом и Концессионером договор в отношении Объекта Концессионного соглашения, основные условия которого приведены в настоящей Конкурсной документации</w:t>
      </w:r>
      <w:bookmarkStart w:id="2" w:name="_Toc150592242"/>
      <w:r w:rsidRPr="004D04E3">
        <w:rPr>
          <w:rFonts w:eastAsia="Calibri"/>
          <w:lang w:eastAsia="ru-RU"/>
        </w:rPr>
        <w:t>, проект которого указан в приложении №1</w:t>
      </w:r>
    </w:p>
    <w:p w:rsidR="00B0323C" w:rsidRPr="004D04E3" w:rsidRDefault="00B0323C" w:rsidP="00B0323C">
      <w:pPr>
        <w:suppressAutoHyphens w:val="0"/>
        <w:autoSpaceDE w:val="0"/>
        <w:autoSpaceDN w:val="0"/>
        <w:adjustRightInd w:val="0"/>
        <w:jc w:val="both"/>
        <w:rPr>
          <w:rFonts w:eastAsia="Calibri"/>
          <w:lang w:eastAsia="ru-RU"/>
        </w:rPr>
      </w:pPr>
      <w:r w:rsidRPr="004D04E3">
        <w:rPr>
          <w:rFonts w:eastAsia="Calibri"/>
          <w:b/>
          <w:bCs/>
          <w:lang w:eastAsia="ru-RU"/>
        </w:rPr>
        <w:t>Объект Концессионного соглашения (далее по тексту Объекты)</w:t>
      </w:r>
      <w:r w:rsidRPr="004D04E3">
        <w:rPr>
          <w:rFonts w:eastAsia="Calibri"/>
          <w:lang w:eastAsia="ru-RU"/>
        </w:rPr>
        <w:t xml:space="preserve"> – указанные в настоящей Конкурсной документации объекты муниципального движимого и недвижимого имущества, представляющего собой технологически связанные объекты системы коммунальной инфраструктуры (объекты водоснабжения, предназначенные для передачи и распределения холодной воды потребителям) </w:t>
      </w:r>
      <w:r w:rsidR="00D8058C">
        <w:rPr>
          <w:rFonts w:eastAsia="Calibri"/>
          <w:lang w:eastAsia="ru-RU"/>
        </w:rPr>
        <w:t>Даниловского</w:t>
      </w:r>
      <w:r w:rsidRPr="004D04E3">
        <w:rPr>
          <w:rFonts w:eastAsia="Calibri"/>
          <w:lang w:eastAsia="ru-RU"/>
        </w:rPr>
        <w:t xml:space="preserve"> муниципального образования Аткарского муниципального района Саратовской области (приложение №2).</w:t>
      </w:r>
    </w:p>
    <w:bookmarkEnd w:id="2"/>
    <w:p w:rsidR="00B0323C" w:rsidRPr="004D04E3" w:rsidRDefault="00B0323C" w:rsidP="00B0323C">
      <w:pPr>
        <w:suppressAutoHyphens w:val="0"/>
        <w:jc w:val="both"/>
        <w:rPr>
          <w:rFonts w:eastAsia="Calibri"/>
          <w:lang w:eastAsia="ru-RU"/>
        </w:rPr>
      </w:pPr>
      <w:r w:rsidRPr="004D04E3">
        <w:rPr>
          <w:rFonts w:eastAsia="Calibri"/>
          <w:b/>
          <w:bCs/>
          <w:lang w:eastAsia="ru-RU"/>
        </w:rPr>
        <w:t xml:space="preserve">Победитель Конкурса – </w:t>
      </w:r>
      <w:r w:rsidRPr="004D04E3">
        <w:rPr>
          <w:rFonts w:eastAsia="Calibri"/>
          <w:lang w:eastAsia="ru-RU"/>
        </w:rPr>
        <w:t xml:space="preserve">участник открытого конкурса, определенный решением Конкурсной комиссии как представивший в своем конкурсном предложении наилучшие условия в соответствии с критериями открытого конкурса. </w:t>
      </w:r>
    </w:p>
    <w:p w:rsidR="00B0323C" w:rsidRPr="004D04E3" w:rsidRDefault="00B0323C" w:rsidP="00B0323C">
      <w:pPr>
        <w:suppressAutoHyphens w:val="0"/>
        <w:autoSpaceDE w:val="0"/>
        <w:autoSpaceDN w:val="0"/>
        <w:adjustRightInd w:val="0"/>
        <w:jc w:val="both"/>
        <w:rPr>
          <w:rFonts w:eastAsia="Calibri"/>
          <w:lang w:eastAsia="ru-RU"/>
        </w:rPr>
      </w:pPr>
      <w:r w:rsidRPr="004D04E3">
        <w:rPr>
          <w:rFonts w:eastAsia="Calibri"/>
          <w:b/>
          <w:bCs/>
          <w:lang w:eastAsia="ru-RU"/>
        </w:rPr>
        <w:t xml:space="preserve">Реконструкция – </w:t>
      </w:r>
      <w:r w:rsidRPr="004D04E3">
        <w:rPr>
          <w:rFonts w:eastAsia="Calibri"/>
          <w:lang w:eastAsia="ru-RU"/>
        </w:rPr>
        <w:t xml:space="preserve">мероприятия по переустройству Объектов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Объектов Концессионного соглашения. </w:t>
      </w:r>
    </w:p>
    <w:p w:rsidR="00533743" w:rsidRDefault="00B0323C" w:rsidP="00533743">
      <w:pPr>
        <w:shd w:val="clear" w:color="auto" w:fill="FFFFFF"/>
        <w:rPr>
          <w:rFonts w:ascii="Montserrat" w:hAnsi="Montserrat"/>
          <w:b/>
          <w:bCs/>
          <w:color w:val="273350"/>
          <w:lang w:eastAsia="ru-RU"/>
        </w:rPr>
      </w:pPr>
      <w:r w:rsidRPr="004D04E3">
        <w:rPr>
          <w:b/>
          <w:lang w:eastAsia="ru-RU"/>
        </w:rPr>
        <w:t xml:space="preserve">Официальный сайт </w:t>
      </w:r>
      <w:r w:rsidRPr="004D04E3">
        <w:rPr>
          <w:lang w:eastAsia="ru-RU"/>
        </w:rPr>
        <w:t xml:space="preserve">– официальный сайт Российской Федерации в информационно-телекоммуникационной сети Интернет для размещения информации о проведении </w:t>
      </w:r>
      <w:r w:rsidR="003D7296" w:rsidRPr="004D04E3">
        <w:rPr>
          <w:lang w:eastAsia="ru-RU"/>
        </w:rPr>
        <w:t>торгов</w:t>
      </w:r>
      <w:r w:rsidR="003D7296" w:rsidRPr="004D04E3">
        <w:rPr>
          <w:b/>
          <w:lang w:eastAsia="ru-RU"/>
        </w:rPr>
        <w:t xml:space="preserve"> </w:t>
      </w:r>
      <w:hyperlink r:id="rId37" w:history="1">
        <w:r w:rsidR="003D7296" w:rsidRPr="004D04E3">
          <w:rPr>
            <w:color w:val="0563C1"/>
            <w:u w:val="single"/>
            <w:lang w:eastAsia="ru-RU"/>
          </w:rPr>
          <w:t>www.torgi.gov.ru</w:t>
        </w:r>
      </w:hyperlink>
      <w:r w:rsidR="003D7296" w:rsidRPr="004D04E3">
        <w:rPr>
          <w:lang w:eastAsia="ru-RU"/>
        </w:rPr>
        <w:t xml:space="preserve"> и официальный сайт </w:t>
      </w:r>
      <w:proofErr w:type="spellStart"/>
      <w:r w:rsidR="003D7296" w:rsidRPr="004D04E3">
        <w:rPr>
          <w:lang w:eastAsia="ru-RU"/>
        </w:rPr>
        <w:t>концедента</w:t>
      </w:r>
      <w:proofErr w:type="spellEnd"/>
      <w:r w:rsidR="003D7296" w:rsidRPr="004D04E3">
        <w:rPr>
          <w:lang w:eastAsia="ru-RU"/>
        </w:rPr>
        <w:t xml:space="preserve"> - </w:t>
      </w:r>
      <w:hyperlink r:id="rId38" w:history="1">
        <w:r w:rsidR="00533743" w:rsidRPr="006B0052">
          <w:rPr>
            <w:rStyle w:val="aff"/>
            <w:rFonts w:ascii="Montserrat" w:hAnsi="Montserrat"/>
            <w:b/>
            <w:bCs/>
            <w:lang w:eastAsia="ru-RU"/>
          </w:rPr>
          <w:t>https://danilovskoe-r64.gosweb.gosuslugi.ru</w:t>
        </w:r>
      </w:hyperlink>
      <w:r w:rsidR="00533743">
        <w:rPr>
          <w:rFonts w:ascii="Montserrat" w:hAnsi="Montserrat"/>
          <w:b/>
          <w:bCs/>
          <w:color w:val="273350"/>
          <w:lang w:eastAsia="ru-RU"/>
        </w:rPr>
        <w:t>.</w:t>
      </w:r>
    </w:p>
    <w:p w:rsidR="00533743" w:rsidRPr="00185574" w:rsidRDefault="00533743" w:rsidP="00533743">
      <w:pPr>
        <w:shd w:val="clear" w:color="auto" w:fill="FFFFFF"/>
        <w:rPr>
          <w:rFonts w:ascii="Montserrat" w:hAnsi="Montserrat"/>
          <w:b/>
          <w:bCs/>
          <w:color w:val="273350"/>
          <w:lang w:eastAsia="ru-RU"/>
        </w:rPr>
      </w:pPr>
    </w:p>
    <w:p w:rsidR="00B0323C" w:rsidRPr="004D04E3" w:rsidRDefault="00B0323C" w:rsidP="00B0323C">
      <w:pPr>
        <w:suppressAutoHyphens w:val="0"/>
        <w:jc w:val="both"/>
        <w:rPr>
          <w:lang w:eastAsia="ru-RU"/>
        </w:rPr>
      </w:pPr>
      <w:r w:rsidRPr="004D04E3">
        <w:rPr>
          <w:b/>
          <w:lang w:eastAsia="ru-RU"/>
        </w:rPr>
        <w:t xml:space="preserve">Официальное издание – </w:t>
      </w:r>
      <w:r w:rsidRPr="004D04E3">
        <w:rPr>
          <w:lang w:eastAsia="ru-RU"/>
        </w:rPr>
        <w:t>еженедельная газета «Аткарская газета».</w:t>
      </w:r>
    </w:p>
    <w:p w:rsidR="00B0323C" w:rsidRPr="004D04E3" w:rsidRDefault="00B0323C" w:rsidP="00B0323C">
      <w:pPr>
        <w:suppressAutoHyphens w:val="0"/>
        <w:jc w:val="both"/>
        <w:rPr>
          <w:rFonts w:eastAsia="Calibri"/>
          <w:color w:val="000000"/>
          <w:lang w:eastAsia="en-US"/>
        </w:rPr>
      </w:pPr>
      <w:r w:rsidRPr="004D04E3">
        <w:rPr>
          <w:lang w:eastAsia="ru-RU"/>
        </w:rPr>
        <w:t>Термины, используемые в Конкурсной документации и неопределенные в настоящем разделе, применяются в значениях, определенных законодательством Российской Федерации.</w:t>
      </w:r>
    </w:p>
    <w:p w:rsidR="00B0323C" w:rsidRPr="004D04E3" w:rsidRDefault="00B0323C" w:rsidP="00B0323C">
      <w:pPr>
        <w:suppressAutoHyphens w:val="0"/>
        <w:jc w:val="center"/>
        <w:rPr>
          <w:rFonts w:eastAsia="Calibri"/>
          <w:color w:val="000000"/>
          <w:lang w:eastAsia="en-US"/>
        </w:rPr>
      </w:pPr>
    </w:p>
    <w:p w:rsidR="00B0323C" w:rsidRPr="004D04E3" w:rsidRDefault="00B0323C" w:rsidP="00B0323C">
      <w:pPr>
        <w:suppressAutoHyphens w:val="0"/>
        <w:jc w:val="center"/>
        <w:rPr>
          <w:lang w:eastAsia="ru-RU"/>
        </w:rPr>
      </w:pPr>
      <w:r w:rsidRPr="004D04E3">
        <w:rPr>
          <w:rFonts w:eastAsia="Calibri"/>
          <w:b/>
          <w:bCs/>
          <w:color w:val="000000"/>
          <w:lang w:eastAsia="en-US"/>
        </w:rPr>
        <w:t>1.Условия Конкурса</w:t>
      </w:r>
    </w:p>
    <w:p w:rsidR="00B0323C" w:rsidRPr="004D04E3" w:rsidRDefault="00B0323C" w:rsidP="00B0323C">
      <w:pPr>
        <w:suppressAutoHyphens w:val="0"/>
        <w:spacing w:line="256" w:lineRule="auto"/>
        <w:jc w:val="center"/>
        <w:rPr>
          <w:rFonts w:eastAsia="Calibri"/>
          <w:b/>
          <w:bCs/>
          <w:color w:val="000000"/>
          <w:lang w:eastAsia="en-US"/>
        </w:rPr>
      </w:pPr>
    </w:p>
    <w:p w:rsidR="00B0323C" w:rsidRPr="004D04E3" w:rsidRDefault="00B0323C" w:rsidP="00B0323C">
      <w:pPr>
        <w:numPr>
          <w:ilvl w:val="1"/>
          <w:numId w:val="3"/>
        </w:numPr>
        <w:suppressAutoHyphens w:val="0"/>
        <w:spacing w:after="160" w:line="256" w:lineRule="auto"/>
        <w:contextualSpacing/>
        <w:jc w:val="both"/>
        <w:rPr>
          <w:rFonts w:eastAsia="Calibri"/>
          <w:lang w:eastAsia="en-US"/>
        </w:rPr>
      </w:pPr>
      <w:r w:rsidRPr="004D04E3">
        <w:rPr>
          <w:rFonts w:eastAsia="Calibri"/>
          <w:lang w:eastAsia="en-US"/>
        </w:rPr>
        <w:t xml:space="preserve"> Настоящая Конкурсная документация устанавливает условия проведения открытого конкурса на право заключения концессионного соглашения в отношении объектов системы водоснабжения, находящихся в собственности </w:t>
      </w:r>
      <w:r w:rsidR="00D8058C">
        <w:rPr>
          <w:rFonts w:eastAsia="Calibri"/>
          <w:lang w:eastAsia="ru-RU"/>
        </w:rPr>
        <w:t>Даниловского</w:t>
      </w:r>
      <w:r w:rsidRPr="004D04E3">
        <w:rPr>
          <w:rFonts w:eastAsia="Calibri"/>
          <w:lang w:eastAsia="en-US"/>
        </w:rPr>
        <w:t xml:space="preserve"> муниципального </w:t>
      </w:r>
      <w:r w:rsidR="00D8058C" w:rsidRPr="004D04E3">
        <w:rPr>
          <w:rFonts w:eastAsia="Calibri"/>
          <w:lang w:eastAsia="en-US"/>
        </w:rPr>
        <w:t>образования Аткарского</w:t>
      </w:r>
      <w:r w:rsidRPr="004D04E3">
        <w:rPr>
          <w:rFonts w:eastAsia="Calibri"/>
          <w:lang w:eastAsia="en-US"/>
        </w:rPr>
        <w:t xml:space="preserve"> муниципального района Саратовской области. </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            Концедентом является </w:t>
      </w:r>
      <w:r w:rsidR="00D8058C">
        <w:rPr>
          <w:rFonts w:eastAsia="Calibri"/>
          <w:lang w:eastAsia="ru-RU"/>
        </w:rPr>
        <w:t>Даниловское</w:t>
      </w:r>
      <w:r w:rsidRPr="004D04E3">
        <w:rPr>
          <w:rFonts w:eastAsia="Calibri"/>
          <w:color w:val="000000"/>
          <w:lang w:eastAsia="en-US"/>
        </w:rPr>
        <w:t xml:space="preserve"> муниципальное образование Аткарского муниципального района Саратовской области.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ru-RU"/>
        </w:rPr>
        <w:lastRenderedPageBreak/>
        <w:t xml:space="preserve">1.2.     Организатором </w:t>
      </w:r>
      <w:r w:rsidRPr="004D04E3">
        <w:rPr>
          <w:rFonts w:eastAsia="Calibri"/>
          <w:lang w:eastAsia="ru-RU"/>
        </w:rPr>
        <w:t xml:space="preserve">конкурса на право заключения концессионного соглашения в отношении имущественного комплекса коммунальной инфраструктуры - объектов водоснабжения -  является </w:t>
      </w:r>
      <w:r w:rsidR="00D8058C">
        <w:rPr>
          <w:rFonts w:eastAsia="Calibri"/>
          <w:lang w:eastAsia="ru-RU"/>
        </w:rPr>
        <w:t>Даниловское</w:t>
      </w:r>
      <w:r w:rsidRPr="004D04E3">
        <w:rPr>
          <w:rFonts w:eastAsia="Calibri"/>
          <w:color w:val="000000"/>
          <w:lang w:eastAsia="en-US"/>
        </w:rPr>
        <w:t xml:space="preserve"> муниципальное образование Аткарского муниципального района Саратовской области</w:t>
      </w:r>
      <w:r w:rsidRPr="004D04E3">
        <w:rPr>
          <w:rFonts w:eastAsia="Calibri"/>
          <w:lang w:eastAsia="ru-RU"/>
        </w:rPr>
        <w:t>.</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1.3.     Объект концессионного соглашения предоставляется сроком на </w:t>
      </w:r>
      <w:r w:rsidRPr="004D04E3">
        <w:rPr>
          <w:rFonts w:eastAsia="Calibri"/>
          <w:b/>
          <w:i/>
          <w:color w:val="000000"/>
          <w:lang w:eastAsia="en-US"/>
        </w:rPr>
        <w:t>1</w:t>
      </w:r>
      <w:r w:rsidR="00E45B7D" w:rsidRPr="004D04E3">
        <w:rPr>
          <w:rFonts w:eastAsia="Calibri"/>
          <w:b/>
          <w:i/>
          <w:color w:val="000000"/>
          <w:lang w:eastAsia="en-US"/>
        </w:rPr>
        <w:t>0</w:t>
      </w:r>
      <w:r w:rsidRPr="004D04E3">
        <w:rPr>
          <w:rFonts w:eastAsia="Calibri"/>
          <w:b/>
          <w:i/>
          <w:color w:val="000000"/>
          <w:lang w:eastAsia="en-US"/>
        </w:rPr>
        <w:t xml:space="preserve"> (</w:t>
      </w:r>
      <w:r w:rsidR="00E45B7D" w:rsidRPr="004D04E3">
        <w:rPr>
          <w:rFonts w:eastAsia="Calibri"/>
          <w:b/>
          <w:i/>
          <w:color w:val="000000"/>
          <w:lang w:eastAsia="en-US"/>
        </w:rPr>
        <w:t>десять</w:t>
      </w:r>
      <w:r w:rsidRPr="004D04E3">
        <w:rPr>
          <w:rFonts w:eastAsia="Calibri"/>
          <w:b/>
          <w:i/>
          <w:color w:val="000000"/>
          <w:lang w:eastAsia="en-US"/>
        </w:rPr>
        <w:t>)</w:t>
      </w:r>
      <w:r w:rsidRPr="004D04E3">
        <w:rPr>
          <w:rFonts w:eastAsia="Calibri"/>
          <w:color w:val="000000"/>
          <w:lang w:eastAsia="en-US"/>
        </w:rPr>
        <w:t xml:space="preserve"> лет в целях осуществления деятельности для организации водоснабжения на территории </w:t>
      </w:r>
      <w:r w:rsidR="00D8058C">
        <w:rPr>
          <w:rFonts w:eastAsia="Calibri"/>
          <w:lang w:eastAsia="ru-RU"/>
        </w:rPr>
        <w:t>Даниловского</w:t>
      </w:r>
      <w:r w:rsidR="00D8058C" w:rsidRPr="004D04E3">
        <w:rPr>
          <w:rFonts w:eastAsia="Calibri"/>
          <w:lang w:eastAsia="en-US"/>
        </w:rPr>
        <w:t xml:space="preserve"> </w:t>
      </w:r>
      <w:r w:rsidRPr="004D04E3">
        <w:rPr>
          <w:rFonts w:eastAsia="Calibri"/>
          <w:lang w:eastAsia="en-US"/>
        </w:rPr>
        <w:t xml:space="preserve">муниципального </w:t>
      </w:r>
      <w:r w:rsidR="00D8058C" w:rsidRPr="004D04E3">
        <w:rPr>
          <w:rFonts w:eastAsia="Calibri"/>
          <w:lang w:eastAsia="en-US"/>
        </w:rPr>
        <w:t>образования Аткарского</w:t>
      </w:r>
      <w:r w:rsidRPr="004D04E3">
        <w:rPr>
          <w:rFonts w:eastAsia="Calibri"/>
          <w:lang w:eastAsia="en-US"/>
        </w:rPr>
        <w:t xml:space="preserve"> муниципального района в рамках заключенного</w:t>
      </w:r>
      <w:r w:rsidRPr="004D04E3">
        <w:rPr>
          <w:rFonts w:eastAsia="Calibri"/>
          <w:color w:val="000000"/>
          <w:lang w:eastAsia="en-US"/>
        </w:rPr>
        <w:t xml:space="preserve"> соглашения.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           Концессионер, желающий продлить срок действия концессионного соглашения, не позднее чем за один месяц до истечения срока действия концессионного соглашения обращается к Концеденту с письменным заявлением. По заявлению Концессионера Концедент вправе инициировать продление концессионного соглашения. Продление срока действия концессионного соглашения осуществляется по согласованию с антимонопольным органом в порядке, установленном постановлением Правительства Российской Федерации от 24.04.2014 № 368 «Об утверждении правил предоставления антимонопольным органом согласия на изменение условий концессионного соглашения».</w:t>
      </w:r>
    </w:p>
    <w:p w:rsidR="00B0323C" w:rsidRPr="004D04E3" w:rsidRDefault="00B0323C" w:rsidP="00B0323C">
      <w:pPr>
        <w:suppressAutoHyphens w:val="0"/>
        <w:spacing w:line="256" w:lineRule="auto"/>
        <w:jc w:val="both"/>
        <w:rPr>
          <w:rFonts w:eastAsia="Calibri"/>
          <w:color w:val="000000"/>
          <w:lang w:eastAsia="en-US"/>
        </w:rPr>
      </w:pPr>
    </w:p>
    <w:p w:rsidR="00B0323C" w:rsidRPr="004D04E3" w:rsidRDefault="00B0323C" w:rsidP="00B0323C">
      <w:pPr>
        <w:suppressAutoHyphens w:val="0"/>
        <w:spacing w:after="160" w:line="256" w:lineRule="auto"/>
        <w:jc w:val="center"/>
        <w:rPr>
          <w:rFonts w:eastAsia="Calibri"/>
          <w:b/>
          <w:bCs/>
          <w:color w:val="000000"/>
          <w:lang w:eastAsia="en-US"/>
        </w:rPr>
      </w:pPr>
      <w:r w:rsidRPr="004D04E3">
        <w:rPr>
          <w:rFonts w:eastAsia="Calibri"/>
          <w:b/>
          <w:bCs/>
          <w:color w:val="000000"/>
          <w:lang w:eastAsia="en-US"/>
        </w:rPr>
        <w:t>2. Состав и описание объекта Концессионного соглашения</w:t>
      </w:r>
      <w:r w:rsidRPr="004D04E3">
        <w:rPr>
          <w:rFonts w:eastAsia="Calibri"/>
          <w:color w:val="000000"/>
          <w:lang w:eastAsia="en-US"/>
        </w:rPr>
        <w:br/>
      </w:r>
      <w:r w:rsidRPr="004D04E3">
        <w:rPr>
          <w:rFonts w:eastAsia="Calibri"/>
          <w:b/>
          <w:bCs/>
          <w:color w:val="000000"/>
          <w:lang w:eastAsia="en-US"/>
        </w:rPr>
        <w:t>и иного имущества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          Состав и описание, в том числе технико-экономические показатели, Объекта Концессионного соглашения и иного имущества, передаваемого концедентом концессионеру по Концессионному соглашению, приведены в Приложении № 2 к </w:t>
      </w:r>
      <w:r w:rsidR="00E45B7D" w:rsidRPr="004D04E3">
        <w:rPr>
          <w:rFonts w:eastAsia="Calibri"/>
          <w:color w:val="000000"/>
          <w:lang w:eastAsia="en-US"/>
        </w:rPr>
        <w:t>Концессионному соглашению</w:t>
      </w:r>
      <w:r w:rsidRPr="004D04E3">
        <w:rPr>
          <w:rFonts w:eastAsia="Calibri"/>
          <w:color w:val="000000"/>
          <w:lang w:eastAsia="en-US"/>
        </w:rPr>
        <w:t>.</w:t>
      </w:r>
    </w:p>
    <w:p w:rsidR="00E45B7D" w:rsidRPr="004D04E3" w:rsidRDefault="00E45B7D" w:rsidP="00B0323C">
      <w:pPr>
        <w:suppressAutoHyphens w:val="0"/>
        <w:spacing w:line="256" w:lineRule="auto"/>
        <w:jc w:val="center"/>
        <w:rPr>
          <w:rFonts w:eastAsia="Calibri"/>
          <w:color w:val="000000"/>
          <w:lang w:eastAsia="en-US"/>
        </w:rPr>
      </w:pPr>
      <w:bookmarkStart w:id="3" w:name="_Toc420510601"/>
    </w:p>
    <w:p w:rsidR="00B0323C" w:rsidRPr="004D04E3" w:rsidRDefault="00B0323C" w:rsidP="00B0323C">
      <w:pPr>
        <w:suppressAutoHyphens w:val="0"/>
        <w:spacing w:line="256" w:lineRule="auto"/>
        <w:jc w:val="center"/>
        <w:rPr>
          <w:rFonts w:eastAsia="Calibri"/>
          <w:b/>
          <w:lang w:eastAsia="ru-RU"/>
        </w:rPr>
      </w:pPr>
      <w:r w:rsidRPr="004D04E3">
        <w:rPr>
          <w:rFonts w:eastAsia="Calibri"/>
          <w:b/>
          <w:lang w:eastAsia="ru-RU"/>
        </w:rPr>
        <w:t>3. Порядок предоставления Концедентом информации об объекте концессионного соглашения, а также доступа на объект концессионного соглашения</w:t>
      </w:r>
      <w:bookmarkEnd w:id="3"/>
    </w:p>
    <w:p w:rsidR="00B0323C" w:rsidRPr="004D04E3" w:rsidRDefault="00B0323C" w:rsidP="00B0323C">
      <w:pPr>
        <w:suppressAutoHyphens w:val="0"/>
        <w:spacing w:line="256" w:lineRule="auto"/>
        <w:jc w:val="center"/>
        <w:rPr>
          <w:rFonts w:eastAsia="Calibri"/>
          <w:b/>
          <w:lang w:eastAsia="ru-RU"/>
        </w:rPr>
      </w:pP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t xml:space="preserve">3.1.  Участник конкурса или заявитель имеет право запросить у Концедента дополнительные сведения об объекте соглашения или ином имуществе на основании запроса. </w:t>
      </w: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t xml:space="preserve">           Информация об объекте концессионного соглашения предоставляется по адресу:</w:t>
      </w:r>
    </w:p>
    <w:p w:rsidR="00B0323C" w:rsidRPr="004D04E3" w:rsidRDefault="00D8058C" w:rsidP="00B0323C">
      <w:pPr>
        <w:suppressAutoHyphens w:val="0"/>
        <w:spacing w:line="256" w:lineRule="auto"/>
        <w:jc w:val="both"/>
        <w:rPr>
          <w:rFonts w:eastAsia="Calibri"/>
          <w:b/>
          <w:i/>
          <w:u w:val="single"/>
          <w:lang w:eastAsia="ru-RU"/>
        </w:rPr>
      </w:pPr>
      <w:r>
        <w:rPr>
          <w:rFonts w:eastAsia="Calibri"/>
          <w:b/>
          <w:color w:val="000000"/>
          <w:spacing w:val="1"/>
          <w:shd w:val="clear" w:color="auto" w:fill="FFFFFF"/>
          <w:lang w:eastAsia="en-US"/>
        </w:rPr>
        <w:t>412409</w:t>
      </w:r>
      <w:r w:rsidR="00B0323C" w:rsidRPr="004D04E3">
        <w:rPr>
          <w:rFonts w:eastAsia="Calibri"/>
          <w:b/>
          <w:color w:val="000000"/>
          <w:spacing w:val="1"/>
          <w:shd w:val="clear" w:color="auto" w:fill="FFFFFF"/>
          <w:lang w:eastAsia="en-US"/>
        </w:rPr>
        <w:t xml:space="preserve">, Саратовская область, Аткарский район, село </w:t>
      </w:r>
      <w:r>
        <w:rPr>
          <w:rFonts w:eastAsia="Calibri"/>
          <w:b/>
          <w:color w:val="000000"/>
          <w:spacing w:val="1"/>
          <w:shd w:val="clear" w:color="auto" w:fill="FFFFFF"/>
          <w:lang w:eastAsia="en-US"/>
        </w:rPr>
        <w:t>Даниловка,</w:t>
      </w:r>
      <w:r w:rsidR="00B0323C" w:rsidRPr="004D04E3">
        <w:rPr>
          <w:rFonts w:eastAsia="Calibri"/>
          <w:b/>
          <w:color w:val="000000"/>
          <w:spacing w:val="1"/>
          <w:shd w:val="clear" w:color="auto" w:fill="FFFFFF"/>
          <w:lang w:eastAsia="en-US"/>
        </w:rPr>
        <w:t xml:space="preserve"> ул. </w:t>
      </w:r>
      <w:r>
        <w:rPr>
          <w:rFonts w:eastAsia="Calibri"/>
          <w:b/>
          <w:color w:val="000000"/>
          <w:spacing w:val="1"/>
          <w:shd w:val="clear" w:color="auto" w:fill="FFFFFF"/>
          <w:lang w:eastAsia="en-US"/>
        </w:rPr>
        <w:t>Центральная, 85</w:t>
      </w:r>
      <w:r w:rsidR="00B0323C" w:rsidRPr="004D04E3">
        <w:rPr>
          <w:rFonts w:eastAsia="Calibri"/>
          <w:b/>
          <w:color w:val="000000"/>
          <w:spacing w:val="1"/>
          <w:shd w:val="clear" w:color="auto" w:fill="FFFFFF"/>
          <w:lang w:eastAsia="en-US"/>
        </w:rPr>
        <w:t xml:space="preserve">, администрация </w:t>
      </w:r>
      <w:r>
        <w:rPr>
          <w:rFonts w:eastAsia="Calibri"/>
          <w:b/>
          <w:color w:val="000000"/>
          <w:spacing w:val="1"/>
          <w:shd w:val="clear" w:color="auto" w:fill="FFFFFF"/>
          <w:lang w:eastAsia="en-US"/>
        </w:rPr>
        <w:t>Даниловского</w:t>
      </w:r>
      <w:r w:rsidR="00B0323C" w:rsidRPr="004D04E3">
        <w:rPr>
          <w:rFonts w:eastAsia="Calibri"/>
          <w:b/>
          <w:color w:val="000000"/>
          <w:spacing w:val="1"/>
          <w:shd w:val="clear" w:color="auto" w:fill="FFFFFF"/>
          <w:lang w:eastAsia="en-US"/>
        </w:rPr>
        <w:t xml:space="preserve"> муниципального </w:t>
      </w:r>
      <w:r w:rsidRPr="004D04E3">
        <w:rPr>
          <w:rFonts w:eastAsia="Calibri"/>
          <w:b/>
          <w:color w:val="000000"/>
          <w:spacing w:val="1"/>
          <w:shd w:val="clear" w:color="auto" w:fill="FFFFFF"/>
          <w:lang w:eastAsia="en-US"/>
        </w:rPr>
        <w:t>образования Аткарского</w:t>
      </w:r>
      <w:r w:rsidR="00B0323C" w:rsidRPr="004D04E3">
        <w:rPr>
          <w:rFonts w:eastAsia="Calibri"/>
          <w:b/>
          <w:color w:val="000000"/>
          <w:spacing w:val="1"/>
          <w:shd w:val="clear" w:color="auto" w:fill="FFFFFF"/>
          <w:lang w:eastAsia="en-US"/>
        </w:rPr>
        <w:t xml:space="preserve"> муниципального района</w:t>
      </w:r>
      <w:r w:rsidR="00B0323C" w:rsidRPr="004D04E3">
        <w:rPr>
          <w:rFonts w:eastAsia="Calibri"/>
          <w:color w:val="000000"/>
          <w:lang w:eastAsia="ru-RU"/>
        </w:rPr>
        <w:t xml:space="preserve">, </w:t>
      </w:r>
      <w:r w:rsidR="00B0323C" w:rsidRPr="004D04E3">
        <w:rPr>
          <w:rFonts w:eastAsia="Calibri"/>
          <w:b/>
          <w:color w:val="000000"/>
          <w:lang w:eastAsia="ru-RU"/>
        </w:rPr>
        <w:t xml:space="preserve">в рабочие дни с 8 час. 00 мин. до 17 час. 00 мин., кроме перерыва на обед с 13 час. 00 мин. до 14 час. 00 мин. </w:t>
      </w:r>
      <w:r w:rsidR="00B0323C" w:rsidRPr="00020EAA">
        <w:rPr>
          <w:rFonts w:eastAsia="Calibri"/>
          <w:b/>
          <w:i/>
          <w:u w:val="single"/>
          <w:lang w:eastAsia="ru-RU"/>
        </w:rPr>
        <w:t>с</w:t>
      </w:r>
      <w:r w:rsidR="00020EAA" w:rsidRPr="00020EAA">
        <w:rPr>
          <w:rFonts w:eastAsia="Calibri"/>
          <w:b/>
          <w:i/>
          <w:u w:val="single"/>
          <w:lang w:eastAsia="ru-RU"/>
        </w:rPr>
        <w:t>22. 01</w:t>
      </w:r>
      <w:r w:rsidR="00FF0C2E">
        <w:rPr>
          <w:rFonts w:eastAsia="Calibri"/>
          <w:b/>
          <w:i/>
          <w:u w:val="single"/>
          <w:lang w:eastAsia="ru-RU"/>
        </w:rPr>
        <w:t>.202</w:t>
      </w:r>
      <w:r w:rsidR="00020EAA" w:rsidRPr="00020EAA">
        <w:rPr>
          <w:rFonts w:eastAsia="Calibri"/>
          <w:b/>
          <w:i/>
          <w:u w:val="single"/>
          <w:lang w:eastAsia="ru-RU"/>
        </w:rPr>
        <w:t>5</w:t>
      </w:r>
      <w:r w:rsidR="009D75F0" w:rsidRPr="00020EAA">
        <w:rPr>
          <w:rFonts w:eastAsia="Calibri"/>
          <w:b/>
          <w:i/>
          <w:u w:val="single"/>
          <w:lang w:eastAsia="ru-RU"/>
        </w:rPr>
        <w:t>года до</w:t>
      </w:r>
      <w:r w:rsidR="00270F73" w:rsidRPr="00020EAA">
        <w:rPr>
          <w:rFonts w:eastAsia="Calibri"/>
          <w:b/>
          <w:i/>
          <w:u w:val="single"/>
          <w:lang w:eastAsia="ru-RU"/>
        </w:rPr>
        <w:t xml:space="preserve"> 10 часов 00 </w:t>
      </w:r>
      <w:proofErr w:type="gramStart"/>
      <w:r w:rsidR="00270F73" w:rsidRPr="00020EAA">
        <w:rPr>
          <w:rFonts w:eastAsia="Calibri"/>
          <w:b/>
          <w:i/>
          <w:u w:val="single"/>
          <w:lang w:eastAsia="ru-RU"/>
        </w:rPr>
        <w:t xml:space="preserve">минут </w:t>
      </w:r>
      <w:r w:rsidR="009D75F0" w:rsidRPr="00020EAA">
        <w:rPr>
          <w:rFonts w:eastAsia="Calibri"/>
          <w:b/>
          <w:i/>
          <w:u w:val="single"/>
          <w:lang w:eastAsia="ru-RU"/>
        </w:rPr>
        <w:t xml:space="preserve"> </w:t>
      </w:r>
      <w:r w:rsidR="00020EAA" w:rsidRPr="00020EAA">
        <w:rPr>
          <w:rFonts w:eastAsia="Calibri"/>
          <w:b/>
          <w:i/>
          <w:u w:val="single"/>
          <w:lang w:eastAsia="ru-RU"/>
        </w:rPr>
        <w:t>06.03</w:t>
      </w:r>
      <w:r w:rsidR="00270F73" w:rsidRPr="00020EAA">
        <w:rPr>
          <w:rFonts w:eastAsia="Calibri"/>
          <w:b/>
          <w:i/>
          <w:u w:val="single"/>
          <w:lang w:eastAsia="ru-RU"/>
        </w:rPr>
        <w:t>.202</w:t>
      </w:r>
      <w:r w:rsidR="00020EAA" w:rsidRPr="00020EAA">
        <w:rPr>
          <w:rFonts w:eastAsia="Calibri"/>
          <w:b/>
          <w:i/>
          <w:u w:val="single"/>
          <w:lang w:eastAsia="ru-RU"/>
        </w:rPr>
        <w:t>5</w:t>
      </w:r>
      <w:proofErr w:type="gramEnd"/>
      <w:r w:rsidR="00C12460" w:rsidRPr="00020EAA">
        <w:rPr>
          <w:rFonts w:eastAsia="Calibri"/>
          <w:b/>
          <w:i/>
          <w:u w:val="single"/>
          <w:lang w:eastAsia="ru-RU"/>
        </w:rPr>
        <w:t xml:space="preserve"> года</w:t>
      </w: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t>3.2. Концедент предоставляет участнику конкурса доступ на объект концессионного соглашения по личному заявлению в согласованное с Концедентом время.</w:t>
      </w:r>
    </w:p>
    <w:p w:rsidR="00B0323C" w:rsidRPr="004D04E3" w:rsidRDefault="00B0323C" w:rsidP="00B0323C">
      <w:pPr>
        <w:suppressAutoHyphens w:val="0"/>
        <w:spacing w:line="256" w:lineRule="auto"/>
        <w:jc w:val="center"/>
        <w:rPr>
          <w:rFonts w:eastAsia="Calibri"/>
          <w:b/>
          <w:bCs/>
          <w:color w:val="000000"/>
          <w:lang w:eastAsia="en-US"/>
        </w:rPr>
      </w:pPr>
    </w:p>
    <w:p w:rsidR="00E45B7D" w:rsidRPr="004D04E3" w:rsidRDefault="00B0323C" w:rsidP="00B0323C">
      <w:pPr>
        <w:suppressAutoHyphens w:val="0"/>
        <w:spacing w:line="256" w:lineRule="auto"/>
        <w:jc w:val="center"/>
        <w:rPr>
          <w:rFonts w:eastAsia="Calibri"/>
          <w:color w:val="000000"/>
          <w:lang w:eastAsia="en-US"/>
        </w:rPr>
      </w:pPr>
      <w:r w:rsidRPr="004D04E3">
        <w:rPr>
          <w:rFonts w:eastAsia="Calibri"/>
          <w:b/>
          <w:bCs/>
          <w:color w:val="000000"/>
          <w:lang w:eastAsia="en-US"/>
        </w:rPr>
        <w:t>4. Требования, в соответствии с которыми проводится</w:t>
      </w:r>
      <w:r w:rsidR="00E45B7D" w:rsidRPr="004D04E3">
        <w:rPr>
          <w:rFonts w:eastAsia="Calibri"/>
          <w:color w:val="000000"/>
          <w:lang w:eastAsia="en-US"/>
        </w:rPr>
        <w:t xml:space="preserve"> </w:t>
      </w:r>
    </w:p>
    <w:p w:rsidR="00B0323C" w:rsidRPr="004D04E3" w:rsidRDefault="00B0323C" w:rsidP="00B0323C">
      <w:pPr>
        <w:suppressAutoHyphens w:val="0"/>
        <w:spacing w:line="256" w:lineRule="auto"/>
        <w:jc w:val="center"/>
        <w:rPr>
          <w:rFonts w:eastAsia="Calibri"/>
          <w:b/>
          <w:bCs/>
          <w:color w:val="000000"/>
          <w:lang w:eastAsia="en-US"/>
        </w:rPr>
      </w:pPr>
      <w:r w:rsidRPr="004D04E3">
        <w:rPr>
          <w:rFonts w:eastAsia="Calibri"/>
          <w:b/>
          <w:bCs/>
          <w:color w:val="000000"/>
          <w:lang w:eastAsia="en-US"/>
        </w:rPr>
        <w:t>предварительный отбор Участников открытого конкурса</w:t>
      </w:r>
    </w:p>
    <w:p w:rsidR="00B0323C" w:rsidRPr="004D04E3" w:rsidRDefault="00B0323C" w:rsidP="00B0323C">
      <w:pPr>
        <w:suppressAutoHyphens w:val="0"/>
        <w:spacing w:line="256" w:lineRule="auto"/>
        <w:jc w:val="center"/>
        <w:rPr>
          <w:rFonts w:eastAsia="Calibri"/>
          <w:b/>
          <w:bCs/>
          <w:color w:val="000000"/>
          <w:lang w:eastAsia="en-US"/>
        </w:rPr>
      </w:pPr>
    </w:p>
    <w:p w:rsidR="00B0323C" w:rsidRPr="004D04E3" w:rsidRDefault="00B0323C" w:rsidP="00B0323C">
      <w:pPr>
        <w:tabs>
          <w:tab w:val="num" w:pos="1000"/>
        </w:tabs>
        <w:suppressAutoHyphens w:val="0"/>
        <w:spacing w:line="240" w:lineRule="atLeast"/>
        <w:jc w:val="both"/>
        <w:rPr>
          <w:rFonts w:eastAsia="Calibri"/>
          <w:color w:val="000000"/>
          <w:lang w:eastAsia="en-US"/>
        </w:rPr>
      </w:pPr>
      <w:r w:rsidRPr="004D04E3">
        <w:rPr>
          <w:rFonts w:eastAsia="Calibri"/>
          <w:color w:val="000000"/>
          <w:lang w:eastAsia="en-US"/>
        </w:rPr>
        <w:t>4.1.    К Заявителю предъявляются следующие требования, в соответствии с которыми проводится предварительный отбор Участников конкурса:</w:t>
      </w:r>
    </w:p>
    <w:p w:rsidR="00B0323C" w:rsidRPr="004D04E3" w:rsidRDefault="00B0323C" w:rsidP="00B0323C">
      <w:pPr>
        <w:tabs>
          <w:tab w:val="num" w:pos="1000"/>
        </w:tabs>
        <w:suppressAutoHyphens w:val="0"/>
        <w:spacing w:line="240" w:lineRule="atLeast"/>
        <w:rPr>
          <w:rFonts w:eastAsia="Calibri"/>
          <w:color w:val="000000"/>
          <w:lang w:eastAsia="en-US"/>
        </w:rPr>
      </w:pPr>
      <w:r w:rsidRPr="004D04E3">
        <w:rPr>
          <w:rFonts w:eastAsia="Calibri"/>
          <w:color w:val="000000"/>
          <w:lang w:eastAsia="en-US"/>
        </w:rPr>
        <w:t>- 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4D04E3">
        <w:rPr>
          <w:rFonts w:eastAsia="Calibri"/>
          <w:color w:val="000000"/>
          <w:lang w:eastAsia="en-US"/>
        </w:rPr>
        <w:br/>
        <w:t>- в отношении Заявителя - юридического лица - отсутствует решение о ликвидации  юридического лица или о прекращении Заявителем - физическим лицом - деятельности в качестве индивидуального предпринимателя;</w:t>
      </w:r>
    </w:p>
    <w:p w:rsidR="00B0323C" w:rsidRPr="004D04E3" w:rsidRDefault="00B0323C" w:rsidP="00B0323C">
      <w:pPr>
        <w:tabs>
          <w:tab w:val="num" w:pos="1000"/>
        </w:tabs>
        <w:suppressAutoHyphens w:val="0"/>
        <w:spacing w:line="240" w:lineRule="atLeast"/>
        <w:jc w:val="both"/>
        <w:rPr>
          <w:rFonts w:eastAsia="Calibri"/>
          <w:color w:val="000000"/>
          <w:lang w:eastAsia="en-US"/>
        </w:rPr>
      </w:pPr>
      <w:r w:rsidRPr="004D04E3">
        <w:rPr>
          <w:rFonts w:eastAsia="Calibri"/>
          <w:color w:val="000000"/>
          <w:lang w:eastAsia="en-US"/>
        </w:rPr>
        <w:t>-  в отношении Заявителя отсутствует решение о признании его банкротом или об открытии в отношении него конкурсного производства.</w:t>
      </w:r>
    </w:p>
    <w:p w:rsidR="00B0323C" w:rsidRPr="00EA6E67" w:rsidRDefault="00B0323C" w:rsidP="00B0323C">
      <w:pPr>
        <w:tabs>
          <w:tab w:val="num" w:pos="1000"/>
        </w:tabs>
        <w:suppressAutoHyphens w:val="0"/>
        <w:spacing w:line="240" w:lineRule="atLeast"/>
        <w:jc w:val="both"/>
        <w:rPr>
          <w:rFonts w:eastAsia="Calibri"/>
          <w:color w:val="FF0000"/>
          <w:lang w:eastAsia="ru-RU"/>
        </w:rPr>
      </w:pPr>
      <w:r w:rsidRPr="00020EAA">
        <w:rPr>
          <w:rFonts w:eastAsia="Calibri"/>
          <w:lang w:eastAsia="ru-RU"/>
        </w:rPr>
        <w:lastRenderedPageBreak/>
        <w:t>4.2. Заявитель имеет лицензию установленного образца на осуществление эксплуатации взрывопожароопасных и химически опасных производственных объектах I, II и III классов опасности</w:t>
      </w:r>
      <w:r w:rsidRPr="00EA6E67">
        <w:rPr>
          <w:rFonts w:eastAsia="Calibri"/>
          <w:color w:val="FF0000"/>
          <w:lang w:eastAsia="ru-RU"/>
        </w:rPr>
        <w:t xml:space="preserve">. </w:t>
      </w:r>
    </w:p>
    <w:p w:rsidR="00B0323C" w:rsidRPr="004D04E3" w:rsidRDefault="00B0323C" w:rsidP="00B0323C">
      <w:pPr>
        <w:tabs>
          <w:tab w:val="num" w:pos="1000"/>
        </w:tabs>
        <w:suppressAutoHyphens w:val="0"/>
        <w:spacing w:line="240" w:lineRule="atLeast"/>
        <w:jc w:val="both"/>
        <w:rPr>
          <w:rFonts w:eastAsia="Calibri"/>
          <w:color w:val="000000"/>
          <w:lang w:eastAsia="ru-RU"/>
        </w:rPr>
      </w:pPr>
      <w:r w:rsidRPr="004D04E3">
        <w:rPr>
          <w:rFonts w:eastAsia="Calibri"/>
          <w:color w:val="000000"/>
          <w:lang w:eastAsia="ru-RU"/>
        </w:rPr>
        <w:t>4.3.  В обеспечение исполнения обязательства по заключению Концессионного соглашения Заявитель вносит Задаток в размере и порядке, указанных в разделе 12 Конкурсной документации.</w:t>
      </w:r>
    </w:p>
    <w:p w:rsidR="00B0323C" w:rsidRPr="004D04E3" w:rsidRDefault="00B0323C" w:rsidP="00B0323C">
      <w:pPr>
        <w:tabs>
          <w:tab w:val="num" w:pos="1000"/>
        </w:tabs>
        <w:suppressAutoHyphens w:val="0"/>
        <w:spacing w:line="240" w:lineRule="atLeast"/>
        <w:jc w:val="both"/>
        <w:rPr>
          <w:rFonts w:eastAsia="Calibri"/>
          <w:color w:val="000000"/>
          <w:lang w:eastAsia="ru-RU"/>
        </w:rPr>
      </w:pPr>
      <w:r w:rsidRPr="004D04E3">
        <w:rPr>
          <w:rFonts w:eastAsia="Calibri"/>
          <w:color w:val="000000"/>
          <w:lang w:eastAsia="ru-RU"/>
        </w:rPr>
        <w:t>4.4.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B0323C" w:rsidRPr="004D04E3" w:rsidRDefault="00B0323C" w:rsidP="00B0323C">
      <w:pPr>
        <w:widowControl w:val="0"/>
        <w:suppressAutoHyphens w:val="0"/>
        <w:spacing w:line="240" w:lineRule="atLeast"/>
        <w:jc w:val="both"/>
        <w:rPr>
          <w:rFonts w:eastAsia="Calibri"/>
          <w:color w:val="000000"/>
          <w:lang w:eastAsia="ru-RU"/>
        </w:rPr>
      </w:pPr>
      <w:r w:rsidRPr="004D04E3">
        <w:rPr>
          <w:rFonts w:eastAsia="Calibri"/>
          <w:color w:val="000000"/>
          <w:lang w:eastAsia="ru-RU"/>
        </w:rPr>
        <w:t>4.5.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B0323C" w:rsidRPr="004D04E3" w:rsidRDefault="00B0323C" w:rsidP="00B0323C">
      <w:pPr>
        <w:suppressAutoHyphens w:val="0"/>
        <w:spacing w:line="256" w:lineRule="auto"/>
        <w:rPr>
          <w:rFonts w:eastAsia="Calibri"/>
          <w:color w:val="000000"/>
          <w:lang w:eastAsia="en-US"/>
        </w:rPr>
      </w:pPr>
    </w:p>
    <w:p w:rsidR="00B0323C" w:rsidRPr="004D04E3" w:rsidRDefault="00B0323C" w:rsidP="00B0323C">
      <w:pPr>
        <w:suppressAutoHyphens w:val="0"/>
        <w:spacing w:after="160" w:line="256" w:lineRule="auto"/>
        <w:jc w:val="center"/>
        <w:rPr>
          <w:rFonts w:eastAsia="Calibri"/>
          <w:b/>
          <w:bCs/>
          <w:color w:val="000000"/>
          <w:lang w:eastAsia="en-US"/>
        </w:rPr>
      </w:pPr>
      <w:r w:rsidRPr="004D04E3">
        <w:rPr>
          <w:rFonts w:eastAsia="Calibri"/>
          <w:b/>
          <w:bCs/>
          <w:color w:val="000000"/>
          <w:lang w:eastAsia="en-US"/>
        </w:rPr>
        <w:t>5. Критерии Конкурса</w:t>
      </w:r>
    </w:p>
    <w:p w:rsidR="00B0323C" w:rsidRPr="004D04E3" w:rsidRDefault="00B0323C" w:rsidP="00B0323C">
      <w:pPr>
        <w:widowControl w:val="0"/>
        <w:tabs>
          <w:tab w:val="left" w:pos="0"/>
          <w:tab w:val="left" w:pos="1134"/>
        </w:tabs>
        <w:suppressAutoHyphens w:val="0"/>
        <w:jc w:val="both"/>
        <w:rPr>
          <w:rFonts w:eastAsia="Calibri"/>
          <w:color w:val="000000"/>
          <w:lang w:eastAsia="ru-RU"/>
        </w:rPr>
      </w:pPr>
      <w:r w:rsidRPr="004D04E3">
        <w:rPr>
          <w:rFonts w:eastAsia="Calibri"/>
          <w:color w:val="000000"/>
          <w:lang w:eastAsia="ru-RU"/>
        </w:rPr>
        <w:t xml:space="preserve">         Критерии Конкурса и предельные (минимальные и (или) максимальные) значения критериев Конкурса указаны в Приложении</w:t>
      </w:r>
      <w:r w:rsidR="00737E42" w:rsidRPr="004D04E3">
        <w:rPr>
          <w:rFonts w:eastAsia="Calibri"/>
          <w:color w:val="000000"/>
          <w:lang w:eastAsia="ru-RU"/>
        </w:rPr>
        <w:t xml:space="preserve"> 4</w:t>
      </w:r>
      <w:r w:rsidRPr="004D04E3">
        <w:rPr>
          <w:rFonts w:eastAsia="Calibri"/>
          <w:color w:val="000000"/>
          <w:lang w:eastAsia="ru-RU"/>
        </w:rPr>
        <w:t xml:space="preserve"> </w:t>
      </w:r>
      <w:r w:rsidR="00737E42" w:rsidRPr="004D04E3">
        <w:rPr>
          <w:rFonts w:eastAsia="Calibri"/>
          <w:color w:val="000000"/>
          <w:lang w:eastAsia="ru-RU"/>
        </w:rPr>
        <w:t>к Конкурсной документации</w:t>
      </w:r>
      <w:r w:rsidRPr="004D04E3">
        <w:rPr>
          <w:rFonts w:eastAsia="Calibri"/>
          <w:color w:val="000000"/>
          <w:lang w:eastAsia="ru-RU"/>
        </w:rPr>
        <w:t>.</w:t>
      </w:r>
    </w:p>
    <w:p w:rsidR="00B0323C" w:rsidRPr="004D04E3" w:rsidRDefault="00B0323C" w:rsidP="00B0323C">
      <w:pPr>
        <w:suppressAutoHyphens w:val="0"/>
        <w:spacing w:line="256" w:lineRule="auto"/>
        <w:rPr>
          <w:rFonts w:eastAsia="Calibri"/>
          <w:color w:val="000000"/>
          <w:lang w:eastAsia="en-US"/>
        </w:rPr>
      </w:pPr>
    </w:p>
    <w:p w:rsidR="00B0323C" w:rsidRPr="004D04E3" w:rsidRDefault="00B0323C" w:rsidP="00B0323C">
      <w:pPr>
        <w:suppressAutoHyphens w:val="0"/>
        <w:spacing w:line="256" w:lineRule="auto"/>
        <w:jc w:val="center"/>
        <w:rPr>
          <w:rFonts w:eastAsia="Calibri"/>
          <w:b/>
          <w:lang w:eastAsia="ru-RU"/>
        </w:rPr>
      </w:pPr>
      <w:bookmarkStart w:id="4" w:name="_Toc420510604"/>
      <w:r w:rsidRPr="004D04E3">
        <w:rPr>
          <w:rFonts w:eastAsia="Calibri"/>
          <w:b/>
          <w:lang w:eastAsia="ru-RU"/>
        </w:rPr>
        <w:t>6. Перечень документов и материалов, представляемых</w:t>
      </w:r>
    </w:p>
    <w:p w:rsidR="00B0323C" w:rsidRPr="004D04E3" w:rsidRDefault="00B0323C" w:rsidP="00B0323C">
      <w:pPr>
        <w:suppressAutoHyphens w:val="0"/>
        <w:spacing w:line="256" w:lineRule="auto"/>
        <w:jc w:val="center"/>
        <w:rPr>
          <w:rFonts w:eastAsia="Calibri"/>
          <w:b/>
          <w:lang w:eastAsia="ru-RU"/>
        </w:rPr>
      </w:pPr>
      <w:r w:rsidRPr="004D04E3">
        <w:rPr>
          <w:rFonts w:eastAsia="Calibri"/>
          <w:b/>
          <w:lang w:eastAsia="ru-RU"/>
        </w:rPr>
        <w:t>Заявителями и Участниками конкурса</w:t>
      </w:r>
      <w:bookmarkEnd w:id="4"/>
    </w:p>
    <w:p w:rsidR="00B0323C" w:rsidRPr="004D04E3" w:rsidRDefault="00B0323C" w:rsidP="00B0323C">
      <w:pPr>
        <w:widowControl w:val="0"/>
        <w:autoSpaceDE w:val="0"/>
        <w:autoSpaceDN w:val="0"/>
        <w:ind w:firstLine="708"/>
        <w:jc w:val="center"/>
        <w:textAlignment w:val="baseline"/>
        <w:rPr>
          <w:rFonts w:eastAsia="Calibri"/>
          <w:b/>
          <w:bCs/>
          <w:color w:val="000000"/>
          <w:kern w:val="3"/>
          <w:lang w:eastAsia="ja-JP" w:bidi="fa-IR"/>
        </w:rPr>
      </w:pP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t>6.1.   Для участия в предварительном отборе Участников конкурса Заявитель представляет в Конкурсную комиссию следующие документы и материалы:</w:t>
      </w: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t xml:space="preserve">6.1.1.  Заявку, составленную в соответствии с требованиями, указанными в разделе 8 Конкурсной документации; </w:t>
      </w: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t xml:space="preserve"> 6.1.2. 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t>6.1.3.  Для индивидуального предпринимателя или российского юридического лица – оригинал или заверенная надлежащим образом копия выписки из Единого государственного реестра юридических лиц (индивидуальных предпринимателей) (далее – ЕГРЮЛ), для иностранного юридического лица –оригинал или копия документа, подтверждающего надлежащую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t>6.1.4. Для юридического лица – оригиналы или заверенные надлежащим образом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t>6.1.5.  Заверенные надлежащим образом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t>6.1.6.   Оригиналы или заверенные надлежащим образом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lastRenderedPageBreak/>
        <w:t>6.1.7. Оригинал или заверенная надлежащим образом копия лицензии на осуществление деятельности по проведению работ, связанных с использованием сведений, составляющих государственную тайну, с соответствующей степенью секретности (</w:t>
      </w:r>
      <w:r w:rsidRPr="004D04E3">
        <w:rPr>
          <w:rFonts w:eastAsia="Calibri"/>
          <w:i/>
          <w:lang w:eastAsia="ru-RU"/>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4D04E3">
        <w:rPr>
          <w:rFonts w:eastAsia="Calibri"/>
          <w:lang w:eastAsia="ru-RU"/>
        </w:rPr>
        <w:t>);</w:t>
      </w: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t>6.2.      Участник конкурса представляет в Конкурсную комиссию:</w:t>
      </w: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t>6.2.1.  Конкурсное предложение в двух экземплярах (оригинал и копия) по форме, согласно Приложению №</w:t>
      </w:r>
      <w:r w:rsidR="00737E42" w:rsidRPr="004D04E3">
        <w:rPr>
          <w:rFonts w:eastAsia="Calibri"/>
          <w:lang w:eastAsia="ru-RU"/>
        </w:rPr>
        <w:t>5</w:t>
      </w:r>
      <w:r w:rsidRPr="004D04E3">
        <w:rPr>
          <w:rFonts w:eastAsia="Calibri"/>
          <w:lang w:eastAsia="ru-RU"/>
        </w:rPr>
        <w:t>;</w:t>
      </w: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t>6.2.2.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B0323C" w:rsidRPr="004D04E3" w:rsidRDefault="00B0323C" w:rsidP="00B0323C">
      <w:pPr>
        <w:suppressAutoHyphens w:val="0"/>
        <w:spacing w:line="256" w:lineRule="auto"/>
        <w:jc w:val="both"/>
        <w:rPr>
          <w:rFonts w:eastAsia="Calibri"/>
          <w:lang w:eastAsia="ja-JP" w:bidi="fa-IR"/>
        </w:rPr>
      </w:pPr>
      <w:r w:rsidRPr="004D04E3">
        <w:rPr>
          <w:rFonts w:eastAsia="Calibri"/>
          <w:lang w:eastAsia="ja-JP" w:bidi="fa-IR"/>
        </w:rPr>
        <w:t xml:space="preserve">            </w:t>
      </w:r>
      <w:r w:rsidRPr="004D04E3">
        <w:rPr>
          <w:rFonts w:eastAsia="Calibri"/>
          <w:lang w:val="en-US" w:eastAsia="ja-JP" w:bidi="fa-IR"/>
        </w:rPr>
        <w:t>a</w:t>
      </w:r>
      <w:r w:rsidRPr="004D04E3">
        <w:rPr>
          <w:rFonts w:eastAsia="Calibri"/>
          <w:lang w:eastAsia="ja-JP" w:bidi="fa-IR"/>
        </w:rPr>
        <w:t>) перечень мероприятий по созданию и реконструкции Объекта Соглашения, обеспечивающих достижение предусмотренных Заданием, приведенным в Приложении №7,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B0323C" w:rsidRPr="004D04E3" w:rsidRDefault="00B0323C" w:rsidP="00B0323C">
      <w:pPr>
        <w:suppressAutoHyphens w:val="0"/>
        <w:spacing w:line="256" w:lineRule="auto"/>
        <w:jc w:val="both"/>
        <w:rPr>
          <w:rFonts w:eastAsia="Calibri"/>
          <w:lang w:eastAsia="ja-JP" w:bidi="fa-IR"/>
        </w:rPr>
      </w:pPr>
      <w:r w:rsidRPr="004D04E3">
        <w:rPr>
          <w:rFonts w:eastAsia="Calibri"/>
          <w:lang w:eastAsia="ja-JP" w:bidi="fa-IR"/>
        </w:rPr>
        <w:t xml:space="preserve">            </w:t>
      </w:r>
      <w:r w:rsidRPr="004D04E3">
        <w:rPr>
          <w:rFonts w:eastAsia="Calibri"/>
          <w:lang w:val="en-US" w:eastAsia="ja-JP" w:bidi="fa-IR"/>
        </w:rPr>
        <w:t>b</w:t>
      </w:r>
      <w:r w:rsidRPr="004D04E3">
        <w:rPr>
          <w:rFonts w:eastAsia="Calibri"/>
          <w:lang w:eastAsia="ja-JP" w:bidi="fa-IR"/>
        </w:rPr>
        <w:t xml:space="preserve">)   календарные графики проведения соответствующих мероприятий, </w:t>
      </w:r>
    </w:p>
    <w:p w:rsidR="00B0323C" w:rsidRPr="004D04E3" w:rsidRDefault="00B0323C" w:rsidP="00B0323C">
      <w:pPr>
        <w:suppressAutoHyphens w:val="0"/>
        <w:spacing w:line="256" w:lineRule="auto"/>
        <w:jc w:val="both"/>
        <w:rPr>
          <w:rFonts w:eastAsia="Calibri"/>
          <w:lang w:eastAsia="ja-JP" w:bidi="fa-IR"/>
        </w:rPr>
      </w:pPr>
      <w:r w:rsidRPr="004D04E3">
        <w:rPr>
          <w:rFonts w:eastAsia="Calibri"/>
          <w:lang w:eastAsia="ja-JP" w:bidi="fa-IR"/>
        </w:rPr>
        <w:t xml:space="preserve">            </w:t>
      </w:r>
      <w:r w:rsidRPr="004D04E3">
        <w:rPr>
          <w:rFonts w:eastAsia="Calibri"/>
          <w:lang w:val="en-US" w:eastAsia="ja-JP" w:bidi="fa-IR"/>
        </w:rPr>
        <w:t>c</w:t>
      </w:r>
      <w:r w:rsidRPr="004D04E3">
        <w:rPr>
          <w:rFonts w:eastAsia="Calibri"/>
          <w:lang w:eastAsia="ja-JP" w:bidi="fa-IR"/>
        </w:rPr>
        <w:t>)   технико-экономические расчеты и обоснования;</w:t>
      </w: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t>6.2.3. 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t>6.3.   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6.1.2. – 6.1.7.,6.2.3., Конкурсной документации, представляет каждое из указанных юридических лиц, а документы, указанные в пункте 6.1.1., 6.2.1.,6.2.2., 6.2.4. Конкурсной документации, – одно из указанных юридических лиц.</w:t>
      </w:r>
    </w:p>
    <w:p w:rsidR="00B0323C" w:rsidRPr="004D04E3" w:rsidRDefault="00B0323C" w:rsidP="00B0323C">
      <w:pPr>
        <w:suppressAutoHyphens w:val="0"/>
        <w:spacing w:line="256" w:lineRule="auto"/>
        <w:jc w:val="center"/>
        <w:rPr>
          <w:rFonts w:eastAsia="Calibri"/>
          <w:b/>
          <w:lang w:eastAsia="ru-RU"/>
        </w:rPr>
      </w:pPr>
      <w:bookmarkStart w:id="5" w:name="_Toc420510605"/>
    </w:p>
    <w:p w:rsidR="00B0323C" w:rsidRPr="004D04E3" w:rsidRDefault="00B0323C" w:rsidP="00B0323C">
      <w:pPr>
        <w:suppressAutoHyphens w:val="0"/>
        <w:spacing w:line="256" w:lineRule="auto"/>
        <w:jc w:val="center"/>
        <w:rPr>
          <w:rFonts w:eastAsia="Calibri"/>
          <w:b/>
          <w:lang w:eastAsia="ru-RU"/>
        </w:rPr>
      </w:pPr>
      <w:r w:rsidRPr="004D04E3">
        <w:rPr>
          <w:rFonts w:eastAsia="Calibri"/>
          <w:b/>
          <w:lang w:eastAsia="ru-RU"/>
        </w:rPr>
        <w:t>7. Сообщение о проведении Конкурса</w:t>
      </w:r>
      <w:bookmarkEnd w:id="5"/>
    </w:p>
    <w:p w:rsidR="00B0323C" w:rsidRPr="004D04E3" w:rsidRDefault="00B0323C" w:rsidP="00B0323C">
      <w:pPr>
        <w:suppressAutoHyphens w:val="0"/>
        <w:spacing w:line="256" w:lineRule="auto"/>
        <w:jc w:val="center"/>
        <w:rPr>
          <w:rFonts w:eastAsia="Calibri"/>
          <w:b/>
          <w:lang w:eastAsia="ru-RU"/>
        </w:rPr>
      </w:pPr>
    </w:p>
    <w:p w:rsidR="00B0323C" w:rsidRPr="004D04E3" w:rsidRDefault="00B0323C" w:rsidP="00B0323C">
      <w:pPr>
        <w:widowControl w:val="0"/>
        <w:autoSpaceDE w:val="0"/>
        <w:autoSpaceDN w:val="0"/>
        <w:ind w:firstLine="708"/>
        <w:jc w:val="both"/>
        <w:textAlignment w:val="baseline"/>
        <w:rPr>
          <w:rFonts w:eastAsia="Calibri"/>
          <w:color w:val="000000"/>
          <w:kern w:val="3"/>
          <w:lang w:val="de-DE" w:eastAsia="ja-JP" w:bidi="fa-IR"/>
        </w:rPr>
      </w:pPr>
      <w:r w:rsidRPr="004D04E3">
        <w:rPr>
          <w:rFonts w:eastAsia="Calibri"/>
          <w:color w:val="000000"/>
          <w:kern w:val="3"/>
          <w:lang w:val="de-DE" w:eastAsia="ja-JP" w:bidi="fa-IR"/>
        </w:rPr>
        <w:t xml:space="preserve">В </w:t>
      </w:r>
      <w:proofErr w:type="spellStart"/>
      <w:r w:rsidRPr="004D04E3">
        <w:rPr>
          <w:rFonts w:eastAsia="Calibri"/>
          <w:color w:val="000000"/>
          <w:kern w:val="3"/>
          <w:lang w:val="de-DE" w:eastAsia="ja-JP" w:bidi="fa-IR"/>
        </w:rPr>
        <w:t>соответствии</w:t>
      </w:r>
      <w:proofErr w:type="spellEnd"/>
      <w:r w:rsidRPr="004D04E3">
        <w:rPr>
          <w:rFonts w:eastAsia="Calibri"/>
          <w:color w:val="000000"/>
          <w:kern w:val="3"/>
          <w:lang w:val="de-DE" w:eastAsia="ja-JP" w:bidi="fa-IR"/>
        </w:rPr>
        <w:t xml:space="preserve"> с </w:t>
      </w:r>
      <w:r w:rsidRPr="004D04E3">
        <w:rPr>
          <w:rFonts w:eastAsia="Calibri"/>
          <w:color w:val="000000"/>
          <w:kern w:val="3"/>
          <w:lang w:eastAsia="ja-JP" w:bidi="fa-IR"/>
        </w:rPr>
        <w:t>Федеральным закон от 21 июля 2005 года №</w:t>
      </w:r>
      <w:r w:rsidRPr="004D04E3">
        <w:rPr>
          <w:rFonts w:eastAsia="Calibri"/>
          <w:color w:val="000000"/>
          <w:kern w:val="3"/>
          <w:lang w:val="en-US" w:eastAsia="ja-JP" w:bidi="fa-IR"/>
        </w:rPr>
        <w:t> </w:t>
      </w:r>
      <w:r w:rsidRPr="004D04E3">
        <w:rPr>
          <w:rFonts w:eastAsia="Calibri"/>
          <w:color w:val="000000"/>
          <w:kern w:val="3"/>
          <w:lang w:eastAsia="ja-JP" w:bidi="fa-IR"/>
        </w:rPr>
        <w:t>115-ФЗ «О</w:t>
      </w:r>
      <w:r w:rsidRPr="004D04E3">
        <w:rPr>
          <w:rFonts w:eastAsia="Calibri"/>
          <w:color w:val="000000"/>
          <w:kern w:val="3"/>
          <w:lang w:val="en-US" w:eastAsia="ja-JP" w:bidi="fa-IR"/>
        </w:rPr>
        <w:t> </w:t>
      </w:r>
      <w:r w:rsidRPr="004D04E3">
        <w:rPr>
          <w:rFonts w:eastAsia="Calibri"/>
          <w:color w:val="000000"/>
          <w:kern w:val="3"/>
          <w:lang w:eastAsia="ja-JP" w:bidi="fa-IR"/>
        </w:rPr>
        <w:t xml:space="preserve">концессионных соглашениях» </w:t>
      </w:r>
      <w:proofErr w:type="spellStart"/>
      <w:r w:rsidRPr="004D04E3">
        <w:rPr>
          <w:rFonts w:eastAsia="Calibri"/>
          <w:color w:val="000000"/>
          <w:kern w:val="3"/>
          <w:lang w:val="de-DE" w:eastAsia="ja-JP" w:bidi="fa-IR"/>
        </w:rPr>
        <w:t>сообщение</w:t>
      </w:r>
      <w:proofErr w:type="spellEnd"/>
      <w:r w:rsidRPr="004D04E3">
        <w:rPr>
          <w:rFonts w:eastAsia="Calibri"/>
          <w:color w:val="000000"/>
          <w:kern w:val="3"/>
          <w:lang w:val="de-DE" w:eastAsia="ja-JP" w:bidi="fa-IR"/>
        </w:rPr>
        <w:t xml:space="preserve"> о </w:t>
      </w:r>
      <w:proofErr w:type="spellStart"/>
      <w:r w:rsidRPr="004D04E3">
        <w:rPr>
          <w:rFonts w:eastAsia="Calibri"/>
          <w:color w:val="000000"/>
          <w:kern w:val="3"/>
          <w:lang w:val="de-DE" w:eastAsia="ja-JP" w:bidi="fa-IR"/>
        </w:rPr>
        <w:t>проведении</w:t>
      </w:r>
      <w:proofErr w:type="spellEnd"/>
      <w:r w:rsidRPr="004D04E3">
        <w:rPr>
          <w:rFonts w:eastAsia="Calibri"/>
          <w:color w:val="000000"/>
          <w:kern w:val="3"/>
          <w:lang w:val="de-DE" w:eastAsia="ja-JP" w:bidi="fa-IR"/>
        </w:rPr>
        <w:t xml:space="preserve"> </w:t>
      </w:r>
      <w:proofErr w:type="spellStart"/>
      <w:r w:rsidRPr="004D04E3">
        <w:rPr>
          <w:rFonts w:eastAsia="Calibri"/>
          <w:color w:val="000000"/>
          <w:kern w:val="3"/>
          <w:lang w:val="de-DE" w:eastAsia="ja-JP" w:bidi="fa-IR"/>
        </w:rPr>
        <w:t>Конкурса</w:t>
      </w:r>
      <w:proofErr w:type="spellEnd"/>
      <w:r w:rsidRPr="004D04E3">
        <w:rPr>
          <w:rFonts w:eastAsia="Calibri"/>
          <w:color w:val="000000"/>
          <w:kern w:val="3"/>
          <w:lang w:val="de-DE" w:eastAsia="ja-JP" w:bidi="fa-IR"/>
        </w:rPr>
        <w:t xml:space="preserve"> </w:t>
      </w:r>
      <w:proofErr w:type="spellStart"/>
      <w:r w:rsidRPr="004D04E3">
        <w:rPr>
          <w:rFonts w:eastAsia="Calibri"/>
          <w:color w:val="000000"/>
          <w:kern w:val="3"/>
          <w:lang w:val="de-DE" w:eastAsia="ja-JP" w:bidi="fa-IR"/>
        </w:rPr>
        <w:t>подлежит</w:t>
      </w:r>
      <w:proofErr w:type="spellEnd"/>
      <w:r w:rsidRPr="004D04E3">
        <w:rPr>
          <w:rFonts w:eastAsia="Calibri"/>
          <w:color w:val="000000"/>
          <w:kern w:val="3"/>
          <w:lang w:val="de-DE" w:eastAsia="ja-JP" w:bidi="fa-IR"/>
        </w:rPr>
        <w:t xml:space="preserve"> </w:t>
      </w:r>
      <w:proofErr w:type="spellStart"/>
      <w:r w:rsidRPr="004D04E3">
        <w:rPr>
          <w:rFonts w:eastAsia="Calibri"/>
          <w:color w:val="000000"/>
          <w:kern w:val="3"/>
          <w:lang w:val="de-DE" w:eastAsia="ja-JP" w:bidi="fa-IR"/>
        </w:rPr>
        <w:t>размещению</w:t>
      </w:r>
      <w:bookmarkStart w:id="6" w:name="Par0"/>
      <w:bookmarkEnd w:id="6"/>
      <w:proofErr w:type="spellEnd"/>
      <w:r w:rsidRPr="004D04E3">
        <w:rPr>
          <w:rFonts w:eastAsia="Calibri"/>
          <w:color w:val="000000"/>
          <w:kern w:val="3"/>
          <w:lang w:val="de-DE" w:eastAsia="ja-JP" w:bidi="fa-IR"/>
        </w:rPr>
        <w:t xml:space="preserve"> </w:t>
      </w:r>
      <w:proofErr w:type="spellStart"/>
      <w:r w:rsidRPr="004D04E3">
        <w:rPr>
          <w:rFonts w:eastAsia="Calibri"/>
          <w:color w:val="000000"/>
          <w:kern w:val="3"/>
          <w:lang w:val="de-DE" w:eastAsia="ja-JP" w:bidi="fa-IR"/>
        </w:rPr>
        <w:t>на</w:t>
      </w:r>
      <w:proofErr w:type="spellEnd"/>
      <w:r w:rsidRPr="004D04E3">
        <w:rPr>
          <w:rFonts w:eastAsia="Calibri"/>
          <w:color w:val="000000"/>
          <w:kern w:val="3"/>
          <w:lang w:val="de-DE" w:eastAsia="ja-JP" w:bidi="fa-IR"/>
        </w:rPr>
        <w:t xml:space="preserve"> </w:t>
      </w:r>
      <w:proofErr w:type="spellStart"/>
      <w:r w:rsidRPr="004D04E3">
        <w:rPr>
          <w:rFonts w:eastAsia="Calibri"/>
          <w:color w:val="000000"/>
          <w:kern w:val="3"/>
          <w:lang w:val="de-DE" w:eastAsia="ja-JP" w:bidi="fa-IR"/>
        </w:rPr>
        <w:t>Официальных</w:t>
      </w:r>
      <w:proofErr w:type="spellEnd"/>
      <w:r w:rsidRPr="004D04E3">
        <w:rPr>
          <w:rFonts w:eastAsia="Calibri"/>
          <w:color w:val="000000"/>
          <w:kern w:val="3"/>
          <w:lang w:val="de-DE" w:eastAsia="ja-JP" w:bidi="fa-IR"/>
        </w:rPr>
        <w:t xml:space="preserve"> </w:t>
      </w:r>
      <w:proofErr w:type="spellStart"/>
      <w:r w:rsidRPr="004D04E3">
        <w:rPr>
          <w:rFonts w:eastAsia="Calibri"/>
          <w:color w:val="000000"/>
          <w:kern w:val="3"/>
          <w:lang w:val="de-DE" w:eastAsia="ja-JP" w:bidi="fa-IR"/>
        </w:rPr>
        <w:t>сайтах</w:t>
      </w:r>
      <w:proofErr w:type="spellEnd"/>
      <w:r w:rsidRPr="004D04E3">
        <w:rPr>
          <w:rFonts w:eastAsia="Calibri"/>
          <w:color w:val="000000"/>
          <w:kern w:val="3"/>
          <w:lang w:val="de-DE" w:eastAsia="ja-JP" w:bidi="fa-IR"/>
        </w:rPr>
        <w:t xml:space="preserve">, а </w:t>
      </w:r>
      <w:proofErr w:type="spellStart"/>
      <w:r w:rsidRPr="004D04E3">
        <w:rPr>
          <w:rFonts w:eastAsia="Calibri"/>
          <w:color w:val="000000"/>
          <w:kern w:val="3"/>
          <w:lang w:val="de-DE" w:eastAsia="ja-JP" w:bidi="fa-IR"/>
        </w:rPr>
        <w:t>также</w:t>
      </w:r>
      <w:proofErr w:type="spellEnd"/>
      <w:r w:rsidRPr="004D04E3">
        <w:rPr>
          <w:rFonts w:eastAsia="Calibri"/>
          <w:color w:val="000000"/>
          <w:kern w:val="3"/>
          <w:lang w:val="de-DE" w:eastAsia="ja-JP" w:bidi="fa-IR"/>
        </w:rPr>
        <w:t xml:space="preserve"> </w:t>
      </w:r>
      <w:proofErr w:type="spellStart"/>
      <w:r w:rsidRPr="004D04E3">
        <w:rPr>
          <w:rFonts w:eastAsia="Calibri"/>
          <w:color w:val="000000"/>
          <w:kern w:val="3"/>
          <w:lang w:val="de-DE" w:eastAsia="ja-JP" w:bidi="fa-IR"/>
        </w:rPr>
        <w:t>опубликованию</w:t>
      </w:r>
      <w:proofErr w:type="spellEnd"/>
      <w:r w:rsidRPr="004D04E3">
        <w:rPr>
          <w:rFonts w:eastAsia="Calibri"/>
          <w:color w:val="000000"/>
          <w:kern w:val="3"/>
          <w:lang w:val="de-DE" w:eastAsia="ja-JP" w:bidi="fa-IR"/>
        </w:rPr>
        <w:t xml:space="preserve"> в </w:t>
      </w:r>
      <w:proofErr w:type="spellStart"/>
      <w:r w:rsidRPr="004D04E3">
        <w:rPr>
          <w:rFonts w:eastAsia="Calibri"/>
          <w:color w:val="000000"/>
          <w:kern w:val="3"/>
          <w:lang w:val="de-DE" w:eastAsia="ja-JP" w:bidi="fa-IR"/>
        </w:rPr>
        <w:t>газете</w:t>
      </w:r>
      <w:proofErr w:type="spellEnd"/>
      <w:r w:rsidRPr="004D04E3">
        <w:rPr>
          <w:rFonts w:eastAsia="Calibri"/>
          <w:color w:val="000000"/>
          <w:kern w:val="3"/>
          <w:lang w:val="de-DE" w:eastAsia="ja-JP" w:bidi="fa-IR"/>
        </w:rPr>
        <w:t xml:space="preserve"> «</w:t>
      </w:r>
      <w:r w:rsidRPr="004D04E3">
        <w:rPr>
          <w:rFonts w:eastAsia="Calibri"/>
          <w:color w:val="000000"/>
          <w:kern w:val="3"/>
          <w:lang w:eastAsia="ja-JP" w:bidi="fa-IR"/>
        </w:rPr>
        <w:t>Аткарская газета</w:t>
      </w:r>
      <w:r w:rsidRPr="004D04E3">
        <w:rPr>
          <w:rFonts w:eastAsia="Calibri"/>
          <w:color w:val="000000"/>
          <w:kern w:val="3"/>
          <w:lang w:val="de-DE" w:eastAsia="ja-JP" w:bidi="fa-IR"/>
        </w:rPr>
        <w:t xml:space="preserve">» </w:t>
      </w:r>
      <w:proofErr w:type="spellStart"/>
      <w:r w:rsidRPr="004D04E3">
        <w:rPr>
          <w:rFonts w:eastAsia="Calibri"/>
          <w:color w:val="000000"/>
          <w:kern w:val="3"/>
          <w:lang w:val="de-DE" w:eastAsia="ja-JP" w:bidi="fa-IR"/>
        </w:rPr>
        <w:t>не</w:t>
      </w:r>
      <w:proofErr w:type="spellEnd"/>
      <w:r w:rsidRPr="004D04E3">
        <w:rPr>
          <w:rFonts w:eastAsia="Calibri"/>
          <w:color w:val="000000"/>
          <w:kern w:val="3"/>
          <w:lang w:val="de-DE" w:eastAsia="ja-JP" w:bidi="fa-IR"/>
        </w:rPr>
        <w:t xml:space="preserve"> </w:t>
      </w:r>
      <w:r w:rsidRPr="004D04E3">
        <w:rPr>
          <w:rFonts w:eastAsia="Calibri"/>
          <w:color w:val="000000"/>
          <w:kern w:val="3"/>
          <w:lang w:eastAsia="ja-JP" w:bidi="fa-IR"/>
        </w:rPr>
        <w:t>менее чем за 30 рабочих дней до дня истечения срока представления заявок на участие в конкурсе</w:t>
      </w:r>
      <w:r w:rsidRPr="004D04E3">
        <w:rPr>
          <w:rFonts w:eastAsia="Calibri"/>
          <w:color w:val="000000"/>
          <w:kern w:val="3"/>
          <w:lang w:val="de-DE" w:eastAsia="ja-JP" w:bidi="fa-IR"/>
        </w:rPr>
        <w:t>.</w:t>
      </w:r>
    </w:p>
    <w:p w:rsidR="00B0323C" w:rsidRPr="004D04E3" w:rsidRDefault="00B0323C" w:rsidP="00B0323C">
      <w:pPr>
        <w:suppressAutoHyphens w:val="0"/>
        <w:spacing w:line="256" w:lineRule="auto"/>
        <w:jc w:val="center"/>
        <w:rPr>
          <w:rFonts w:eastAsia="Calibri"/>
          <w:color w:val="000000"/>
          <w:lang w:eastAsia="en-US"/>
        </w:rPr>
      </w:pPr>
      <w:r w:rsidRPr="004D04E3">
        <w:rPr>
          <w:rFonts w:eastAsia="Calibri"/>
          <w:b/>
          <w:bCs/>
          <w:color w:val="000000"/>
          <w:lang w:eastAsia="en-US"/>
        </w:rPr>
        <w:t>8. Порядок представления Заявок и предъявляемые</w:t>
      </w:r>
    </w:p>
    <w:p w:rsidR="00B0323C" w:rsidRPr="004D04E3" w:rsidRDefault="00B0323C" w:rsidP="00B0323C">
      <w:pPr>
        <w:suppressAutoHyphens w:val="0"/>
        <w:spacing w:line="256" w:lineRule="auto"/>
        <w:jc w:val="center"/>
        <w:rPr>
          <w:rFonts w:eastAsia="Calibri"/>
          <w:color w:val="000000"/>
          <w:lang w:eastAsia="en-US"/>
        </w:rPr>
      </w:pPr>
      <w:r w:rsidRPr="004D04E3">
        <w:rPr>
          <w:rFonts w:eastAsia="Calibri"/>
          <w:b/>
          <w:bCs/>
          <w:color w:val="000000"/>
          <w:lang w:eastAsia="en-US"/>
        </w:rPr>
        <w:t>к ним требования</w:t>
      </w:r>
    </w:p>
    <w:p w:rsidR="00B0323C" w:rsidRPr="004D04E3" w:rsidRDefault="00B0323C" w:rsidP="00737E42">
      <w:pPr>
        <w:suppressAutoHyphens w:val="0"/>
        <w:spacing w:line="256" w:lineRule="auto"/>
        <w:ind w:firstLine="567"/>
        <w:rPr>
          <w:rFonts w:eastAsia="Calibri"/>
          <w:b/>
          <w:bCs/>
          <w:color w:val="000000"/>
          <w:lang w:eastAsia="en-US"/>
        </w:rPr>
      </w:pPr>
      <w:r w:rsidRPr="004D04E3">
        <w:rPr>
          <w:rFonts w:eastAsia="Calibri"/>
          <w:color w:val="000000"/>
          <w:lang w:eastAsia="en-US"/>
        </w:rPr>
        <w:t>8.1.   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доверенности на осуществление действий от имени Участника конкурса, заверенной печатью участника конкурса (при наличии печати) и подписанной руководителем (для юридического лица) или уполномоченным руководителем лицом.</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8.2.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8.3.   Документы представляются в прошитом, скрепленном печатью (при ее наличии) и подписью Заявителя или уполномоченного представителя Заявителя виде с указанием на обороте последнего листа Заявки количества страниц.</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8.4.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w:t>
      </w:r>
      <w:r w:rsidRPr="004D04E3">
        <w:rPr>
          <w:rFonts w:eastAsia="Calibri"/>
          <w:color w:val="000000"/>
          <w:lang w:eastAsia="en-US"/>
        </w:rPr>
        <w:lastRenderedPageBreak/>
        <w:t xml:space="preserve">Заявителя. Опись документов и материалов Заявки не </w:t>
      </w:r>
      <w:proofErr w:type="spellStart"/>
      <w:r w:rsidRPr="004D04E3">
        <w:rPr>
          <w:rFonts w:eastAsia="Calibri"/>
          <w:color w:val="000000"/>
          <w:lang w:eastAsia="en-US"/>
        </w:rPr>
        <w:t>сброшюровывается</w:t>
      </w:r>
      <w:proofErr w:type="spellEnd"/>
      <w:r w:rsidRPr="004D04E3">
        <w:rPr>
          <w:rFonts w:eastAsia="Calibri"/>
          <w:color w:val="000000"/>
          <w:lang w:eastAsia="en-US"/>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 Опись представленных документов вложению в конверт не подлежит и представляется в виде отдельного документа.</w:t>
      </w:r>
      <w:r w:rsidRPr="004D04E3">
        <w:rPr>
          <w:rFonts w:eastAsia="Calibri"/>
          <w:color w:val="000000"/>
          <w:lang w:eastAsia="en-US"/>
        </w:rPr>
        <w:br/>
        <w:t xml:space="preserve">8.5.   Заявки представляются в Конкурсную комиссию в запечатанных конвертах с пометкой «ЗАЯВКА НА УЧАСТИЕ В ОТКРЫТОМ КОНКУРСЕ НА ПРАВО ЗАКЛЮЧЕНИЯ КОНЦЕССИОННОГО СОГЛАШЕНИЯ В ОТНОШЕНИИ ОБЪЕКТОВ ВОДОСНАБЖЕНИЯ </w:t>
      </w:r>
      <w:r w:rsidR="000E53DF">
        <w:rPr>
          <w:rFonts w:eastAsia="Calibri"/>
          <w:color w:val="000000"/>
          <w:lang w:eastAsia="en-US"/>
        </w:rPr>
        <w:t>ДАНИЛОВСКОГО</w:t>
      </w:r>
      <w:r w:rsidRPr="004D04E3">
        <w:rPr>
          <w:rFonts w:eastAsia="Calibri"/>
          <w:color w:val="000000"/>
          <w:lang w:eastAsia="en-US"/>
        </w:rPr>
        <w:t xml:space="preserve"> МУНИЦИПАЛЬНОГО ОБРАЗОВАНИЯ АТКАРСКОГО РАЙОНА САРАТОВСКОЙ ОБЛАСТИ». </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8.6. На конверте с Заявкой также указывается наименование и адрес Заявителя.</w:t>
      </w:r>
    </w:p>
    <w:p w:rsidR="00B0323C" w:rsidRPr="004D04E3" w:rsidRDefault="00B0323C" w:rsidP="00B0323C">
      <w:pPr>
        <w:suppressAutoHyphens w:val="0"/>
        <w:spacing w:line="256" w:lineRule="auto"/>
        <w:jc w:val="both"/>
        <w:rPr>
          <w:rFonts w:eastAsia="Calibri"/>
          <w:lang w:eastAsia="en-US"/>
        </w:rPr>
      </w:pPr>
      <w:r w:rsidRPr="004D04E3">
        <w:rPr>
          <w:rFonts w:eastAsia="Calibri"/>
          <w:color w:val="000000"/>
          <w:lang w:eastAsia="en-US"/>
        </w:rPr>
        <w:t xml:space="preserve">8.7.   </w:t>
      </w:r>
      <w:r w:rsidRPr="004D04E3">
        <w:rPr>
          <w:rFonts w:eastAsia="Calibri"/>
          <w:lang w:eastAsia="en-US"/>
        </w:rPr>
        <w:t xml:space="preserve">Конверт на местах склейки должен быть подписан уполномоченным лицом Заявителя и пропечатан печатью Заявителя (при ее наличии). </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8.8.   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r w:rsidRPr="004D04E3">
        <w:rPr>
          <w:rFonts w:eastAsia="Calibri"/>
          <w:color w:val="000000"/>
          <w:lang w:eastAsia="en-US"/>
        </w:rPr>
        <w:br/>
        <w:t>8.9.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8.10.  Заявитель вправе изменить или отозвать свою заявку на участие в открытом конкурсе в любое время до истечения срока представления в Конкурсную комиссию заявок на участие в конкурсе.</w:t>
      </w:r>
    </w:p>
    <w:p w:rsidR="00B0323C" w:rsidRPr="004D04E3" w:rsidRDefault="00B0323C" w:rsidP="00B0323C">
      <w:pPr>
        <w:suppressAutoHyphens w:val="0"/>
        <w:spacing w:line="256" w:lineRule="auto"/>
        <w:jc w:val="center"/>
        <w:rPr>
          <w:rFonts w:eastAsia="Calibri"/>
          <w:color w:val="000000"/>
          <w:lang w:eastAsia="en-US"/>
        </w:rPr>
      </w:pPr>
      <w:r w:rsidRPr="004D04E3">
        <w:rPr>
          <w:rFonts w:eastAsia="Calibri"/>
          <w:b/>
          <w:bCs/>
          <w:color w:val="000000"/>
          <w:lang w:eastAsia="en-US"/>
        </w:rPr>
        <w:t>9. Место и срок предоставления Заявок</w:t>
      </w:r>
    </w:p>
    <w:p w:rsidR="00B0323C" w:rsidRPr="004D04E3" w:rsidRDefault="00B0323C" w:rsidP="00B0323C">
      <w:pPr>
        <w:suppressAutoHyphens w:val="0"/>
        <w:spacing w:line="256" w:lineRule="auto"/>
        <w:jc w:val="center"/>
        <w:rPr>
          <w:rFonts w:eastAsia="Calibri"/>
          <w:b/>
          <w:bCs/>
          <w:color w:val="000000"/>
          <w:lang w:eastAsia="en-US"/>
        </w:rPr>
      </w:pPr>
    </w:p>
    <w:p w:rsidR="00B0323C" w:rsidRPr="006F6A50" w:rsidRDefault="00B0323C" w:rsidP="00B0323C">
      <w:pPr>
        <w:suppressAutoHyphens w:val="0"/>
        <w:spacing w:line="256" w:lineRule="auto"/>
        <w:jc w:val="both"/>
        <w:rPr>
          <w:rFonts w:eastAsia="Calibri"/>
          <w:b/>
          <w:i/>
          <w:color w:val="FF0000"/>
          <w:u w:val="single"/>
          <w:lang w:eastAsia="ru-RU"/>
        </w:rPr>
      </w:pPr>
      <w:r w:rsidRPr="004D04E3">
        <w:rPr>
          <w:rFonts w:eastAsia="Calibri"/>
          <w:color w:val="000000"/>
          <w:lang w:eastAsia="en-US"/>
        </w:rPr>
        <w:t xml:space="preserve">9.1. Заявка должна быть представлена в Конкурсную комиссию по адресу: </w:t>
      </w:r>
      <w:r w:rsidR="006F6A50">
        <w:rPr>
          <w:rFonts w:eastAsia="Calibri"/>
          <w:b/>
          <w:color w:val="000000"/>
          <w:spacing w:val="1"/>
          <w:shd w:val="clear" w:color="auto" w:fill="FFFFFF"/>
          <w:lang w:eastAsia="en-US"/>
        </w:rPr>
        <w:t>412409</w:t>
      </w:r>
      <w:r w:rsidRPr="004D04E3">
        <w:rPr>
          <w:rFonts w:eastAsia="Calibri"/>
          <w:b/>
          <w:color w:val="000000"/>
          <w:spacing w:val="1"/>
          <w:shd w:val="clear" w:color="auto" w:fill="FFFFFF"/>
          <w:lang w:eastAsia="en-US"/>
        </w:rPr>
        <w:t xml:space="preserve">, Саратовская область, Аткарский район, село </w:t>
      </w:r>
      <w:r w:rsidR="006F6A50">
        <w:rPr>
          <w:rFonts w:eastAsia="Calibri"/>
          <w:b/>
          <w:color w:val="000000"/>
          <w:spacing w:val="1"/>
          <w:shd w:val="clear" w:color="auto" w:fill="FFFFFF"/>
          <w:lang w:eastAsia="en-US"/>
        </w:rPr>
        <w:t>Даниловка</w:t>
      </w:r>
      <w:r w:rsidRPr="004D04E3">
        <w:rPr>
          <w:rFonts w:eastAsia="Calibri"/>
          <w:b/>
          <w:color w:val="000000"/>
          <w:spacing w:val="1"/>
          <w:shd w:val="clear" w:color="auto" w:fill="FFFFFF"/>
          <w:lang w:eastAsia="en-US"/>
        </w:rPr>
        <w:t xml:space="preserve">, ул. </w:t>
      </w:r>
      <w:r w:rsidR="006F6A50">
        <w:rPr>
          <w:rFonts w:eastAsia="Calibri"/>
          <w:b/>
          <w:color w:val="000000"/>
          <w:spacing w:val="1"/>
          <w:shd w:val="clear" w:color="auto" w:fill="FFFFFF"/>
          <w:lang w:eastAsia="en-US"/>
        </w:rPr>
        <w:t>Центральная, 85</w:t>
      </w:r>
      <w:r w:rsidRPr="004D04E3">
        <w:rPr>
          <w:rFonts w:eastAsia="Calibri"/>
          <w:b/>
          <w:color w:val="000000"/>
          <w:spacing w:val="1"/>
          <w:shd w:val="clear" w:color="auto" w:fill="FFFFFF"/>
          <w:lang w:eastAsia="en-US"/>
        </w:rPr>
        <w:t xml:space="preserve">, администрация </w:t>
      </w:r>
      <w:r w:rsidR="006F6A50">
        <w:rPr>
          <w:rFonts w:eastAsia="Calibri"/>
          <w:b/>
          <w:color w:val="000000"/>
          <w:spacing w:val="1"/>
          <w:shd w:val="clear" w:color="auto" w:fill="FFFFFF"/>
          <w:lang w:eastAsia="en-US"/>
        </w:rPr>
        <w:t>Даниловского</w:t>
      </w:r>
      <w:r w:rsidRPr="004D04E3">
        <w:rPr>
          <w:rFonts w:eastAsia="Calibri"/>
          <w:b/>
          <w:color w:val="000000"/>
          <w:spacing w:val="1"/>
          <w:shd w:val="clear" w:color="auto" w:fill="FFFFFF"/>
          <w:lang w:eastAsia="en-US"/>
        </w:rPr>
        <w:t xml:space="preserve"> муниципального </w:t>
      </w:r>
      <w:r w:rsidR="006F6A50" w:rsidRPr="004D04E3">
        <w:rPr>
          <w:rFonts w:eastAsia="Calibri"/>
          <w:b/>
          <w:color w:val="000000"/>
          <w:spacing w:val="1"/>
          <w:shd w:val="clear" w:color="auto" w:fill="FFFFFF"/>
          <w:lang w:eastAsia="en-US"/>
        </w:rPr>
        <w:t>образования Аткарского</w:t>
      </w:r>
      <w:r w:rsidRPr="004D04E3">
        <w:rPr>
          <w:rFonts w:eastAsia="Calibri"/>
          <w:b/>
          <w:color w:val="000000"/>
          <w:spacing w:val="1"/>
          <w:shd w:val="clear" w:color="auto" w:fill="FFFFFF"/>
          <w:lang w:eastAsia="en-US"/>
        </w:rPr>
        <w:t xml:space="preserve"> муниципального района</w:t>
      </w:r>
      <w:r w:rsidRPr="004D04E3">
        <w:rPr>
          <w:rFonts w:eastAsia="Calibri"/>
          <w:color w:val="000000"/>
          <w:lang w:eastAsia="ru-RU"/>
        </w:rPr>
        <w:t xml:space="preserve">, </w:t>
      </w:r>
      <w:r w:rsidRPr="004D04E3">
        <w:rPr>
          <w:rFonts w:eastAsia="Calibri"/>
          <w:b/>
          <w:color w:val="000000"/>
          <w:lang w:eastAsia="ru-RU"/>
        </w:rPr>
        <w:t xml:space="preserve">в рабочие дни с 8 час. 00 мин. до 17 час. 00 мин., кроме перерыва на обед с 13 час. 00 мин. до 14 час. 00 мин. </w:t>
      </w:r>
      <w:r w:rsidRPr="00020EAA">
        <w:rPr>
          <w:rFonts w:eastAsia="Calibri"/>
          <w:b/>
          <w:lang w:eastAsia="ru-RU"/>
        </w:rPr>
        <w:t xml:space="preserve">с </w:t>
      </w:r>
      <w:r w:rsidR="00020EAA" w:rsidRPr="00020EAA">
        <w:rPr>
          <w:rFonts w:eastAsia="Calibri"/>
          <w:b/>
          <w:i/>
          <w:u w:val="single"/>
          <w:lang w:eastAsia="ru-RU"/>
        </w:rPr>
        <w:t>22.01.2025</w:t>
      </w:r>
      <w:r w:rsidR="007F5636" w:rsidRPr="00020EAA">
        <w:rPr>
          <w:rFonts w:eastAsia="Calibri"/>
          <w:b/>
          <w:i/>
          <w:u w:val="single"/>
          <w:lang w:eastAsia="ru-RU"/>
        </w:rPr>
        <w:t xml:space="preserve"> года до 10 часов 00 </w:t>
      </w:r>
      <w:proofErr w:type="gramStart"/>
      <w:r w:rsidR="007F5636" w:rsidRPr="00020EAA">
        <w:rPr>
          <w:rFonts w:eastAsia="Calibri"/>
          <w:b/>
          <w:i/>
          <w:u w:val="single"/>
          <w:lang w:eastAsia="ru-RU"/>
        </w:rPr>
        <w:t xml:space="preserve">минут  </w:t>
      </w:r>
      <w:r w:rsidR="00020EAA" w:rsidRPr="00020EAA">
        <w:rPr>
          <w:rFonts w:eastAsia="Calibri"/>
          <w:b/>
          <w:i/>
          <w:u w:val="single"/>
          <w:lang w:eastAsia="ru-RU"/>
        </w:rPr>
        <w:t>06.03.2025</w:t>
      </w:r>
      <w:proofErr w:type="gramEnd"/>
      <w:r w:rsidR="007F5636" w:rsidRPr="00020EAA">
        <w:rPr>
          <w:rFonts w:eastAsia="Calibri"/>
          <w:b/>
          <w:i/>
          <w:u w:val="single"/>
          <w:lang w:eastAsia="ru-RU"/>
        </w:rPr>
        <w:t xml:space="preserve"> года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9.2.     Срок поступления Заявки определяется по дате и времени регистрации конверта с Заявкой в журнале регистрации Заявок.</w:t>
      </w:r>
    </w:p>
    <w:p w:rsidR="00737E42" w:rsidRPr="004D04E3" w:rsidRDefault="00B0323C" w:rsidP="00737E42">
      <w:pPr>
        <w:suppressAutoHyphens w:val="0"/>
        <w:spacing w:line="256" w:lineRule="auto"/>
        <w:jc w:val="both"/>
        <w:rPr>
          <w:rFonts w:eastAsia="Calibri"/>
          <w:color w:val="000000"/>
          <w:lang w:eastAsia="en-US"/>
        </w:rPr>
      </w:pPr>
      <w:r w:rsidRPr="004D04E3">
        <w:rPr>
          <w:rFonts w:eastAsia="Calibri"/>
          <w:color w:val="000000"/>
          <w:lang w:eastAsia="en-US"/>
        </w:rPr>
        <w:t>9.3.  Конверт с Заявкой, представленной в Конкурсную комиссию по истечении срока представления Заявок, установленного в пункте 9.1.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w:t>
      </w:r>
      <w:r w:rsidR="00737E42" w:rsidRPr="004D04E3">
        <w:rPr>
          <w:rFonts w:eastAsia="Calibri"/>
          <w:color w:val="000000"/>
          <w:lang w:eastAsia="en-US"/>
        </w:rPr>
        <w:t>и Заявки на участие в конкурсе.</w:t>
      </w:r>
    </w:p>
    <w:p w:rsidR="00737E42" w:rsidRPr="004D04E3" w:rsidRDefault="00B0323C" w:rsidP="00737E42">
      <w:pPr>
        <w:suppressAutoHyphens w:val="0"/>
        <w:spacing w:line="256" w:lineRule="auto"/>
        <w:jc w:val="both"/>
        <w:rPr>
          <w:rFonts w:eastAsia="Calibri"/>
          <w:color w:val="000000"/>
          <w:lang w:eastAsia="en-US"/>
        </w:rPr>
      </w:pPr>
      <w:r w:rsidRPr="004D04E3">
        <w:rPr>
          <w:rFonts w:eastAsia="Calibri"/>
          <w:color w:val="000000"/>
          <w:lang w:eastAsia="en-US"/>
        </w:rPr>
        <w:t>9.4.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w:t>
      </w:r>
      <w:r w:rsidR="00737E42" w:rsidRPr="004D04E3">
        <w:rPr>
          <w:rFonts w:eastAsia="Calibri"/>
          <w:color w:val="000000"/>
          <w:lang w:eastAsia="en-US"/>
        </w:rPr>
        <w:t>вителя, указанному на конверте.</w:t>
      </w:r>
    </w:p>
    <w:p w:rsidR="00B0323C" w:rsidRPr="004D04E3" w:rsidRDefault="00B0323C" w:rsidP="00737E42">
      <w:pPr>
        <w:suppressAutoHyphens w:val="0"/>
        <w:spacing w:line="256" w:lineRule="auto"/>
        <w:jc w:val="center"/>
        <w:rPr>
          <w:rFonts w:eastAsia="Calibri"/>
          <w:color w:val="000000"/>
          <w:lang w:eastAsia="en-US"/>
        </w:rPr>
      </w:pPr>
      <w:r w:rsidRPr="004D04E3">
        <w:rPr>
          <w:rFonts w:eastAsia="Calibri"/>
          <w:b/>
          <w:bCs/>
          <w:color w:val="000000"/>
          <w:lang w:eastAsia="en-US"/>
        </w:rPr>
        <w:t>10. Порядок, место и срок предоставления Конкурсной документации</w:t>
      </w:r>
    </w:p>
    <w:p w:rsidR="00AD15C2" w:rsidRPr="006F6A50" w:rsidRDefault="00B0323C" w:rsidP="00AD15C2">
      <w:pPr>
        <w:suppressAutoHyphens w:val="0"/>
        <w:spacing w:line="256" w:lineRule="auto"/>
        <w:jc w:val="both"/>
        <w:rPr>
          <w:rFonts w:eastAsia="Calibri"/>
          <w:b/>
          <w:i/>
          <w:color w:val="FF0000"/>
          <w:u w:val="single"/>
          <w:lang w:eastAsia="ru-RU"/>
        </w:rPr>
      </w:pPr>
      <w:r w:rsidRPr="004D04E3">
        <w:rPr>
          <w:rFonts w:eastAsia="Calibri"/>
          <w:color w:val="000000"/>
          <w:lang w:eastAsia="en-US"/>
        </w:rPr>
        <w:t xml:space="preserve">10.1.    Конкурсная документация предоставляется в письменной форме со дня опубликования сообщения о проведении открытого Конкурса на основании поданного в письменной форме заявления любого заинтересованного лица по адресу: </w:t>
      </w:r>
      <w:r w:rsidR="006F6A50">
        <w:rPr>
          <w:rFonts w:eastAsia="Calibri"/>
          <w:b/>
          <w:color w:val="000000"/>
          <w:spacing w:val="1"/>
          <w:shd w:val="clear" w:color="auto" w:fill="FFFFFF"/>
          <w:lang w:eastAsia="en-US"/>
        </w:rPr>
        <w:t>412409</w:t>
      </w:r>
      <w:r w:rsidRPr="004D04E3">
        <w:rPr>
          <w:rFonts w:eastAsia="Calibri"/>
          <w:b/>
          <w:color w:val="000000"/>
          <w:spacing w:val="1"/>
          <w:shd w:val="clear" w:color="auto" w:fill="FFFFFF"/>
          <w:lang w:eastAsia="en-US"/>
        </w:rPr>
        <w:t xml:space="preserve">, Саратовская область, Аткарский район, село </w:t>
      </w:r>
      <w:r w:rsidR="006F6A50">
        <w:rPr>
          <w:rFonts w:eastAsia="Calibri"/>
          <w:b/>
          <w:color w:val="000000"/>
          <w:spacing w:val="1"/>
          <w:shd w:val="clear" w:color="auto" w:fill="FFFFFF"/>
          <w:lang w:eastAsia="en-US"/>
        </w:rPr>
        <w:t>Даниловка</w:t>
      </w:r>
      <w:r w:rsidRPr="004D04E3">
        <w:rPr>
          <w:rFonts w:eastAsia="Calibri"/>
          <w:b/>
          <w:color w:val="000000"/>
          <w:spacing w:val="1"/>
          <w:shd w:val="clear" w:color="auto" w:fill="FFFFFF"/>
          <w:lang w:eastAsia="en-US"/>
        </w:rPr>
        <w:t xml:space="preserve">, ул. </w:t>
      </w:r>
      <w:r w:rsidR="006F6A50">
        <w:rPr>
          <w:rFonts w:eastAsia="Calibri"/>
          <w:b/>
          <w:color w:val="000000"/>
          <w:spacing w:val="1"/>
          <w:shd w:val="clear" w:color="auto" w:fill="FFFFFF"/>
          <w:lang w:eastAsia="en-US"/>
        </w:rPr>
        <w:t>Центральная, 85</w:t>
      </w:r>
      <w:r w:rsidRPr="004D04E3">
        <w:rPr>
          <w:rFonts w:eastAsia="Calibri"/>
          <w:b/>
          <w:color w:val="000000"/>
          <w:spacing w:val="1"/>
          <w:shd w:val="clear" w:color="auto" w:fill="FFFFFF"/>
          <w:lang w:eastAsia="en-US"/>
        </w:rPr>
        <w:t xml:space="preserve">, администрация </w:t>
      </w:r>
      <w:r w:rsidR="006F6A50">
        <w:rPr>
          <w:rFonts w:eastAsia="Calibri"/>
          <w:b/>
          <w:color w:val="000000"/>
          <w:spacing w:val="1"/>
          <w:shd w:val="clear" w:color="auto" w:fill="FFFFFF"/>
          <w:lang w:eastAsia="en-US"/>
        </w:rPr>
        <w:t>Даниловского</w:t>
      </w:r>
      <w:r w:rsidRPr="004D04E3">
        <w:rPr>
          <w:rFonts w:eastAsia="Calibri"/>
          <w:b/>
          <w:color w:val="000000"/>
          <w:spacing w:val="1"/>
          <w:shd w:val="clear" w:color="auto" w:fill="FFFFFF"/>
          <w:lang w:eastAsia="en-US"/>
        </w:rPr>
        <w:t xml:space="preserve"> муниципального </w:t>
      </w:r>
      <w:r w:rsidR="006F6A50" w:rsidRPr="004D04E3">
        <w:rPr>
          <w:rFonts w:eastAsia="Calibri"/>
          <w:b/>
          <w:color w:val="000000"/>
          <w:spacing w:val="1"/>
          <w:shd w:val="clear" w:color="auto" w:fill="FFFFFF"/>
          <w:lang w:eastAsia="en-US"/>
        </w:rPr>
        <w:t>образования Аткарского</w:t>
      </w:r>
      <w:r w:rsidRPr="004D04E3">
        <w:rPr>
          <w:rFonts w:eastAsia="Calibri"/>
          <w:b/>
          <w:color w:val="000000"/>
          <w:spacing w:val="1"/>
          <w:shd w:val="clear" w:color="auto" w:fill="FFFFFF"/>
          <w:lang w:eastAsia="en-US"/>
        </w:rPr>
        <w:t xml:space="preserve"> муниципального района</w:t>
      </w:r>
      <w:r w:rsidRPr="004D04E3">
        <w:rPr>
          <w:rFonts w:eastAsia="Calibri"/>
          <w:color w:val="000000"/>
          <w:lang w:eastAsia="ru-RU"/>
        </w:rPr>
        <w:t xml:space="preserve">, </w:t>
      </w:r>
      <w:r w:rsidRPr="004D04E3">
        <w:rPr>
          <w:rFonts w:eastAsia="Calibri"/>
          <w:b/>
          <w:color w:val="000000"/>
          <w:lang w:eastAsia="ru-RU"/>
        </w:rPr>
        <w:t xml:space="preserve">в рабочие дни с 8 час. 00 мин. до 17 час. 00 мин., кроме перерыва на обед с 13 час. 00 мин. до 14 час. 00 мин. с </w:t>
      </w:r>
      <w:r w:rsidR="007F5636" w:rsidRPr="004D04E3">
        <w:rPr>
          <w:rFonts w:eastAsia="Calibri"/>
          <w:b/>
          <w:i/>
          <w:color w:val="000000"/>
          <w:u w:val="single"/>
          <w:lang w:eastAsia="ru-RU"/>
        </w:rPr>
        <w:t xml:space="preserve">со дня </w:t>
      </w:r>
      <w:proofErr w:type="gramStart"/>
      <w:r w:rsidR="007F5636" w:rsidRPr="004D04E3">
        <w:rPr>
          <w:rFonts w:eastAsia="Calibri"/>
          <w:b/>
          <w:i/>
          <w:color w:val="000000"/>
          <w:u w:val="single"/>
          <w:lang w:eastAsia="ru-RU"/>
        </w:rPr>
        <w:t>опубликования  сообщения</w:t>
      </w:r>
      <w:proofErr w:type="gramEnd"/>
      <w:r w:rsidR="007F5636" w:rsidRPr="004D04E3">
        <w:rPr>
          <w:rFonts w:eastAsia="Calibri"/>
          <w:b/>
          <w:i/>
          <w:color w:val="000000"/>
          <w:u w:val="single"/>
          <w:lang w:eastAsia="ru-RU"/>
        </w:rPr>
        <w:t xml:space="preserve">  о  проведении  Конкурса до 10 часов 00 минут  </w:t>
      </w:r>
      <w:r w:rsidR="00020EAA" w:rsidRPr="00020EAA">
        <w:rPr>
          <w:rFonts w:eastAsia="Calibri"/>
          <w:b/>
          <w:i/>
          <w:u w:val="single"/>
          <w:lang w:eastAsia="ru-RU"/>
        </w:rPr>
        <w:t>06.03.2025</w:t>
      </w:r>
      <w:r w:rsidR="007F5636" w:rsidRPr="00020EAA">
        <w:rPr>
          <w:rFonts w:eastAsia="Calibri"/>
          <w:b/>
          <w:i/>
          <w:u w:val="single"/>
          <w:lang w:eastAsia="ru-RU"/>
        </w:rPr>
        <w:t xml:space="preserve"> года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в течение двух рабочих дней со дня получения соответствующего заявления.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lastRenderedPageBreak/>
        <w:t>10.2. Конкурсная документация размещается на Официальных сайтах одновременно с размещением сообщения о проведении Конкурса и доступна для ознакомления без взимания платы.</w:t>
      </w:r>
    </w:p>
    <w:p w:rsidR="00B0323C" w:rsidRPr="004D04E3" w:rsidRDefault="00B0323C" w:rsidP="00B0323C">
      <w:pPr>
        <w:suppressAutoHyphens w:val="0"/>
        <w:spacing w:line="256" w:lineRule="auto"/>
        <w:jc w:val="both"/>
        <w:rPr>
          <w:rFonts w:eastAsia="Calibri"/>
          <w:b/>
          <w:bCs/>
          <w:color w:val="000000"/>
          <w:lang w:eastAsia="en-US"/>
        </w:rPr>
      </w:pPr>
      <w:r w:rsidRPr="004D04E3">
        <w:rPr>
          <w:rFonts w:eastAsia="Calibri"/>
          <w:b/>
          <w:bCs/>
          <w:color w:val="000000"/>
          <w:lang w:eastAsia="en-US"/>
        </w:rPr>
        <w:t xml:space="preserve"> </w:t>
      </w:r>
    </w:p>
    <w:p w:rsidR="00737E42" w:rsidRPr="004D04E3" w:rsidRDefault="00B0323C" w:rsidP="00B0323C">
      <w:pPr>
        <w:suppressAutoHyphens w:val="0"/>
        <w:spacing w:line="256" w:lineRule="auto"/>
        <w:jc w:val="center"/>
        <w:rPr>
          <w:rFonts w:eastAsia="Calibri"/>
          <w:b/>
          <w:bCs/>
          <w:color w:val="000000"/>
          <w:lang w:eastAsia="en-US"/>
        </w:rPr>
      </w:pPr>
      <w:r w:rsidRPr="004D04E3">
        <w:rPr>
          <w:rFonts w:eastAsia="Calibri"/>
          <w:b/>
          <w:bCs/>
          <w:color w:val="000000"/>
          <w:lang w:eastAsia="en-US"/>
        </w:rPr>
        <w:t xml:space="preserve">11. Порядок предоставления разъяснений </w:t>
      </w:r>
    </w:p>
    <w:p w:rsidR="00B0323C" w:rsidRPr="004D04E3" w:rsidRDefault="00B0323C" w:rsidP="00B0323C">
      <w:pPr>
        <w:suppressAutoHyphens w:val="0"/>
        <w:spacing w:line="256" w:lineRule="auto"/>
        <w:jc w:val="center"/>
        <w:rPr>
          <w:rFonts w:eastAsia="Calibri"/>
          <w:color w:val="000000"/>
          <w:lang w:eastAsia="en-US"/>
        </w:rPr>
      </w:pPr>
      <w:r w:rsidRPr="004D04E3">
        <w:rPr>
          <w:rFonts w:eastAsia="Calibri"/>
          <w:b/>
          <w:bCs/>
          <w:color w:val="000000"/>
          <w:lang w:eastAsia="en-US"/>
        </w:rPr>
        <w:t>положений Конкурсной</w:t>
      </w:r>
      <w:r w:rsidR="00737E42" w:rsidRPr="004D04E3">
        <w:rPr>
          <w:rFonts w:eastAsia="Calibri"/>
          <w:color w:val="000000"/>
          <w:lang w:eastAsia="en-US"/>
        </w:rPr>
        <w:t xml:space="preserve"> </w:t>
      </w:r>
      <w:r w:rsidRPr="004D04E3">
        <w:rPr>
          <w:rFonts w:eastAsia="Calibri"/>
          <w:b/>
          <w:bCs/>
          <w:color w:val="000000"/>
          <w:lang w:eastAsia="en-US"/>
        </w:rPr>
        <w:t>документации</w:t>
      </w:r>
    </w:p>
    <w:p w:rsidR="00B0323C" w:rsidRPr="004D04E3" w:rsidRDefault="00B0323C" w:rsidP="00737E42">
      <w:pPr>
        <w:suppressAutoHyphens w:val="0"/>
        <w:spacing w:line="256" w:lineRule="auto"/>
        <w:ind w:firstLine="567"/>
        <w:jc w:val="both"/>
        <w:rPr>
          <w:rFonts w:eastAsia="Calibri"/>
          <w:color w:val="000000"/>
          <w:lang w:eastAsia="en-US"/>
        </w:rPr>
      </w:pPr>
      <w:r w:rsidRPr="004D04E3">
        <w:rPr>
          <w:rFonts w:eastAsia="Calibri"/>
          <w:color w:val="000000"/>
          <w:lang w:eastAsia="en-US"/>
        </w:rPr>
        <w:t>11.1.    Заявитель вправе обратиться в Конкурсную комиссию за разъяснениями положений Конкурсной документации, оформив запрос письменно или в электронной форме.</w:t>
      </w:r>
    </w:p>
    <w:p w:rsidR="00B0323C" w:rsidRPr="004D04E3" w:rsidRDefault="00B0323C" w:rsidP="00737E42">
      <w:pPr>
        <w:suppressAutoHyphens w:val="0"/>
        <w:spacing w:line="256" w:lineRule="auto"/>
        <w:ind w:firstLine="567"/>
        <w:jc w:val="both"/>
        <w:rPr>
          <w:rFonts w:eastAsia="Calibri"/>
          <w:b/>
          <w:bCs/>
          <w:color w:val="000000"/>
          <w:lang w:eastAsia="en-US"/>
        </w:rPr>
      </w:pPr>
      <w:r w:rsidRPr="004D04E3">
        <w:rPr>
          <w:rFonts w:eastAsia="Calibri"/>
          <w:color w:val="000000"/>
          <w:lang w:eastAsia="en-US"/>
        </w:rPr>
        <w:t xml:space="preserve"> 11.2.  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B0323C" w:rsidRPr="004D04E3" w:rsidRDefault="00B0323C" w:rsidP="00737E42">
      <w:pPr>
        <w:suppressAutoHyphens w:val="0"/>
        <w:spacing w:line="256" w:lineRule="auto"/>
        <w:jc w:val="both"/>
        <w:rPr>
          <w:rFonts w:eastAsia="Calibri"/>
          <w:color w:val="000000"/>
          <w:lang w:eastAsia="en-US"/>
        </w:rPr>
      </w:pPr>
      <w:r w:rsidRPr="004D04E3">
        <w:rPr>
          <w:rFonts w:eastAsia="Calibri"/>
          <w:color w:val="000000"/>
          <w:lang w:eastAsia="en-US"/>
        </w:rPr>
        <w:t>11.3.  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B0323C" w:rsidRPr="004D04E3" w:rsidRDefault="00B0323C" w:rsidP="00737E42">
      <w:pPr>
        <w:suppressAutoHyphens w:val="0"/>
        <w:spacing w:line="256" w:lineRule="auto"/>
        <w:jc w:val="both"/>
        <w:rPr>
          <w:rFonts w:eastAsia="Calibri"/>
          <w:color w:val="000000"/>
          <w:lang w:eastAsia="en-US"/>
        </w:rPr>
      </w:pPr>
      <w:r w:rsidRPr="004D04E3">
        <w:rPr>
          <w:rFonts w:eastAsia="Calibri"/>
          <w:color w:val="000000"/>
          <w:lang w:eastAsia="en-US"/>
        </w:rPr>
        <w:t xml:space="preserve">11.4.    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B0323C" w:rsidRPr="004D04E3" w:rsidRDefault="00B0323C" w:rsidP="00737E42">
      <w:pPr>
        <w:suppressAutoHyphens w:val="0"/>
        <w:spacing w:line="256" w:lineRule="auto"/>
        <w:jc w:val="both"/>
        <w:rPr>
          <w:rFonts w:eastAsia="Calibri"/>
          <w:color w:val="000000"/>
          <w:lang w:eastAsia="en-US"/>
        </w:rPr>
      </w:pPr>
      <w:r w:rsidRPr="004D04E3">
        <w:rPr>
          <w:rFonts w:eastAsia="Calibri"/>
          <w:color w:val="000000"/>
          <w:lang w:eastAsia="en-US"/>
        </w:rPr>
        <w:t>11.5.    Конкурсная комиссия настоящим уведомляет, что разъяснения положений Конкурсной документации не должны и не будут изменять ее суть.</w:t>
      </w:r>
    </w:p>
    <w:p w:rsidR="00B0323C" w:rsidRPr="004D04E3" w:rsidRDefault="00B0323C" w:rsidP="00B0323C">
      <w:pPr>
        <w:suppressAutoHyphens w:val="0"/>
        <w:spacing w:line="256" w:lineRule="auto"/>
        <w:jc w:val="center"/>
        <w:rPr>
          <w:rFonts w:eastAsia="Calibri"/>
          <w:color w:val="000000"/>
          <w:lang w:eastAsia="en-US"/>
        </w:rPr>
      </w:pPr>
      <w:r w:rsidRPr="004D04E3">
        <w:rPr>
          <w:rFonts w:eastAsia="Calibri"/>
          <w:b/>
          <w:bCs/>
          <w:color w:val="000000"/>
          <w:lang w:eastAsia="en-US"/>
        </w:rPr>
        <w:t>12. Способ обеспечения исполнения Концессионером</w:t>
      </w:r>
      <w:r w:rsidRPr="004D04E3">
        <w:rPr>
          <w:rFonts w:eastAsia="Calibri"/>
          <w:color w:val="000000"/>
          <w:lang w:eastAsia="en-US"/>
        </w:rPr>
        <w:t xml:space="preserve"> </w:t>
      </w:r>
      <w:r w:rsidRPr="004D04E3">
        <w:rPr>
          <w:rFonts w:eastAsia="Calibri"/>
          <w:b/>
          <w:bCs/>
          <w:color w:val="000000"/>
          <w:lang w:eastAsia="en-US"/>
        </w:rPr>
        <w:t>обязательств по Концессионному соглашению</w:t>
      </w:r>
    </w:p>
    <w:p w:rsidR="00B0323C" w:rsidRPr="004D04E3" w:rsidRDefault="00B0323C" w:rsidP="00B0323C">
      <w:pPr>
        <w:suppressAutoHyphens w:val="0"/>
        <w:autoSpaceDN w:val="0"/>
        <w:jc w:val="both"/>
        <w:rPr>
          <w:rFonts w:eastAsia="Calibri"/>
          <w:color w:val="000000"/>
          <w:lang w:eastAsia="ru-RU"/>
        </w:rPr>
      </w:pPr>
      <w:r w:rsidRPr="004D04E3">
        <w:rPr>
          <w:rFonts w:eastAsia="Calibri"/>
          <w:color w:val="000000"/>
          <w:lang w:eastAsia="ru-RU"/>
        </w:rPr>
        <w:t xml:space="preserve">12.1.    Концессионное соглашение заключается после предоставления участником конкурса, с которым заключается концессионное соглашение, обеспечения исполнения концессионного соглашения в соответствии с требованиями действующего законодательства и условиями конкурса. </w:t>
      </w:r>
    </w:p>
    <w:p w:rsidR="00B0323C" w:rsidRPr="004D04E3" w:rsidRDefault="00B0323C" w:rsidP="00B0323C">
      <w:pPr>
        <w:suppressAutoHyphens w:val="0"/>
        <w:autoSpaceDN w:val="0"/>
        <w:jc w:val="both"/>
        <w:rPr>
          <w:rFonts w:eastAsia="Calibri"/>
          <w:color w:val="000000"/>
          <w:lang w:eastAsia="ru-RU"/>
        </w:rPr>
      </w:pPr>
      <w:r w:rsidRPr="004D04E3">
        <w:rPr>
          <w:rFonts w:eastAsia="Calibri"/>
          <w:color w:val="000000"/>
          <w:lang w:eastAsia="ru-RU"/>
        </w:rPr>
        <w:t xml:space="preserve">12.2.  Исполнение концессионного соглашения может обеспечиваться предоставлением банковской гарантии, выданной банком в установленном порядке, или внесением денежных средств на указанный концедентом счёт, на котором в соответствии с законодательством Российской Федерации учитываются операции со средствами, поступающими </w:t>
      </w:r>
      <w:proofErr w:type="spellStart"/>
      <w:r w:rsidRPr="004D04E3">
        <w:rPr>
          <w:rFonts w:eastAsia="Calibri"/>
          <w:color w:val="000000"/>
          <w:lang w:eastAsia="ru-RU"/>
        </w:rPr>
        <w:t>концеденту</w:t>
      </w:r>
      <w:proofErr w:type="spellEnd"/>
      <w:r w:rsidRPr="004D04E3">
        <w:rPr>
          <w:rFonts w:eastAsia="Calibri"/>
          <w:color w:val="000000"/>
          <w:lang w:eastAsia="ru-RU"/>
        </w:rPr>
        <w:t>. Реквизиты счета для внесения денежных средств предусматриваются в конкурсной документации и (или) в концессионном соглашении.</w:t>
      </w:r>
    </w:p>
    <w:p w:rsidR="00B0323C" w:rsidRPr="004D04E3" w:rsidRDefault="00B0323C" w:rsidP="00B0323C">
      <w:pPr>
        <w:suppressAutoHyphens w:val="0"/>
        <w:jc w:val="both"/>
        <w:rPr>
          <w:rFonts w:eastAsia="Calibri"/>
          <w:color w:val="000000"/>
          <w:lang w:eastAsia="ru-RU"/>
        </w:rPr>
      </w:pPr>
      <w:r w:rsidRPr="004D04E3">
        <w:rPr>
          <w:rFonts w:eastAsia="Calibri"/>
          <w:color w:val="000000"/>
          <w:lang w:eastAsia="ru-RU"/>
        </w:rPr>
        <w:t>12.3.    Способ обеспечения исполнения концессионного соглашения определяется участником конкурса, с которым заключается концессионное соглашение, самостоятельно.</w:t>
      </w:r>
    </w:p>
    <w:p w:rsidR="00B0323C" w:rsidRPr="004D04E3" w:rsidRDefault="00B0323C" w:rsidP="00B0323C">
      <w:pPr>
        <w:suppressAutoHyphens w:val="0"/>
        <w:jc w:val="both"/>
        <w:rPr>
          <w:rFonts w:eastAsia="Calibri"/>
          <w:color w:val="000000"/>
          <w:lang w:eastAsia="ru-RU"/>
        </w:rPr>
      </w:pPr>
      <w:r w:rsidRPr="004D04E3">
        <w:rPr>
          <w:rFonts w:eastAsia="Calibri"/>
          <w:b/>
          <w:color w:val="000000"/>
          <w:lang w:eastAsia="ru-RU"/>
        </w:rPr>
        <w:t>12.4. Обязательства концессионера по концессионному соглашению, надлежащее исполнение которых обеспечивается залогом денежных средств или банковской гарантией:</w:t>
      </w:r>
      <w:r w:rsidRPr="004D04E3">
        <w:rPr>
          <w:rFonts w:eastAsia="Calibri"/>
          <w:color w:val="000000"/>
          <w:lang w:eastAsia="ru-RU"/>
        </w:rPr>
        <w:t xml:space="preserve"> внесение концессионером концессионной платы </w:t>
      </w:r>
      <w:proofErr w:type="spellStart"/>
      <w:r w:rsidRPr="004D04E3">
        <w:rPr>
          <w:rFonts w:eastAsia="Calibri"/>
          <w:color w:val="000000"/>
          <w:lang w:eastAsia="ru-RU"/>
        </w:rPr>
        <w:t>концеденту</w:t>
      </w:r>
      <w:proofErr w:type="spellEnd"/>
      <w:r w:rsidRPr="004D04E3">
        <w:rPr>
          <w:rFonts w:eastAsia="Calibri"/>
          <w:color w:val="000000"/>
          <w:lang w:eastAsia="ru-RU"/>
        </w:rPr>
        <w:t xml:space="preserve"> в объеме и в сроки, которые предусмотрены концессионным соглашением.</w:t>
      </w:r>
    </w:p>
    <w:p w:rsidR="00B0323C" w:rsidRPr="004D04E3" w:rsidRDefault="00B0323C" w:rsidP="00B0323C">
      <w:pPr>
        <w:suppressAutoHyphens w:val="0"/>
        <w:jc w:val="both"/>
        <w:rPr>
          <w:rFonts w:eastAsia="Calibri"/>
          <w:color w:val="000000"/>
          <w:lang w:eastAsia="ru-RU"/>
        </w:rPr>
      </w:pPr>
      <w:r w:rsidRPr="004D04E3">
        <w:rPr>
          <w:rFonts w:eastAsia="Calibri"/>
          <w:b/>
          <w:color w:val="000000"/>
          <w:lang w:eastAsia="ru-RU"/>
        </w:rPr>
        <w:t>12.5.    Срок предоставления обеспечения исполнения концессионерами обязательств</w:t>
      </w:r>
      <w:r w:rsidRPr="004D04E3">
        <w:rPr>
          <w:rFonts w:eastAsia="Calibri"/>
          <w:color w:val="000000"/>
          <w:lang w:eastAsia="ru-RU"/>
        </w:rPr>
        <w:t xml:space="preserve"> на </w:t>
      </w:r>
      <w:r w:rsidRPr="004D04E3">
        <w:rPr>
          <w:rFonts w:eastAsia="Calibri"/>
          <w:lang w:eastAsia="ru-RU"/>
        </w:rPr>
        <w:t xml:space="preserve">весь период концессионного соглашения. </w:t>
      </w:r>
      <w:r w:rsidRPr="004D04E3">
        <w:rPr>
          <w:rFonts w:eastAsia="Calibri"/>
          <w:color w:val="000000"/>
          <w:lang w:eastAsia="ru-RU"/>
        </w:rPr>
        <w:t>В случае продления срока действия концессионных соглашений концессионеры предоставляют обеспечение исполнения обязательств по концессионным соглашениям на следующий срок действия концессионных соглашений.</w:t>
      </w:r>
    </w:p>
    <w:p w:rsidR="00B0323C" w:rsidRPr="004D04E3" w:rsidRDefault="00B0323C" w:rsidP="00B0323C">
      <w:pPr>
        <w:suppressAutoHyphens w:val="0"/>
        <w:jc w:val="both"/>
        <w:rPr>
          <w:rFonts w:eastAsia="Calibri"/>
          <w:color w:val="000000"/>
          <w:lang w:eastAsia="ru-RU"/>
        </w:rPr>
      </w:pPr>
      <w:r w:rsidRPr="004D04E3">
        <w:rPr>
          <w:rFonts w:eastAsia="Calibri"/>
          <w:b/>
          <w:color w:val="000000"/>
          <w:lang w:eastAsia="ru-RU"/>
        </w:rPr>
        <w:t>12.6.    Банковская гарантия</w:t>
      </w:r>
      <w:r w:rsidRPr="004D04E3">
        <w:rPr>
          <w:rFonts w:eastAsia="Calibri"/>
          <w:color w:val="000000"/>
          <w:lang w:eastAsia="ru-RU"/>
        </w:rPr>
        <w:t>, представляемая участником конкурса, с которым заключается концессионное соглашение, в качестве обеспечения исполнения обязательств по концессионному соглашению, должна быть выдана банком, включенным в предусмотренный статьей 176.1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w:t>
      </w:r>
    </w:p>
    <w:p w:rsidR="00B0323C" w:rsidRPr="004D04E3" w:rsidRDefault="00B0323C" w:rsidP="00B0323C">
      <w:pPr>
        <w:suppressAutoHyphens w:val="0"/>
        <w:jc w:val="both"/>
        <w:rPr>
          <w:rFonts w:eastAsia="Calibri"/>
          <w:color w:val="000000"/>
          <w:lang w:eastAsia="ru-RU"/>
        </w:rPr>
      </w:pPr>
      <w:r w:rsidRPr="004D04E3">
        <w:rPr>
          <w:rFonts w:eastAsia="Calibri"/>
          <w:color w:val="000000"/>
          <w:lang w:eastAsia="ru-RU"/>
        </w:rPr>
        <w:t xml:space="preserve">12.7.      Банковская гарантия должна удовлетворять требованиям Постановления Правительства Российской Федерации от 15.06.2009 № 495 «Об установлении требований к концессионеру в отношении банков, предоставляющих безотзывные банковские гарантии, банков, в которых </w:t>
      </w:r>
      <w:r w:rsidRPr="004D04E3">
        <w:rPr>
          <w:rFonts w:eastAsia="Calibri"/>
          <w:color w:val="000000"/>
          <w:lang w:eastAsia="ru-RU"/>
        </w:rPr>
        <w:lastRenderedPageBreak/>
        <w:t xml:space="preserve">может быть открыт банковский вклад (депозит) концессионера, права по которому могут передаваться концессионером </w:t>
      </w:r>
      <w:proofErr w:type="spellStart"/>
      <w:r w:rsidRPr="004D04E3">
        <w:rPr>
          <w:rFonts w:eastAsia="Calibri"/>
          <w:color w:val="000000"/>
          <w:lang w:eastAsia="ru-RU"/>
        </w:rPr>
        <w:t>концеденту</w:t>
      </w:r>
      <w:proofErr w:type="spellEnd"/>
      <w:r w:rsidRPr="004D04E3">
        <w:rPr>
          <w:rFonts w:eastAsia="Calibri"/>
          <w:color w:val="000000"/>
          <w:lang w:eastAsia="ru-RU"/>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w:t>
      </w:r>
    </w:p>
    <w:p w:rsidR="00B0323C" w:rsidRPr="004D04E3" w:rsidRDefault="00B0323C" w:rsidP="00B0323C">
      <w:pPr>
        <w:suppressAutoHyphens w:val="0"/>
        <w:jc w:val="both"/>
        <w:rPr>
          <w:rFonts w:eastAsia="Calibri"/>
          <w:color w:val="000000"/>
          <w:lang w:eastAsia="ru-RU"/>
        </w:rPr>
      </w:pPr>
      <w:r w:rsidRPr="004D04E3">
        <w:rPr>
          <w:rFonts w:eastAsia="Calibri"/>
          <w:color w:val="000000"/>
          <w:lang w:eastAsia="ru-RU"/>
        </w:rPr>
        <w:t>12.8.      Банковская гарантия должна быть безотзывной и непередаваемой.</w:t>
      </w:r>
    </w:p>
    <w:p w:rsidR="00B0323C" w:rsidRPr="004D04E3" w:rsidRDefault="00B0323C" w:rsidP="00B0323C">
      <w:pPr>
        <w:suppressAutoHyphens w:val="0"/>
        <w:jc w:val="both"/>
        <w:rPr>
          <w:rFonts w:eastAsia="Calibri"/>
          <w:color w:val="000000"/>
          <w:lang w:eastAsia="ru-RU"/>
        </w:rPr>
      </w:pPr>
      <w:r w:rsidRPr="004D04E3">
        <w:rPr>
          <w:rFonts w:eastAsia="Calibri"/>
          <w:color w:val="000000"/>
          <w:lang w:eastAsia="ru-RU"/>
        </w:rPr>
        <w:t>12.9.   Сумма, на которую выдана банковская гарантия, должна быть не менее чем сумма, установленная конкурсной документацией.</w:t>
      </w:r>
    </w:p>
    <w:p w:rsidR="00B0323C" w:rsidRPr="004D04E3" w:rsidRDefault="00B0323C" w:rsidP="00B0323C">
      <w:pPr>
        <w:suppressAutoHyphens w:val="0"/>
        <w:jc w:val="both"/>
        <w:rPr>
          <w:rFonts w:eastAsia="Calibri"/>
          <w:color w:val="000000"/>
          <w:lang w:eastAsia="ru-RU"/>
        </w:rPr>
      </w:pPr>
      <w:r w:rsidRPr="004D04E3">
        <w:rPr>
          <w:rFonts w:eastAsia="Calibri"/>
          <w:color w:val="000000"/>
          <w:lang w:eastAsia="ru-RU"/>
        </w:rPr>
        <w:t>12.10.    Обязательства принципала, надлежащее исполнение которых обеспечивается банковской гарантией, должны соответствовать обязательствам концессионера, которые установлены конкурсной документацией и надлежащее исполнение которых обеспечивается банковской гарантией.</w:t>
      </w:r>
    </w:p>
    <w:p w:rsidR="00B0323C" w:rsidRPr="004D04E3" w:rsidRDefault="00B0323C" w:rsidP="00B0323C">
      <w:pPr>
        <w:suppressAutoHyphens w:val="0"/>
        <w:autoSpaceDN w:val="0"/>
        <w:jc w:val="both"/>
        <w:rPr>
          <w:rFonts w:eastAsia="Calibri"/>
          <w:color w:val="000000"/>
          <w:lang w:eastAsia="ru-RU"/>
        </w:rPr>
      </w:pPr>
      <w:r w:rsidRPr="004D04E3">
        <w:rPr>
          <w:rFonts w:eastAsia="Calibri"/>
          <w:color w:val="000000"/>
          <w:lang w:eastAsia="ru-RU"/>
        </w:rPr>
        <w:t>12.11.    Способ обеспечения исполнения концессионного соглашения может быть изменен в ходе исполнения концессионного соглашения.</w:t>
      </w:r>
    </w:p>
    <w:p w:rsidR="00B0323C" w:rsidRPr="004D04E3" w:rsidRDefault="00B0323C" w:rsidP="00B0323C">
      <w:pPr>
        <w:widowControl w:val="0"/>
        <w:suppressAutoHyphens w:val="0"/>
        <w:jc w:val="both"/>
        <w:rPr>
          <w:rFonts w:eastAsia="Calibri"/>
          <w:color w:val="000000"/>
          <w:lang w:eastAsia="ru-RU"/>
        </w:rPr>
      </w:pPr>
      <w:r w:rsidRPr="004D04E3">
        <w:rPr>
          <w:rFonts w:eastAsia="Calibri"/>
          <w:color w:val="000000"/>
          <w:lang w:eastAsia="ru-RU"/>
        </w:rPr>
        <w:t xml:space="preserve">12.12.    Сведения о размере и сроке действия банковской гарантии указаны в разделе </w:t>
      </w:r>
      <w:r w:rsidR="00D6115B" w:rsidRPr="004D04E3">
        <w:rPr>
          <w:rFonts w:eastAsia="Calibri"/>
          <w:color w:val="000000"/>
          <w:lang w:val="en-US" w:eastAsia="ru-RU"/>
        </w:rPr>
        <w:t>IX</w:t>
      </w:r>
      <w:r w:rsidRPr="004D04E3">
        <w:rPr>
          <w:rFonts w:eastAsia="Calibri"/>
          <w:color w:val="000000"/>
          <w:lang w:eastAsia="ru-RU"/>
        </w:rPr>
        <w:t xml:space="preserve"> проекта Концессионного соглашения (Приложение № </w:t>
      </w:r>
      <w:r w:rsidR="00D6115B" w:rsidRPr="004D04E3">
        <w:rPr>
          <w:rFonts w:eastAsia="Calibri"/>
          <w:color w:val="000000"/>
          <w:lang w:eastAsia="ru-RU"/>
        </w:rPr>
        <w:t>1</w:t>
      </w:r>
      <w:r w:rsidRPr="004D04E3">
        <w:rPr>
          <w:rFonts w:eastAsia="Calibri"/>
          <w:color w:val="000000"/>
          <w:lang w:eastAsia="ru-RU"/>
        </w:rPr>
        <w:t xml:space="preserve"> к Конкурсной документации).</w:t>
      </w:r>
    </w:p>
    <w:p w:rsidR="00B0323C" w:rsidRPr="004D04E3" w:rsidRDefault="00B0323C" w:rsidP="00B0323C">
      <w:pPr>
        <w:suppressAutoHyphens w:val="0"/>
        <w:spacing w:line="256" w:lineRule="auto"/>
        <w:rPr>
          <w:rFonts w:eastAsia="Calibri"/>
          <w:b/>
          <w:bCs/>
          <w:color w:val="000000"/>
          <w:lang w:eastAsia="en-US"/>
        </w:rPr>
      </w:pPr>
    </w:p>
    <w:p w:rsidR="00B0323C" w:rsidRPr="004D04E3" w:rsidRDefault="00B0323C" w:rsidP="00B0323C">
      <w:pPr>
        <w:suppressAutoHyphens w:val="0"/>
        <w:spacing w:line="256" w:lineRule="auto"/>
        <w:jc w:val="center"/>
        <w:rPr>
          <w:rFonts w:eastAsia="Calibri"/>
          <w:b/>
          <w:lang w:eastAsia="ru-RU"/>
        </w:rPr>
      </w:pPr>
      <w:bookmarkStart w:id="7" w:name="_Toc420510611"/>
      <w:r w:rsidRPr="004D04E3">
        <w:rPr>
          <w:rFonts w:eastAsia="Calibri"/>
          <w:b/>
          <w:lang w:eastAsia="ru-RU"/>
        </w:rPr>
        <w:t>13.  Размер, порядок, срок внесения Задатка</w:t>
      </w:r>
      <w:bookmarkEnd w:id="7"/>
    </w:p>
    <w:p w:rsidR="00B0323C" w:rsidRPr="004D04E3" w:rsidRDefault="00B0323C" w:rsidP="00B0323C">
      <w:pPr>
        <w:suppressAutoHyphens w:val="0"/>
        <w:jc w:val="center"/>
        <w:rPr>
          <w:rFonts w:eastAsia="Calibri"/>
          <w:color w:val="000000"/>
          <w:lang w:eastAsia="ru-RU"/>
        </w:rPr>
      </w:pPr>
    </w:p>
    <w:p w:rsidR="00B0323C" w:rsidRPr="004D04E3" w:rsidRDefault="00B0323C" w:rsidP="00B0323C">
      <w:pPr>
        <w:suppressAutoHyphens w:val="0"/>
        <w:spacing w:line="256" w:lineRule="auto"/>
        <w:ind w:firstLine="567"/>
        <w:jc w:val="both"/>
        <w:rPr>
          <w:rFonts w:eastAsia="Calibri"/>
          <w:lang w:eastAsia="ru-RU"/>
        </w:rPr>
      </w:pPr>
      <w:r w:rsidRPr="004D04E3">
        <w:rPr>
          <w:rFonts w:eastAsia="Calibri"/>
          <w:lang w:eastAsia="ru-RU"/>
        </w:rPr>
        <w:t>Размер задатка: равен 0 (нулю) рублей.</w:t>
      </w:r>
    </w:p>
    <w:p w:rsidR="00B0323C" w:rsidRPr="004D04E3" w:rsidRDefault="00B0323C" w:rsidP="00B0323C">
      <w:pPr>
        <w:suppressAutoHyphens w:val="0"/>
        <w:spacing w:line="256" w:lineRule="auto"/>
        <w:jc w:val="both"/>
        <w:rPr>
          <w:rFonts w:eastAsia="Calibri"/>
          <w:lang w:eastAsia="ru-RU"/>
        </w:rPr>
      </w:pPr>
      <w:r w:rsidRPr="004D04E3">
        <w:rPr>
          <w:rFonts w:eastAsia="Calibri"/>
          <w:lang w:eastAsia="ru-RU"/>
        </w:rPr>
        <w:t xml:space="preserve">       Срок и порядок внесения задатка: не установлено.</w:t>
      </w:r>
    </w:p>
    <w:p w:rsidR="00B0323C" w:rsidRPr="004D04E3" w:rsidRDefault="00B0323C" w:rsidP="00B0323C">
      <w:pPr>
        <w:suppressAutoHyphens w:val="0"/>
        <w:spacing w:line="256" w:lineRule="auto"/>
        <w:jc w:val="center"/>
        <w:rPr>
          <w:rFonts w:eastAsia="Calibri"/>
          <w:b/>
          <w:bCs/>
          <w:color w:val="000000"/>
          <w:lang w:eastAsia="en-US"/>
        </w:rPr>
      </w:pPr>
      <w:r w:rsidRPr="004D04E3">
        <w:rPr>
          <w:rFonts w:eastAsia="Calibri"/>
          <w:b/>
          <w:bCs/>
          <w:color w:val="000000"/>
          <w:lang w:eastAsia="en-US"/>
        </w:rPr>
        <w:t>14. Концессионная плата</w:t>
      </w:r>
    </w:p>
    <w:p w:rsidR="00B0323C" w:rsidRPr="004D04E3" w:rsidRDefault="00B0323C" w:rsidP="00B0323C">
      <w:pPr>
        <w:suppressAutoHyphens w:val="0"/>
        <w:spacing w:line="256" w:lineRule="auto"/>
        <w:rPr>
          <w:rFonts w:eastAsia="Calibri"/>
          <w:color w:val="000000"/>
          <w:lang w:eastAsia="en-US"/>
        </w:rPr>
      </w:pPr>
    </w:p>
    <w:p w:rsidR="00B0323C" w:rsidRPr="004D04E3" w:rsidRDefault="00B0323C" w:rsidP="00B0323C">
      <w:pPr>
        <w:suppressAutoHyphens w:val="0"/>
        <w:spacing w:line="256" w:lineRule="auto"/>
        <w:jc w:val="both"/>
        <w:rPr>
          <w:rFonts w:eastAsia="Calibri"/>
          <w:b/>
          <w:bCs/>
          <w:color w:val="000000"/>
          <w:lang w:eastAsia="en-US"/>
        </w:rPr>
      </w:pPr>
      <w:r w:rsidRPr="004D04E3">
        <w:rPr>
          <w:rFonts w:eastAsia="Calibri"/>
          <w:color w:val="000000"/>
          <w:lang w:eastAsia="en-US"/>
        </w:rPr>
        <w:t xml:space="preserve">       Концессионная плата не предусмотрена.</w:t>
      </w:r>
    </w:p>
    <w:p w:rsidR="00B0323C" w:rsidRPr="004D04E3" w:rsidRDefault="00B0323C" w:rsidP="00B0323C">
      <w:pPr>
        <w:suppressAutoHyphens w:val="0"/>
        <w:spacing w:line="256" w:lineRule="auto"/>
        <w:jc w:val="center"/>
        <w:rPr>
          <w:rFonts w:eastAsia="Calibri"/>
          <w:color w:val="000000"/>
          <w:lang w:eastAsia="en-US"/>
        </w:rPr>
      </w:pPr>
      <w:r w:rsidRPr="004D04E3">
        <w:rPr>
          <w:rFonts w:eastAsia="Calibri"/>
          <w:b/>
          <w:bCs/>
          <w:color w:val="000000"/>
          <w:lang w:eastAsia="en-US"/>
        </w:rPr>
        <w:t>15. Порядок, место и срок представления</w:t>
      </w:r>
    </w:p>
    <w:p w:rsidR="00B0323C" w:rsidRPr="004D04E3" w:rsidRDefault="00B0323C" w:rsidP="00B0323C">
      <w:pPr>
        <w:suppressAutoHyphens w:val="0"/>
        <w:spacing w:line="256" w:lineRule="auto"/>
        <w:jc w:val="center"/>
        <w:rPr>
          <w:rFonts w:eastAsia="Calibri"/>
          <w:color w:val="000000"/>
          <w:lang w:eastAsia="en-US"/>
        </w:rPr>
      </w:pPr>
      <w:r w:rsidRPr="004D04E3">
        <w:rPr>
          <w:rFonts w:eastAsia="Calibri"/>
          <w:b/>
          <w:bCs/>
          <w:color w:val="000000"/>
          <w:lang w:eastAsia="en-US"/>
        </w:rPr>
        <w:t>Конкурсных предложений</w:t>
      </w:r>
    </w:p>
    <w:p w:rsidR="00B0323C" w:rsidRPr="004D04E3" w:rsidRDefault="00B0323C" w:rsidP="000F5936">
      <w:pPr>
        <w:suppressAutoHyphens w:val="0"/>
        <w:spacing w:line="256" w:lineRule="auto"/>
        <w:jc w:val="both"/>
        <w:rPr>
          <w:rFonts w:eastAsia="Calibri"/>
          <w:b/>
          <w:color w:val="FF0000"/>
          <w:lang w:eastAsia="ru-RU"/>
        </w:rPr>
      </w:pPr>
      <w:r w:rsidRPr="004D04E3">
        <w:rPr>
          <w:rFonts w:eastAsia="Calibri"/>
          <w:color w:val="000000"/>
          <w:lang w:eastAsia="en-US"/>
        </w:rPr>
        <w:t xml:space="preserve">15.1.   Конкурсное предложение должно быть оформлено Участниками открытого конкурса в соответствии с требованиями Конкурсной документации и представлено по адресу: </w:t>
      </w:r>
      <w:r w:rsidR="006F6A50">
        <w:rPr>
          <w:rFonts w:eastAsia="Calibri"/>
          <w:b/>
          <w:color w:val="000000"/>
          <w:spacing w:val="1"/>
          <w:shd w:val="clear" w:color="auto" w:fill="FFFFFF"/>
          <w:lang w:eastAsia="en-US"/>
        </w:rPr>
        <w:t>412409</w:t>
      </w:r>
      <w:r w:rsidRPr="004D04E3">
        <w:rPr>
          <w:rFonts w:eastAsia="Calibri"/>
          <w:b/>
          <w:color w:val="000000"/>
          <w:spacing w:val="1"/>
          <w:shd w:val="clear" w:color="auto" w:fill="FFFFFF"/>
          <w:lang w:eastAsia="en-US"/>
        </w:rPr>
        <w:t xml:space="preserve">, Саратовская область, Аткарский район, село </w:t>
      </w:r>
      <w:r w:rsidR="006F6A50">
        <w:rPr>
          <w:rFonts w:eastAsia="Calibri"/>
          <w:b/>
          <w:color w:val="000000"/>
          <w:spacing w:val="1"/>
          <w:shd w:val="clear" w:color="auto" w:fill="FFFFFF"/>
          <w:lang w:eastAsia="en-US"/>
        </w:rPr>
        <w:t>Даниловка</w:t>
      </w:r>
      <w:r w:rsidRPr="004D04E3">
        <w:rPr>
          <w:rFonts w:eastAsia="Calibri"/>
          <w:b/>
          <w:color w:val="000000"/>
          <w:spacing w:val="1"/>
          <w:shd w:val="clear" w:color="auto" w:fill="FFFFFF"/>
          <w:lang w:eastAsia="en-US"/>
        </w:rPr>
        <w:t xml:space="preserve">, ул. </w:t>
      </w:r>
      <w:r w:rsidR="006F6A50">
        <w:rPr>
          <w:rFonts w:eastAsia="Calibri"/>
          <w:b/>
          <w:color w:val="000000"/>
          <w:spacing w:val="1"/>
          <w:shd w:val="clear" w:color="auto" w:fill="FFFFFF"/>
          <w:lang w:eastAsia="en-US"/>
        </w:rPr>
        <w:t>Центральная, 85</w:t>
      </w:r>
      <w:r w:rsidRPr="004D04E3">
        <w:rPr>
          <w:rFonts w:eastAsia="Calibri"/>
          <w:b/>
          <w:color w:val="000000"/>
          <w:spacing w:val="1"/>
          <w:shd w:val="clear" w:color="auto" w:fill="FFFFFF"/>
          <w:lang w:eastAsia="en-US"/>
        </w:rPr>
        <w:t xml:space="preserve">, администрация </w:t>
      </w:r>
      <w:r w:rsidR="006F6A50">
        <w:rPr>
          <w:rFonts w:eastAsia="Calibri"/>
          <w:b/>
          <w:color w:val="000000"/>
          <w:spacing w:val="1"/>
          <w:shd w:val="clear" w:color="auto" w:fill="FFFFFF"/>
          <w:lang w:eastAsia="en-US"/>
        </w:rPr>
        <w:t>Даниловского</w:t>
      </w:r>
      <w:r w:rsidRPr="004D04E3">
        <w:rPr>
          <w:rFonts w:eastAsia="Calibri"/>
          <w:b/>
          <w:color w:val="000000"/>
          <w:spacing w:val="1"/>
          <w:shd w:val="clear" w:color="auto" w:fill="FFFFFF"/>
          <w:lang w:eastAsia="en-US"/>
        </w:rPr>
        <w:t xml:space="preserve"> муниципального </w:t>
      </w:r>
      <w:r w:rsidR="000D2D50" w:rsidRPr="004D04E3">
        <w:rPr>
          <w:rFonts w:eastAsia="Calibri"/>
          <w:b/>
          <w:color w:val="000000"/>
          <w:spacing w:val="1"/>
          <w:shd w:val="clear" w:color="auto" w:fill="FFFFFF"/>
          <w:lang w:eastAsia="en-US"/>
        </w:rPr>
        <w:t>образования Аткарского</w:t>
      </w:r>
      <w:r w:rsidRPr="004D04E3">
        <w:rPr>
          <w:rFonts w:eastAsia="Calibri"/>
          <w:b/>
          <w:color w:val="000000"/>
          <w:spacing w:val="1"/>
          <w:shd w:val="clear" w:color="auto" w:fill="FFFFFF"/>
          <w:lang w:eastAsia="en-US"/>
        </w:rPr>
        <w:t xml:space="preserve"> муниципального района</w:t>
      </w:r>
      <w:r w:rsidRPr="004D04E3">
        <w:rPr>
          <w:rFonts w:eastAsia="Calibri"/>
          <w:color w:val="000000"/>
          <w:lang w:eastAsia="ru-RU"/>
        </w:rPr>
        <w:t xml:space="preserve">, </w:t>
      </w:r>
      <w:r w:rsidRPr="004D04E3">
        <w:rPr>
          <w:rFonts w:eastAsia="Calibri"/>
          <w:b/>
          <w:color w:val="000000"/>
          <w:lang w:eastAsia="ru-RU"/>
        </w:rPr>
        <w:t xml:space="preserve">в рабочие дни с 8 час. 00 мин. до 17 час. 00 мин., кроме перерыва на обед с 13 час. 00 мин. до 14 час. 00 мин. </w:t>
      </w:r>
      <w:r w:rsidR="00EA1ED2" w:rsidRPr="004D04E3">
        <w:rPr>
          <w:rFonts w:eastAsia="Calibri"/>
          <w:b/>
          <w:i/>
          <w:color w:val="000000"/>
          <w:u w:val="single"/>
          <w:lang w:eastAsia="en-US"/>
        </w:rPr>
        <w:t xml:space="preserve">с </w:t>
      </w:r>
      <w:r w:rsidR="004F1D3F" w:rsidRPr="004F1D3F">
        <w:rPr>
          <w:rFonts w:eastAsia="Calibri"/>
          <w:b/>
          <w:i/>
          <w:u w:val="single"/>
          <w:lang w:eastAsia="en-US"/>
        </w:rPr>
        <w:t xml:space="preserve">10 </w:t>
      </w:r>
      <w:proofErr w:type="gramStart"/>
      <w:r w:rsidR="004F1D3F" w:rsidRPr="004F1D3F">
        <w:rPr>
          <w:rFonts w:eastAsia="Calibri"/>
          <w:b/>
          <w:i/>
          <w:u w:val="single"/>
          <w:lang w:eastAsia="en-US"/>
        </w:rPr>
        <w:t>марта  2025</w:t>
      </w:r>
      <w:proofErr w:type="gramEnd"/>
      <w:r w:rsidR="00EA1ED2" w:rsidRPr="004F1D3F">
        <w:rPr>
          <w:rFonts w:eastAsia="Calibri"/>
          <w:b/>
          <w:i/>
          <w:u w:val="single"/>
          <w:lang w:eastAsia="en-US"/>
        </w:rPr>
        <w:t xml:space="preserve"> года до 10 часов 00 минут </w:t>
      </w:r>
      <w:r w:rsidR="004F1D3F" w:rsidRPr="004F1D3F">
        <w:rPr>
          <w:rFonts w:eastAsia="Calibri"/>
          <w:b/>
          <w:i/>
          <w:u w:val="single"/>
          <w:lang w:eastAsia="en-US"/>
        </w:rPr>
        <w:t>06 июня 2025</w:t>
      </w:r>
      <w:r w:rsidR="00385D3A" w:rsidRPr="004F1D3F">
        <w:rPr>
          <w:rFonts w:eastAsia="Calibri"/>
          <w:b/>
          <w:i/>
          <w:u w:val="single"/>
          <w:lang w:eastAsia="en-US"/>
        </w:rPr>
        <w:t xml:space="preserve"> года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15.2.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 приложением электронной версии Конкурсного предложения на электронных носителях (CD/DVD).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15.3.  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lastRenderedPageBreak/>
        <w:t>15.4. Документы представляются в прошитом, скрепленном печатью (при ее наличии) и подписью Участника открытого конкурса или его полномочного представителя виде с указанием на обороте последней страницы Конкурсного предложения количества страниц.</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15.5.  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 </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15.6. 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15.7. На конверте с Конкурсным предложением должно быть указано: «КОНКУРСНОЕ ПРЕДЛОЖЕНИЕ ПО ОТКРЫТОМУ КОНКУРСУ НА ПРАВО ЗАКЛЮЧЕНИЯ КОНЦЕССИОННОГО СОГЛАШЕНИЯ В ОТНОШЕНИИ ОБЪЕКТОВ ВОДОСНАБЖЕНИЯ </w:t>
      </w:r>
      <w:r w:rsidR="000E53DF">
        <w:rPr>
          <w:rFonts w:eastAsia="Calibri"/>
          <w:color w:val="000000"/>
          <w:lang w:eastAsia="en-US"/>
        </w:rPr>
        <w:t>ДАНИЛОВСКОГО</w:t>
      </w:r>
      <w:r w:rsidRPr="004D04E3">
        <w:rPr>
          <w:rFonts w:eastAsia="Calibri"/>
          <w:color w:val="000000"/>
          <w:lang w:eastAsia="en-US"/>
        </w:rPr>
        <w:t xml:space="preserve"> МУНИЦИПАЛЬНОГО ОБРАЗОВАНИЯ АТКАРСКОГО РАЙОНА САРАТОВСКОЙ ОБЛАСТИ».   </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открытого конкурса, представляющего Конкурсное предложение.</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15.8.    Конверт на местах склейки должен быть подписан Участником открытого конкурса или его уполномоченным лицом и скреплен печатью (при ее наличии).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15.9.    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15.10.  Представление Конкурсного предложения осуществляется Участником открытого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15.11.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со временем представления других конкурсных предложений. На копии описи представленных Участником открытого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15.12.  Участник открытого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w:t>
      </w:r>
      <w:proofErr w:type="gramStart"/>
      <w:r w:rsidRPr="004D04E3">
        <w:rPr>
          <w:rFonts w:eastAsia="Calibri"/>
          <w:color w:val="000000"/>
          <w:lang w:eastAsia="en-US"/>
        </w:rPr>
        <w:t>После истечения</w:t>
      </w:r>
      <w:proofErr w:type="gramEnd"/>
      <w:r w:rsidRPr="004D04E3">
        <w:rPr>
          <w:rFonts w:eastAsia="Calibri"/>
          <w:color w:val="000000"/>
          <w:lang w:eastAsia="en-US"/>
        </w:rPr>
        <w:t xml:space="preserve"> установленного в настоящем разделе срока Конкурсные предложения не принимаются.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15.13.  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15.14.  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открытого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B0323C" w:rsidRPr="004D04E3" w:rsidRDefault="00B0323C" w:rsidP="00B0323C">
      <w:pPr>
        <w:suppressAutoHyphens w:val="0"/>
        <w:spacing w:line="256" w:lineRule="auto"/>
        <w:rPr>
          <w:rFonts w:eastAsia="Calibri"/>
          <w:color w:val="000000"/>
          <w:lang w:eastAsia="en-US"/>
        </w:rPr>
      </w:pPr>
    </w:p>
    <w:p w:rsidR="00B0323C" w:rsidRPr="004D04E3" w:rsidRDefault="00B0323C" w:rsidP="00B0323C">
      <w:pPr>
        <w:suppressAutoHyphens w:val="0"/>
        <w:spacing w:line="256" w:lineRule="auto"/>
        <w:jc w:val="center"/>
        <w:rPr>
          <w:rFonts w:eastAsia="Calibri"/>
          <w:color w:val="000000"/>
          <w:lang w:eastAsia="en-US"/>
        </w:rPr>
      </w:pPr>
      <w:r w:rsidRPr="004D04E3">
        <w:rPr>
          <w:rFonts w:eastAsia="Calibri"/>
          <w:b/>
          <w:bCs/>
          <w:color w:val="000000"/>
          <w:lang w:eastAsia="en-US"/>
        </w:rPr>
        <w:t>16. Порядок и срок изменения и (или) отзыва Заявок</w:t>
      </w:r>
      <w:r w:rsidRPr="004D04E3">
        <w:rPr>
          <w:rFonts w:eastAsia="Calibri"/>
          <w:color w:val="000000"/>
          <w:lang w:eastAsia="en-US"/>
        </w:rPr>
        <w:t xml:space="preserve"> </w:t>
      </w:r>
    </w:p>
    <w:p w:rsidR="00B0323C" w:rsidRPr="004D04E3" w:rsidRDefault="00B0323C" w:rsidP="00B0323C">
      <w:pPr>
        <w:suppressAutoHyphens w:val="0"/>
        <w:spacing w:line="256" w:lineRule="auto"/>
        <w:jc w:val="center"/>
        <w:rPr>
          <w:rFonts w:eastAsia="Calibri"/>
          <w:b/>
          <w:bCs/>
          <w:color w:val="000000"/>
          <w:lang w:eastAsia="en-US"/>
        </w:rPr>
      </w:pPr>
      <w:r w:rsidRPr="004D04E3">
        <w:rPr>
          <w:rFonts w:eastAsia="Calibri"/>
          <w:b/>
          <w:bCs/>
          <w:color w:val="000000"/>
          <w:lang w:eastAsia="en-US"/>
        </w:rPr>
        <w:t>и Конкурсных предложений</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lastRenderedPageBreak/>
        <w:t>16.1.    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об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16.2.    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«ИЗМЕНЕНИЕ ЗАЯВКИ НА УЧАСТИЕ В ОТКРЫТОМ КОНКУРСЕ НА ПРАВО НА ПРАВО ЗАКЛЮЧЕНИЯ КОНЦЕССИОННОГО СОГЛАШЕНИЯ В ОТНОШЕНИИ ОБЪЕКТОВ ВОДОСНАБЖЕНИЯ </w:t>
      </w:r>
      <w:r w:rsidR="006F6A50">
        <w:rPr>
          <w:rFonts w:eastAsia="Calibri"/>
          <w:color w:val="000000"/>
          <w:lang w:eastAsia="en-US"/>
        </w:rPr>
        <w:t>ДАНИЛОВСКОГО</w:t>
      </w:r>
      <w:r w:rsidRPr="004D04E3">
        <w:rPr>
          <w:rFonts w:eastAsia="Calibri"/>
          <w:color w:val="000000"/>
          <w:lang w:eastAsia="en-US"/>
        </w:rPr>
        <w:t xml:space="preserve"> МУНИЦИПАЛЬНОГО ОБРАЗОВАНИЯ АТКАРСКОГО РАЙОНА САРАТОВСКОЙ ОБЛАСТИ».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16.3.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16.4. Участник открытого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об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16.5. Изменение Конкурсного предложения должно быть составлено, оформлено, запечатано, маркировано и представлено в соответствии с разделом 15 Конкурсной документации.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16.6. Конверты с изменениями Конкурсных предложений маркируются «ИЗМЕНЕНИЕ КОНКУРСНОГО ПРЕДЛОЖЕНИЯ НА УЧАСТИЕ В ОТКРЫТОМ КОНКУРСЕ НА ПРАВО ЗАКЛЮЧЕНИЯ КОНЦЕССИОННОГО СОГЛАШЕНИЯ В ОТНОШЕНИИ ОБЪЕКТОВ ВОДОСНАБЖЕНИЯ </w:t>
      </w:r>
      <w:r w:rsidR="006F6A50">
        <w:rPr>
          <w:rFonts w:eastAsia="Calibri"/>
          <w:color w:val="000000"/>
          <w:lang w:eastAsia="en-US"/>
        </w:rPr>
        <w:t>ДАНИЛОВСКОГО</w:t>
      </w:r>
      <w:r w:rsidRPr="004D04E3">
        <w:rPr>
          <w:rFonts w:eastAsia="Calibri"/>
          <w:color w:val="000000"/>
          <w:lang w:eastAsia="en-US"/>
        </w:rPr>
        <w:t xml:space="preserve"> МУНИЦИПАЛЬНОГО ОБРАЗОВАНИЯ АТКАРСКОГО РАЙОНА САРАТОВСКОЙ ОБЛАСТИ».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открытого конкурса, направившего изменение Конкурсного предложения.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16.7. 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открытого конкурса, но не подлежащих рассмотрению Конкурсной комиссией в связи с их изменением и  утратой их актуальности.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16.8. 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B0323C" w:rsidRPr="004D04E3" w:rsidRDefault="00B0323C" w:rsidP="00B0323C">
      <w:pPr>
        <w:suppressAutoHyphens w:val="0"/>
        <w:spacing w:line="256" w:lineRule="auto"/>
        <w:jc w:val="center"/>
        <w:rPr>
          <w:rFonts w:eastAsia="Calibri"/>
          <w:b/>
          <w:bCs/>
          <w:color w:val="000000"/>
          <w:lang w:eastAsia="en-US"/>
        </w:rPr>
      </w:pPr>
      <w:r w:rsidRPr="004D04E3">
        <w:rPr>
          <w:rFonts w:eastAsia="Calibri"/>
          <w:b/>
          <w:bCs/>
          <w:color w:val="000000"/>
          <w:lang w:eastAsia="en-US"/>
        </w:rPr>
        <w:t>17. Порядок и время вскрытия конвертов с Заявками</w:t>
      </w:r>
    </w:p>
    <w:p w:rsidR="000F5936" w:rsidRPr="004D04E3" w:rsidRDefault="00B0323C" w:rsidP="000F5936">
      <w:pPr>
        <w:suppressAutoHyphens w:val="0"/>
        <w:spacing w:line="256" w:lineRule="auto"/>
        <w:jc w:val="both"/>
        <w:rPr>
          <w:rFonts w:eastAsia="Calibri"/>
          <w:b/>
          <w:i/>
          <w:u w:val="single"/>
          <w:lang w:eastAsia="ru-RU"/>
        </w:rPr>
      </w:pPr>
      <w:r w:rsidRPr="004D04E3">
        <w:rPr>
          <w:rFonts w:eastAsia="Calibri"/>
          <w:color w:val="000000"/>
          <w:lang w:eastAsia="en-US"/>
        </w:rPr>
        <w:t xml:space="preserve">17.1.   Конверты с Заявками вскрываются на заседании Конкурсной комиссии по адресу: </w:t>
      </w:r>
      <w:r w:rsidR="00187EAD">
        <w:rPr>
          <w:rFonts w:eastAsia="Calibri"/>
          <w:b/>
          <w:color w:val="000000"/>
          <w:spacing w:val="1"/>
          <w:shd w:val="clear" w:color="auto" w:fill="FFFFFF"/>
          <w:lang w:eastAsia="en-US"/>
        </w:rPr>
        <w:t>412409</w:t>
      </w:r>
      <w:r w:rsidRPr="004D04E3">
        <w:rPr>
          <w:rFonts w:eastAsia="Calibri"/>
          <w:b/>
          <w:color w:val="000000"/>
          <w:spacing w:val="1"/>
          <w:shd w:val="clear" w:color="auto" w:fill="FFFFFF"/>
          <w:lang w:eastAsia="en-US"/>
        </w:rPr>
        <w:t xml:space="preserve">, Саратовская область, Аткарский район, село </w:t>
      </w:r>
      <w:r w:rsidR="00187EAD">
        <w:rPr>
          <w:rFonts w:eastAsia="Calibri"/>
          <w:b/>
          <w:color w:val="000000"/>
          <w:spacing w:val="1"/>
          <w:shd w:val="clear" w:color="auto" w:fill="FFFFFF"/>
          <w:lang w:eastAsia="en-US"/>
        </w:rPr>
        <w:t>Даниловка</w:t>
      </w:r>
      <w:r w:rsidRPr="004D04E3">
        <w:rPr>
          <w:rFonts w:eastAsia="Calibri"/>
          <w:b/>
          <w:color w:val="000000"/>
          <w:spacing w:val="1"/>
          <w:shd w:val="clear" w:color="auto" w:fill="FFFFFF"/>
          <w:lang w:eastAsia="en-US"/>
        </w:rPr>
        <w:t xml:space="preserve">, ул. </w:t>
      </w:r>
      <w:r w:rsidR="00187EAD">
        <w:rPr>
          <w:rFonts w:eastAsia="Calibri"/>
          <w:b/>
          <w:color w:val="000000"/>
          <w:spacing w:val="1"/>
          <w:shd w:val="clear" w:color="auto" w:fill="FFFFFF"/>
          <w:lang w:eastAsia="en-US"/>
        </w:rPr>
        <w:t>Центральная, 85</w:t>
      </w:r>
      <w:r w:rsidRPr="004D04E3">
        <w:rPr>
          <w:rFonts w:eastAsia="Calibri"/>
          <w:b/>
          <w:color w:val="000000"/>
          <w:spacing w:val="1"/>
          <w:shd w:val="clear" w:color="auto" w:fill="FFFFFF"/>
          <w:lang w:eastAsia="en-US"/>
        </w:rPr>
        <w:t xml:space="preserve">, администрация </w:t>
      </w:r>
      <w:r w:rsidR="00187EAD">
        <w:rPr>
          <w:rFonts w:eastAsia="Calibri"/>
          <w:b/>
          <w:color w:val="000000"/>
          <w:spacing w:val="1"/>
          <w:shd w:val="clear" w:color="auto" w:fill="FFFFFF"/>
          <w:lang w:eastAsia="en-US"/>
        </w:rPr>
        <w:t>Даниловского</w:t>
      </w:r>
      <w:r w:rsidRPr="004D04E3">
        <w:rPr>
          <w:rFonts w:eastAsia="Calibri"/>
          <w:b/>
          <w:color w:val="000000"/>
          <w:spacing w:val="1"/>
          <w:shd w:val="clear" w:color="auto" w:fill="FFFFFF"/>
          <w:lang w:eastAsia="en-US"/>
        </w:rPr>
        <w:t xml:space="preserve"> муниципального </w:t>
      </w:r>
      <w:r w:rsidR="00187EAD" w:rsidRPr="004D04E3">
        <w:rPr>
          <w:rFonts w:eastAsia="Calibri"/>
          <w:b/>
          <w:color w:val="000000"/>
          <w:spacing w:val="1"/>
          <w:shd w:val="clear" w:color="auto" w:fill="FFFFFF"/>
          <w:lang w:eastAsia="en-US"/>
        </w:rPr>
        <w:t>образования Аткарского</w:t>
      </w:r>
      <w:r w:rsidRPr="004D04E3">
        <w:rPr>
          <w:rFonts w:eastAsia="Calibri"/>
          <w:b/>
          <w:color w:val="000000"/>
          <w:spacing w:val="1"/>
          <w:shd w:val="clear" w:color="auto" w:fill="FFFFFF"/>
          <w:lang w:eastAsia="en-US"/>
        </w:rPr>
        <w:t xml:space="preserve"> муниципального района</w:t>
      </w:r>
      <w:r w:rsidRPr="004D04E3">
        <w:rPr>
          <w:rFonts w:eastAsia="Calibri"/>
          <w:color w:val="000000"/>
          <w:lang w:eastAsia="ru-RU"/>
        </w:rPr>
        <w:t xml:space="preserve">, </w:t>
      </w:r>
      <w:r w:rsidRPr="004D04E3">
        <w:rPr>
          <w:rFonts w:eastAsia="Calibri"/>
          <w:b/>
          <w:color w:val="000000"/>
          <w:lang w:eastAsia="ru-RU"/>
        </w:rPr>
        <w:t>в рабоч</w:t>
      </w:r>
      <w:r w:rsidR="005B166A" w:rsidRPr="004D04E3">
        <w:rPr>
          <w:rFonts w:eastAsia="Calibri"/>
          <w:b/>
          <w:color w:val="000000"/>
          <w:lang w:eastAsia="ru-RU"/>
        </w:rPr>
        <w:t>ий</w:t>
      </w:r>
      <w:r w:rsidRPr="004D04E3">
        <w:rPr>
          <w:rFonts w:eastAsia="Calibri"/>
          <w:b/>
          <w:color w:val="000000"/>
          <w:lang w:eastAsia="ru-RU"/>
        </w:rPr>
        <w:t xml:space="preserve"> </w:t>
      </w:r>
      <w:r w:rsidR="005B166A" w:rsidRPr="004F1D3F">
        <w:rPr>
          <w:rFonts w:eastAsia="Calibri"/>
          <w:b/>
          <w:lang w:eastAsia="ru-RU"/>
        </w:rPr>
        <w:t>день</w:t>
      </w:r>
      <w:r w:rsidR="004F1D3F">
        <w:rPr>
          <w:rFonts w:eastAsia="Calibri"/>
          <w:b/>
          <w:lang w:eastAsia="ru-RU"/>
        </w:rPr>
        <w:t xml:space="preserve"> </w:t>
      </w:r>
      <w:r w:rsidR="004F1D3F" w:rsidRPr="004F1D3F">
        <w:rPr>
          <w:rFonts w:eastAsia="Calibri"/>
          <w:b/>
          <w:i/>
          <w:u w:val="single"/>
          <w:lang w:eastAsia="ru-RU"/>
        </w:rPr>
        <w:t>06.03.2025</w:t>
      </w:r>
      <w:r w:rsidR="007F5636" w:rsidRPr="004F1D3F">
        <w:rPr>
          <w:rFonts w:eastAsia="Calibri"/>
          <w:b/>
          <w:i/>
          <w:u w:val="single"/>
          <w:lang w:eastAsia="ru-RU"/>
        </w:rPr>
        <w:t>года</w:t>
      </w:r>
      <w:r w:rsidR="00C12460" w:rsidRPr="004F1D3F">
        <w:rPr>
          <w:rFonts w:eastAsia="Calibri"/>
          <w:b/>
          <w:i/>
          <w:u w:val="single"/>
          <w:lang w:eastAsia="ru-RU"/>
        </w:rPr>
        <w:t xml:space="preserve"> в</w:t>
      </w:r>
      <w:r w:rsidRPr="004F1D3F">
        <w:rPr>
          <w:rFonts w:eastAsia="Calibri"/>
          <w:b/>
          <w:i/>
          <w:u w:val="single"/>
          <w:lang w:eastAsia="ru-RU"/>
        </w:rPr>
        <w:t xml:space="preserve"> 1</w:t>
      </w:r>
      <w:r w:rsidR="00385D3A" w:rsidRPr="004F1D3F">
        <w:rPr>
          <w:rFonts w:eastAsia="Calibri"/>
          <w:b/>
          <w:i/>
          <w:u w:val="single"/>
          <w:lang w:eastAsia="ru-RU"/>
        </w:rPr>
        <w:t>1</w:t>
      </w:r>
      <w:r w:rsidRPr="004F1D3F">
        <w:rPr>
          <w:rFonts w:eastAsia="Calibri"/>
          <w:b/>
          <w:i/>
          <w:u w:val="single"/>
          <w:lang w:eastAsia="ru-RU"/>
        </w:rPr>
        <w:t xml:space="preserve"> час. 00 мин.</w:t>
      </w:r>
      <w:r w:rsidR="00AD15C2" w:rsidRPr="004F1D3F">
        <w:rPr>
          <w:rFonts w:eastAsia="Calibri"/>
          <w:b/>
          <w:i/>
          <w:u w:val="single"/>
          <w:lang w:eastAsia="en-US"/>
        </w:rPr>
        <w:t xml:space="preserve"> по местному времени.</w:t>
      </w:r>
    </w:p>
    <w:p w:rsidR="005B166A"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17.2.   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w:t>
      </w:r>
      <w:r w:rsidR="005B166A" w:rsidRPr="004D04E3">
        <w:rPr>
          <w:rFonts w:eastAsia="Calibri"/>
          <w:color w:val="000000"/>
          <w:lang w:eastAsia="en-US"/>
        </w:rPr>
        <w:t>трено Конкурсной документацией.</w:t>
      </w:r>
    </w:p>
    <w:p w:rsidR="005B166A"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17.3.   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w:t>
      </w:r>
      <w:r w:rsidR="005B166A" w:rsidRPr="004D04E3">
        <w:rPr>
          <w:rFonts w:eastAsia="Calibri"/>
          <w:color w:val="000000"/>
          <w:lang w:eastAsia="en-US"/>
        </w:rPr>
        <w:t>видеозапись, фотографирование.</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lastRenderedPageBreak/>
        <w:t>17.4.   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B0323C" w:rsidRPr="004D04E3" w:rsidRDefault="00B0323C" w:rsidP="00B0323C">
      <w:pPr>
        <w:suppressAutoHyphens w:val="0"/>
        <w:spacing w:line="256" w:lineRule="auto"/>
        <w:jc w:val="both"/>
        <w:rPr>
          <w:rFonts w:eastAsia="Calibri"/>
          <w:b/>
          <w:bCs/>
          <w:color w:val="000000"/>
          <w:lang w:eastAsia="en-US"/>
        </w:rPr>
      </w:pPr>
    </w:p>
    <w:p w:rsidR="00B0323C" w:rsidRPr="004D04E3" w:rsidRDefault="00B0323C" w:rsidP="00B0323C">
      <w:pPr>
        <w:suppressAutoHyphens w:val="0"/>
        <w:spacing w:line="256" w:lineRule="auto"/>
        <w:jc w:val="center"/>
        <w:rPr>
          <w:rFonts w:eastAsia="Calibri"/>
          <w:b/>
          <w:bCs/>
          <w:color w:val="000000"/>
          <w:lang w:eastAsia="en-US"/>
        </w:rPr>
      </w:pPr>
      <w:r w:rsidRPr="004D04E3">
        <w:rPr>
          <w:rFonts w:eastAsia="Calibri"/>
          <w:b/>
          <w:bCs/>
          <w:color w:val="000000"/>
          <w:lang w:eastAsia="en-US"/>
        </w:rPr>
        <w:t>18. Порядок и срок проведения предварительного отбора</w:t>
      </w:r>
      <w:r w:rsidR="005B166A" w:rsidRPr="004D04E3">
        <w:rPr>
          <w:rFonts w:eastAsia="Calibri"/>
          <w:color w:val="000000"/>
          <w:lang w:eastAsia="en-US"/>
        </w:rPr>
        <w:t xml:space="preserve"> </w:t>
      </w:r>
      <w:r w:rsidRPr="004D04E3">
        <w:rPr>
          <w:rFonts w:eastAsia="Calibri"/>
          <w:b/>
          <w:bCs/>
          <w:color w:val="000000"/>
          <w:lang w:eastAsia="en-US"/>
        </w:rPr>
        <w:t>Участников конкурса. Дата подписания протокола</w:t>
      </w:r>
      <w:r w:rsidR="005B166A" w:rsidRPr="004D04E3">
        <w:rPr>
          <w:rFonts w:eastAsia="Calibri"/>
          <w:color w:val="000000"/>
          <w:lang w:eastAsia="en-US"/>
        </w:rPr>
        <w:t xml:space="preserve"> </w:t>
      </w:r>
      <w:r w:rsidRPr="004D04E3">
        <w:rPr>
          <w:rFonts w:eastAsia="Calibri"/>
          <w:b/>
          <w:bCs/>
          <w:color w:val="000000"/>
          <w:lang w:eastAsia="en-US"/>
        </w:rPr>
        <w:t>о проведении предварительного отбора</w:t>
      </w:r>
    </w:p>
    <w:p w:rsidR="00B0323C" w:rsidRPr="004D04E3" w:rsidRDefault="00B0323C" w:rsidP="00B0323C">
      <w:pPr>
        <w:suppressAutoHyphens w:val="0"/>
        <w:spacing w:line="256" w:lineRule="auto"/>
        <w:jc w:val="both"/>
        <w:rPr>
          <w:rFonts w:eastAsia="Calibri"/>
          <w:b/>
          <w:color w:val="FF0000"/>
          <w:lang w:eastAsia="ru-RU"/>
        </w:rPr>
      </w:pPr>
      <w:r w:rsidRPr="004D04E3">
        <w:rPr>
          <w:rFonts w:eastAsia="Calibri"/>
          <w:color w:val="000000"/>
          <w:lang w:eastAsia="en-US"/>
        </w:rPr>
        <w:t xml:space="preserve">18.1.   Конкурсная комиссия, заседающая по адресу: </w:t>
      </w:r>
      <w:r w:rsidR="00187EAD">
        <w:rPr>
          <w:rFonts w:eastAsia="Calibri"/>
          <w:b/>
          <w:color w:val="000000"/>
          <w:spacing w:val="1"/>
          <w:shd w:val="clear" w:color="auto" w:fill="FFFFFF"/>
          <w:lang w:eastAsia="en-US"/>
        </w:rPr>
        <w:t>412409</w:t>
      </w:r>
      <w:r w:rsidRPr="004D04E3">
        <w:rPr>
          <w:rFonts w:eastAsia="Calibri"/>
          <w:b/>
          <w:color w:val="000000"/>
          <w:spacing w:val="1"/>
          <w:shd w:val="clear" w:color="auto" w:fill="FFFFFF"/>
          <w:lang w:eastAsia="en-US"/>
        </w:rPr>
        <w:t xml:space="preserve">, Саратовская область, Аткарский район, село </w:t>
      </w:r>
      <w:r w:rsidR="00187EAD">
        <w:rPr>
          <w:rFonts w:eastAsia="Calibri"/>
          <w:b/>
          <w:color w:val="000000"/>
          <w:spacing w:val="1"/>
          <w:shd w:val="clear" w:color="auto" w:fill="FFFFFF"/>
          <w:lang w:eastAsia="en-US"/>
        </w:rPr>
        <w:t>Даниловка</w:t>
      </w:r>
      <w:r w:rsidRPr="004D04E3">
        <w:rPr>
          <w:rFonts w:eastAsia="Calibri"/>
          <w:b/>
          <w:color w:val="000000"/>
          <w:spacing w:val="1"/>
          <w:shd w:val="clear" w:color="auto" w:fill="FFFFFF"/>
          <w:lang w:eastAsia="en-US"/>
        </w:rPr>
        <w:t xml:space="preserve">, ул. </w:t>
      </w:r>
      <w:r w:rsidR="00187EAD">
        <w:rPr>
          <w:rFonts w:eastAsia="Calibri"/>
          <w:b/>
          <w:color w:val="000000"/>
          <w:spacing w:val="1"/>
          <w:shd w:val="clear" w:color="auto" w:fill="FFFFFF"/>
          <w:lang w:eastAsia="en-US"/>
        </w:rPr>
        <w:t>Центральная, 85</w:t>
      </w:r>
      <w:r w:rsidRPr="004D04E3">
        <w:rPr>
          <w:rFonts w:eastAsia="Calibri"/>
          <w:b/>
          <w:color w:val="000000"/>
          <w:spacing w:val="1"/>
          <w:shd w:val="clear" w:color="auto" w:fill="FFFFFF"/>
          <w:lang w:eastAsia="en-US"/>
        </w:rPr>
        <w:t xml:space="preserve">, администрация </w:t>
      </w:r>
      <w:r w:rsidR="00187EAD">
        <w:rPr>
          <w:rFonts w:eastAsia="Calibri"/>
          <w:b/>
          <w:color w:val="000000"/>
          <w:spacing w:val="1"/>
          <w:shd w:val="clear" w:color="auto" w:fill="FFFFFF"/>
          <w:lang w:eastAsia="en-US"/>
        </w:rPr>
        <w:t>Даниловского</w:t>
      </w:r>
      <w:r w:rsidRPr="004D04E3">
        <w:rPr>
          <w:rFonts w:eastAsia="Calibri"/>
          <w:b/>
          <w:color w:val="000000"/>
          <w:spacing w:val="1"/>
          <w:shd w:val="clear" w:color="auto" w:fill="FFFFFF"/>
          <w:lang w:eastAsia="en-US"/>
        </w:rPr>
        <w:t xml:space="preserve"> муниципального </w:t>
      </w:r>
      <w:r w:rsidR="000D2D50" w:rsidRPr="004D04E3">
        <w:rPr>
          <w:rFonts w:eastAsia="Calibri"/>
          <w:b/>
          <w:color w:val="000000"/>
          <w:spacing w:val="1"/>
          <w:shd w:val="clear" w:color="auto" w:fill="FFFFFF"/>
          <w:lang w:eastAsia="en-US"/>
        </w:rPr>
        <w:t>образования Аткарского</w:t>
      </w:r>
      <w:r w:rsidRPr="004D04E3">
        <w:rPr>
          <w:rFonts w:eastAsia="Calibri"/>
          <w:b/>
          <w:color w:val="000000"/>
          <w:spacing w:val="1"/>
          <w:shd w:val="clear" w:color="auto" w:fill="FFFFFF"/>
          <w:lang w:eastAsia="en-US"/>
        </w:rPr>
        <w:t xml:space="preserve"> муниципального </w:t>
      </w:r>
      <w:r w:rsidR="000D2D50" w:rsidRPr="004D04E3">
        <w:rPr>
          <w:rFonts w:eastAsia="Calibri"/>
          <w:b/>
          <w:color w:val="000000"/>
          <w:spacing w:val="1"/>
          <w:shd w:val="clear" w:color="auto" w:fill="FFFFFF"/>
          <w:lang w:eastAsia="en-US"/>
        </w:rPr>
        <w:t xml:space="preserve">района, </w:t>
      </w:r>
      <w:r w:rsidR="000D2D50" w:rsidRPr="004D04E3">
        <w:rPr>
          <w:rFonts w:eastAsia="Calibri"/>
          <w:b/>
          <w:color w:val="000000"/>
          <w:lang w:eastAsia="ru-RU"/>
        </w:rPr>
        <w:t>с</w:t>
      </w:r>
      <w:r w:rsidRPr="004D04E3">
        <w:rPr>
          <w:rFonts w:eastAsia="Calibri"/>
          <w:b/>
          <w:color w:val="000000"/>
          <w:lang w:eastAsia="ru-RU"/>
        </w:rPr>
        <w:t xml:space="preserve"> 8 час. 00 мин. до 17 час. 00 мин., кроме перерыва на обед с 13 час. 00 мин. до 14 час. 00 мин.</w:t>
      </w:r>
      <w:r w:rsidR="008119D7" w:rsidRPr="004D04E3">
        <w:rPr>
          <w:rFonts w:eastAsia="Calibri"/>
          <w:b/>
          <w:color w:val="000000"/>
          <w:lang w:eastAsia="ru-RU"/>
        </w:rPr>
        <w:t xml:space="preserve">, </w:t>
      </w:r>
      <w:r w:rsidR="00EA0F69">
        <w:rPr>
          <w:rFonts w:eastAsia="Calibri"/>
          <w:b/>
          <w:lang w:eastAsia="ru-RU"/>
        </w:rPr>
        <w:t>07.03</w:t>
      </w:r>
      <w:r w:rsidR="004F1D3F" w:rsidRPr="004F1D3F">
        <w:rPr>
          <w:rFonts w:eastAsia="Calibri"/>
          <w:b/>
          <w:lang w:eastAsia="ru-RU"/>
        </w:rPr>
        <w:t xml:space="preserve"> 2025</w:t>
      </w:r>
      <w:r w:rsidR="00385D3A" w:rsidRPr="004F1D3F">
        <w:rPr>
          <w:rFonts w:eastAsia="Calibri"/>
          <w:b/>
          <w:lang w:eastAsia="ru-RU"/>
        </w:rPr>
        <w:t xml:space="preserve"> года в 10:00 часов</w:t>
      </w:r>
      <w:r w:rsidR="00385D3A" w:rsidRPr="00187EAD">
        <w:rPr>
          <w:rFonts w:eastAsia="Calibri"/>
          <w:b/>
          <w:color w:val="FF0000"/>
          <w:lang w:eastAsia="ru-RU"/>
        </w:rPr>
        <w:t xml:space="preserve"> </w:t>
      </w:r>
      <w:r w:rsidR="00385D3A" w:rsidRPr="00187EAD">
        <w:rPr>
          <w:rFonts w:eastAsia="Calibri"/>
          <w:color w:val="000000"/>
          <w:lang w:eastAsia="ru-RU"/>
        </w:rPr>
        <w:t xml:space="preserve">и </w:t>
      </w:r>
      <w:r w:rsidRPr="00187EAD">
        <w:rPr>
          <w:rFonts w:eastAsia="Calibri"/>
          <w:color w:val="000000"/>
          <w:lang w:eastAsia="en-US"/>
        </w:rPr>
        <w:t>о</w:t>
      </w:r>
      <w:r w:rsidRPr="004D04E3">
        <w:rPr>
          <w:rFonts w:eastAsia="Calibri"/>
          <w:color w:val="000000"/>
          <w:lang w:eastAsia="en-US"/>
        </w:rPr>
        <w:t>пределяет:</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соответствие Заявителя требованиям, предъявленным к концессионеру на основании пункта 2 части 1 статьи 5 Закона о концессионных соглашениях;</w:t>
      </w:r>
    </w:p>
    <w:p w:rsidR="005B166A"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отсутствие решения о ликвидации юридического лица - Заявителя или о прекращении физическим лицом - Заявителем деятельности в качестве и</w:t>
      </w:r>
      <w:r w:rsidR="005B166A" w:rsidRPr="004D04E3">
        <w:rPr>
          <w:rFonts w:eastAsia="Calibri"/>
          <w:color w:val="000000"/>
          <w:lang w:eastAsia="en-US"/>
        </w:rPr>
        <w:t>ндивидуального предпринимателя;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отсутствие решения о признании Заявителя банкротом и об открытии конкурсного производства в отношении него.</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18.2.   Конкурсная комиссия на основании результатов проведения предварительного отбора Участников открытого конкурса принимает решение о допуске Заявителя к участию в открытом Конкурсе или об отказе в допуске Заявителя к участию в открытом Конкурсе и оформляет это решение протоколом проведения предварительн</w:t>
      </w:r>
      <w:r w:rsidR="005B166A" w:rsidRPr="004D04E3">
        <w:rPr>
          <w:rFonts w:eastAsia="Calibri"/>
          <w:color w:val="000000"/>
          <w:lang w:eastAsia="en-US"/>
        </w:rPr>
        <w:t xml:space="preserve">ого отбора Участников открытого </w:t>
      </w:r>
      <w:r w:rsidRPr="004D04E3">
        <w:rPr>
          <w:rFonts w:eastAsia="Calibri"/>
          <w:color w:val="000000"/>
          <w:lang w:eastAsia="en-US"/>
        </w:rPr>
        <w:t>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открытого конкурса и допущенного к участию в открытом конкурсе, а также наименование (для юридического лица) или фамилию, имя</w:t>
      </w:r>
      <w:r w:rsidR="005B166A" w:rsidRPr="004D04E3">
        <w:rPr>
          <w:rFonts w:eastAsia="Calibri"/>
          <w:color w:val="000000"/>
          <w:lang w:eastAsia="en-US"/>
        </w:rPr>
        <w:t xml:space="preserve">, отчество (для индивидуального </w:t>
      </w:r>
      <w:r w:rsidRPr="004D04E3">
        <w:rPr>
          <w:rFonts w:eastAsia="Calibri"/>
          <w:color w:val="000000"/>
          <w:lang w:eastAsia="en-US"/>
        </w:rPr>
        <w:t>предпринимателя) Заявителя, не прошедшего предварительного отбора Участников открытого конкурса и не допущенного к участию в открытом Конкурсе, с обоснованием принятого Конкурсной комиссией решения.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17.1. Конкурсной документации.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18.3.   Решение об отказе в допуске Заявителя к участию в открытом Конкурсе принимается Конкурсной комиссией в случае, если: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Заявитель не соответствует требованиям, предъявляемым к Участникам открытого конкурса и установленным разделом 3 Конкурсной документации;</w:t>
      </w:r>
    </w:p>
    <w:p w:rsidR="005B166A" w:rsidRPr="004D04E3" w:rsidRDefault="00B0323C" w:rsidP="00B0323C">
      <w:pPr>
        <w:suppressAutoHyphens w:val="0"/>
        <w:spacing w:line="256" w:lineRule="auto"/>
        <w:rPr>
          <w:rFonts w:eastAsia="Calibri"/>
          <w:color w:val="000000"/>
          <w:lang w:eastAsia="en-US"/>
        </w:rPr>
      </w:pPr>
      <w:r w:rsidRPr="004D04E3">
        <w:rPr>
          <w:rFonts w:eastAsia="Calibri"/>
          <w:color w:val="000000"/>
          <w:lang w:eastAsia="en-US"/>
        </w:rPr>
        <w:t>- Заявка не соответствует требованиям, предъявляемым к Заявкам и установл</w:t>
      </w:r>
      <w:r w:rsidR="005B166A" w:rsidRPr="004D04E3">
        <w:rPr>
          <w:rFonts w:eastAsia="Calibri"/>
          <w:color w:val="000000"/>
          <w:lang w:eastAsia="en-US"/>
        </w:rPr>
        <w:t xml:space="preserve">енным Конкурсной документацией; </w:t>
      </w:r>
    </w:p>
    <w:p w:rsidR="00B0323C" w:rsidRPr="004D04E3" w:rsidRDefault="00B0323C" w:rsidP="00B0323C">
      <w:pPr>
        <w:suppressAutoHyphens w:val="0"/>
        <w:spacing w:line="256" w:lineRule="auto"/>
        <w:rPr>
          <w:rFonts w:eastAsia="Calibri"/>
          <w:color w:val="000000"/>
          <w:lang w:eastAsia="en-US"/>
        </w:rPr>
      </w:pPr>
      <w:r w:rsidRPr="004D04E3">
        <w:rPr>
          <w:rFonts w:eastAsia="Calibri"/>
          <w:color w:val="000000"/>
          <w:lang w:eastAsia="en-US"/>
        </w:rPr>
        <w:t>- представленные Заявителем документы и материалы неполны и (или) недостоверны;</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задаток, вносимый Заявителем, не поступил на счет в срок и в размере, которые установлены Конкурсной документацией.</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18.4.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открытого конкурса направляет Участникам открытого конкурса уведомление с предложением представить Конкурсные предложения.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Заявителям, не допущенным к участию в открытом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если таковой предусматривался.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lastRenderedPageBreak/>
        <w:t>18.5.  Решение об отказе в допуске Заявителя к участию в открытом Конкурсе может быть обжаловано в порядке, установленном законодательством Российской Федерации.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18.6.  В случае, если открытый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w:t>
      </w:r>
      <w:r w:rsidR="005B166A" w:rsidRPr="004D04E3">
        <w:rPr>
          <w:rFonts w:eastAsia="Calibri"/>
          <w:color w:val="000000"/>
          <w:lang w:eastAsia="en-US"/>
        </w:rPr>
        <w:t xml:space="preserve">порядке, установленном </w:t>
      </w:r>
      <w:r w:rsidRPr="004D04E3">
        <w:rPr>
          <w:rFonts w:eastAsia="Calibri"/>
          <w:color w:val="000000"/>
          <w:lang w:eastAsia="en-US"/>
        </w:rPr>
        <w:t>настоящим разделом, в течение трех рабочих дней со дня принятия решения о признании Конкурса несостоявшимся.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открытого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w:t>
      </w:r>
      <w:r w:rsidR="005B166A" w:rsidRPr="004D04E3">
        <w:rPr>
          <w:rFonts w:eastAsia="Calibri"/>
          <w:color w:val="000000"/>
          <w:lang w:eastAsia="en-US"/>
        </w:rPr>
        <w:t xml:space="preserve"> Срок представления Заявителем </w:t>
      </w:r>
      <w:r w:rsidRPr="004D04E3">
        <w:rPr>
          <w:rFonts w:eastAsia="Calibri"/>
          <w:color w:val="000000"/>
          <w:lang w:eastAsia="en-US"/>
        </w:rPr>
        <w:t xml:space="preserve">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w:t>
      </w:r>
      <w:proofErr w:type="gramStart"/>
      <w:r w:rsidRPr="004D04E3">
        <w:rPr>
          <w:rFonts w:eastAsia="Calibri"/>
          <w:color w:val="000000"/>
          <w:lang w:eastAsia="en-US"/>
        </w:rPr>
        <w:t>результатам  рассмотрения</w:t>
      </w:r>
      <w:proofErr w:type="gramEnd"/>
      <w:r w:rsidRPr="004D04E3">
        <w:rPr>
          <w:rFonts w:eastAsia="Calibri"/>
          <w:color w:val="000000"/>
          <w:lang w:eastAsia="en-US"/>
        </w:rPr>
        <w:t xml:space="preserve"> представленного Заявителем </w:t>
      </w:r>
      <w:r w:rsidR="005B166A" w:rsidRPr="004D04E3">
        <w:rPr>
          <w:rFonts w:eastAsia="Calibri"/>
          <w:color w:val="000000"/>
          <w:lang w:eastAsia="en-US"/>
        </w:rPr>
        <w:t xml:space="preserve">предложения Концедент в случае, </w:t>
      </w:r>
      <w:r w:rsidRPr="004D04E3">
        <w:rPr>
          <w:rFonts w:eastAsia="Calibri"/>
          <w:color w:val="000000"/>
          <w:lang w:eastAsia="en-US"/>
        </w:rPr>
        <w:t>если это предложение соответствует требованиям Конкурсной документации, в том числе критериям открытого Конкурса, принимает решение о заключении Концессионного соглашения с таким Заявителем.</w:t>
      </w:r>
    </w:p>
    <w:p w:rsidR="00B0323C" w:rsidRPr="004D04E3" w:rsidRDefault="00B0323C" w:rsidP="00B0323C">
      <w:pPr>
        <w:suppressAutoHyphens w:val="0"/>
        <w:spacing w:line="256" w:lineRule="auto"/>
        <w:rPr>
          <w:rFonts w:eastAsia="Calibri"/>
          <w:color w:val="000000"/>
          <w:lang w:eastAsia="en-US"/>
        </w:rPr>
      </w:pPr>
    </w:p>
    <w:p w:rsidR="00B0323C" w:rsidRPr="004D04E3" w:rsidRDefault="00B0323C" w:rsidP="00B0323C">
      <w:pPr>
        <w:suppressAutoHyphens w:val="0"/>
        <w:spacing w:line="256" w:lineRule="auto"/>
        <w:jc w:val="center"/>
        <w:rPr>
          <w:rFonts w:eastAsia="Calibri"/>
          <w:b/>
          <w:bCs/>
          <w:color w:val="000000"/>
          <w:lang w:eastAsia="en-US"/>
        </w:rPr>
      </w:pPr>
      <w:r w:rsidRPr="004D04E3">
        <w:rPr>
          <w:rFonts w:eastAsia="Calibri"/>
          <w:b/>
          <w:bCs/>
          <w:color w:val="000000"/>
          <w:lang w:eastAsia="en-US"/>
        </w:rPr>
        <w:t>19. Порядок, время вскрытия конвертов</w:t>
      </w:r>
      <w:r w:rsidR="005B166A" w:rsidRPr="004D04E3">
        <w:rPr>
          <w:rFonts w:eastAsia="Calibri"/>
          <w:b/>
          <w:bCs/>
          <w:color w:val="000000"/>
          <w:lang w:eastAsia="en-US"/>
        </w:rPr>
        <w:t xml:space="preserve"> </w:t>
      </w:r>
      <w:r w:rsidRPr="004D04E3">
        <w:rPr>
          <w:rFonts w:eastAsia="Calibri"/>
          <w:b/>
          <w:bCs/>
          <w:color w:val="000000"/>
          <w:lang w:eastAsia="en-US"/>
        </w:rPr>
        <w:t>с Конкурсными предложениями</w:t>
      </w:r>
    </w:p>
    <w:p w:rsidR="000F5936" w:rsidRPr="004D04E3" w:rsidRDefault="00B0323C" w:rsidP="000F5936">
      <w:pPr>
        <w:suppressAutoHyphens w:val="0"/>
        <w:spacing w:line="256" w:lineRule="auto"/>
        <w:jc w:val="both"/>
        <w:rPr>
          <w:rFonts w:eastAsia="Calibri"/>
          <w:b/>
          <w:i/>
          <w:u w:val="single"/>
          <w:lang w:eastAsia="ru-RU"/>
        </w:rPr>
      </w:pPr>
      <w:r w:rsidRPr="004D04E3">
        <w:rPr>
          <w:rFonts w:eastAsia="Calibri"/>
          <w:color w:val="000000"/>
          <w:lang w:eastAsia="en-US"/>
        </w:rPr>
        <w:t xml:space="preserve">19.1.   Конверты с Конкурсными предложениями вскрываются на заседании Конкурсной комиссии по адресу: </w:t>
      </w:r>
      <w:r w:rsidR="00187EAD">
        <w:rPr>
          <w:rFonts w:eastAsia="Calibri"/>
          <w:b/>
          <w:color w:val="000000"/>
          <w:spacing w:val="1"/>
          <w:shd w:val="clear" w:color="auto" w:fill="FFFFFF"/>
          <w:lang w:eastAsia="en-US"/>
        </w:rPr>
        <w:t>412409</w:t>
      </w:r>
      <w:r w:rsidRPr="004D04E3">
        <w:rPr>
          <w:rFonts w:eastAsia="Calibri"/>
          <w:b/>
          <w:color w:val="000000"/>
          <w:spacing w:val="1"/>
          <w:shd w:val="clear" w:color="auto" w:fill="FFFFFF"/>
          <w:lang w:eastAsia="en-US"/>
        </w:rPr>
        <w:t xml:space="preserve">, Саратовская область, Аткарский район, село </w:t>
      </w:r>
      <w:r w:rsidR="00187EAD">
        <w:rPr>
          <w:rFonts w:eastAsia="Calibri"/>
          <w:b/>
          <w:color w:val="000000"/>
          <w:spacing w:val="1"/>
          <w:shd w:val="clear" w:color="auto" w:fill="FFFFFF"/>
          <w:lang w:eastAsia="en-US"/>
        </w:rPr>
        <w:t>Даниловка</w:t>
      </w:r>
      <w:r w:rsidRPr="004D04E3">
        <w:rPr>
          <w:rFonts w:eastAsia="Calibri"/>
          <w:b/>
          <w:color w:val="000000"/>
          <w:spacing w:val="1"/>
          <w:shd w:val="clear" w:color="auto" w:fill="FFFFFF"/>
          <w:lang w:eastAsia="en-US"/>
        </w:rPr>
        <w:t xml:space="preserve">, ул. </w:t>
      </w:r>
      <w:r w:rsidR="00187EAD">
        <w:rPr>
          <w:rFonts w:eastAsia="Calibri"/>
          <w:b/>
          <w:color w:val="000000"/>
          <w:spacing w:val="1"/>
          <w:shd w:val="clear" w:color="auto" w:fill="FFFFFF"/>
          <w:lang w:eastAsia="en-US"/>
        </w:rPr>
        <w:t>Центральная, 85</w:t>
      </w:r>
      <w:r w:rsidRPr="004D04E3">
        <w:rPr>
          <w:rFonts w:eastAsia="Calibri"/>
          <w:b/>
          <w:color w:val="000000"/>
          <w:spacing w:val="1"/>
          <w:shd w:val="clear" w:color="auto" w:fill="FFFFFF"/>
          <w:lang w:eastAsia="en-US"/>
        </w:rPr>
        <w:t xml:space="preserve">, администрация </w:t>
      </w:r>
      <w:r w:rsidR="00187EAD">
        <w:rPr>
          <w:rFonts w:eastAsia="Calibri"/>
          <w:b/>
          <w:color w:val="000000"/>
          <w:spacing w:val="1"/>
          <w:shd w:val="clear" w:color="auto" w:fill="FFFFFF"/>
          <w:lang w:eastAsia="en-US"/>
        </w:rPr>
        <w:t xml:space="preserve">Даниловского </w:t>
      </w:r>
      <w:r w:rsidRPr="004D04E3">
        <w:rPr>
          <w:rFonts w:eastAsia="Calibri"/>
          <w:b/>
          <w:color w:val="000000"/>
          <w:spacing w:val="1"/>
          <w:shd w:val="clear" w:color="auto" w:fill="FFFFFF"/>
          <w:lang w:eastAsia="en-US"/>
        </w:rPr>
        <w:t xml:space="preserve">муниципального </w:t>
      </w:r>
      <w:r w:rsidR="00187EAD" w:rsidRPr="004D04E3">
        <w:rPr>
          <w:rFonts w:eastAsia="Calibri"/>
          <w:b/>
          <w:color w:val="000000"/>
          <w:spacing w:val="1"/>
          <w:shd w:val="clear" w:color="auto" w:fill="FFFFFF"/>
          <w:lang w:eastAsia="en-US"/>
        </w:rPr>
        <w:t>образования Аткарского</w:t>
      </w:r>
      <w:r w:rsidRPr="004D04E3">
        <w:rPr>
          <w:rFonts w:eastAsia="Calibri"/>
          <w:b/>
          <w:color w:val="000000"/>
          <w:spacing w:val="1"/>
          <w:shd w:val="clear" w:color="auto" w:fill="FFFFFF"/>
          <w:lang w:eastAsia="en-US"/>
        </w:rPr>
        <w:t xml:space="preserve"> муниципального района</w:t>
      </w:r>
      <w:r w:rsidRPr="004D04E3">
        <w:rPr>
          <w:rFonts w:eastAsia="Calibri"/>
          <w:b/>
          <w:color w:val="000000"/>
          <w:lang w:eastAsia="en-US"/>
        </w:rPr>
        <w:t xml:space="preserve">, </w:t>
      </w:r>
      <w:r w:rsidRPr="00E42AF5">
        <w:rPr>
          <w:rFonts w:eastAsia="Calibri"/>
          <w:b/>
          <w:i/>
          <w:u w:val="single"/>
          <w:lang w:eastAsia="en-US"/>
        </w:rPr>
        <w:t xml:space="preserve">в </w:t>
      </w:r>
      <w:r w:rsidR="00385D3A" w:rsidRPr="00E42AF5">
        <w:rPr>
          <w:rFonts w:eastAsia="Calibri"/>
          <w:b/>
          <w:i/>
          <w:u w:val="single"/>
          <w:lang w:eastAsia="en-US"/>
        </w:rPr>
        <w:t>11</w:t>
      </w:r>
      <w:r w:rsidRPr="00E42AF5">
        <w:rPr>
          <w:rFonts w:eastAsia="Calibri"/>
          <w:b/>
          <w:i/>
          <w:u w:val="single"/>
          <w:lang w:eastAsia="en-US"/>
        </w:rPr>
        <w:t xml:space="preserve"> час. 00 мин. по местному </w:t>
      </w:r>
      <w:proofErr w:type="gramStart"/>
      <w:r w:rsidRPr="00E42AF5">
        <w:rPr>
          <w:rFonts w:eastAsia="Calibri"/>
          <w:b/>
          <w:i/>
          <w:u w:val="single"/>
          <w:lang w:eastAsia="en-US"/>
        </w:rPr>
        <w:t xml:space="preserve">времени </w:t>
      </w:r>
      <w:r w:rsidR="000F5936" w:rsidRPr="00E42AF5">
        <w:rPr>
          <w:rFonts w:eastAsia="Calibri"/>
          <w:b/>
          <w:i/>
          <w:u w:val="single"/>
          <w:lang w:eastAsia="en-US"/>
        </w:rPr>
        <w:t xml:space="preserve"> </w:t>
      </w:r>
      <w:r w:rsidR="00E42AF5" w:rsidRPr="00E42AF5">
        <w:rPr>
          <w:rFonts w:eastAsia="Calibri"/>
          <w:b/>
          <w:i/>
          <w:u w:val="single"/>
          <w:lang w:eastAsia="ru-RU"/>
        </w:rPr>
        <w:t>06</w:t>
      </w:r>
      <w:proofErr w:type="gramEnd"/>
      <w:r w:rsidR="0022109F">
        <w:rPr>
          <w:rFonts w:eastAsia="Calibri"/>
          <w:b/>
          <w:i/>
          <w:u w:val="single"/>
          <w:lang w:eastAsia="ru-RU"/>
        </w:rPr>
        <w:t xml:space="preserve"> </w:t>
      </w:r>
      <w:r w:rsidR="00E42AF5" w:rsidRPr="00E42AF5">
        <w:rPr>
          <w:rFonts w:eastAsia="Calibri"/>
          <w:b/>
          <w:i/>
          <w:u w:val="single"/>
          <w:lang w:eastAsia="ru-RU"/>
        </w:rPr>
        <w:t xml:space="preserve">июня </w:t>
      </w:r>
      <w:r w:rsidR="00CA70CE" w:rsidRPr="00E42AF5">
        <w:rPr>
          <w:rFonts w:eastAsia="Calibri"/>
          <w:b/>
          <w:i/>
          <w:u w:val="single"/>
          <w:lang w:eastAsia="ru-RU"/>
        </w:rPr>
        <w:t xml:space="preserve"> </w:t>
      </w:r>
      <w:r w:rsidR="00E42AF5" w:rsidRPr="00E42AF5">
        <w:rPr>
          <w:rFonts w:eastAsia="Calibri"/>
          <w:b/>
          <w:i/>
          <w:u w:val="single"/>
          <w:lang w:eastAsia="ru-RU"/>
        </w:rPr>
        <w:t>2025</w:t>
      </w:r>
      <w:r w:rsidR="008B48A5" w:rsidRPr="00E42AF5">
        <w:rPr>
          <w:rFonts w:eastAsia="Calibri"/>
          <w:b/>
          <w:i/>
          <w:u w:val="single"/>
          <w:lang w:eastAsia="ru-RU"/>
        </w:rPr>
        <w:t xml:space="preserve"> года</w:t>
      </w:r>
      <w:r w:rsidR="00187EAD" w:rsidRPr="00E42AF5">
        <w:rPr>
          <w:rFonts w:eastAsia="Calibri"/>
          <w:b/>
          <w:i/>
          <w:u w:val="single"/>
          <w:lang w:eastAsia="ru-RU"/>
        </w:rPr>
        <w:t>.</w:t>
      </w:r>
    </w:p>
    <w:p w:rsidR="00B0323C" w:rsidRPr="004D04E3" w:rsidRDefault="00B0323C" w:rsidP="00B0323C">
      <w:pPr>
        <w:suppressAutoHyphens w:val="0"/>
        <w:spacing w:line="256" w:lineRule="auto"/>
        <w:jc w:val="both"/>
        <w:rPr>
          <w:rFonts w:eastAsia="Calibri"/>
          <w:b/>
          <w:bCs/>
          <w:color w:val="FF0000"/>
          <w:lang w:eastAsia="en-US"/>
        </w:rPr>
      </w:pP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19.2.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w:t>
      </w:r>
      <w:r w:rsidR="005B166A" w:rsidRPr="004D04E3">
        <w:rPr>
          <w:rFonts w:eastAsia="Calibri"/>
          <w:color w:val="000000"/>
          <w:lang w:eastAsia="en-US"/>
        </w:rPr>
        <w:t xml:space="preserve">и в </w:t>
      </w:r>
      <w:r w:rsidRPr="004D04E3">
        <w:rPr>
          <w:rFonts w:eastAsia="Calibri"/>
          <w:color w:val="000000"/>
          <w:lang w:eastAsia="en-US"/>
        </w:rPr>
        <w:t>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5B166A"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19.3.   Участники открытого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w:t>
      </w:r>
      <w:r w:rsidR="005B166A" w:rsidRPr="004D04E3">
        <w:rPr>
          <w:rFonts w:eastAsia="Calibri"/>
          <w:color w:val="000000"/>
          <w:lang w:eastAsia="en-US"/>
        </w:rPr>
        <w:t xml:space="preserve"> видеозапись, фотографирование.</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19.4.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19.5.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открытого конкурса вместе с описью представленных им документов и материалов, на которой делается отметка о</w:t>
      </w:r>
      <w:r w:rsidR="005B166A" w:rsidRPr="004D04E3">
        <w:rPr>
          <w:rFonts w:eastAsia="Calibri"/>
          <w:color w:val="000000"/>
          <w:lang w:eastAsia="en-US"/>
        </w:rPr>
        <w:t xml:space="preserve">б отказе в принятии Конкурсного </w:t>
      </w:r>
      <w:r w:rsidRPr="004D04E3">
        <w:rPr>
          <w:rFonts w:eastAsia="Calibri"/>
          <w:color w:val="000000"/>
          <w:lang w:eastAsia="en-US"/>
        </w:rPr>
        <w:t>предложения.</w:t>
      </w:r>
    </w:p>
    <w:p w:rsidR="00B0323C" w:rsidRPr="004D04E3" w:rsidRDefault="00B0323C" w:rsidP="00B0323C">
      <w:pPr>
        <w:suppressAutoHyphens w:val="0"/>
        <w:spacing w:line="256" w:lineRule="auto"/>
        <w:jc w:val="center"/>
        <w:rPr>
          <w:rFonts w:eastAsia="Calibri"/>
          <w:b/>
          <w:bCs/>
          <w:color w:val="000000"/>
          <w:lang w:eastAsia="en-US"/>
        </w:rPr>
      </w:pPr>
      <w:r w:rsidRPr="004D04E3">
        <w:rPr>
          <w:rFonts w:eastAsia="Calibri"/>
          <w:b/>
          <w:bCs/>
          <w:color w:val="000000"/>
          <w:lang w:eastAsia="en-US"/>
        </w:rPr>
        <w:t>20. Порядок рассмотрения и оценки Конкурсных предложений</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20.1.   Рассмотрение и оценка Конкурсных предложений осуществляются Конкурсной комиссией путем:</w:t>
      </w:r>
    </w:p>
    <w:p w:rsidR="005B166A"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определения соответствия Конкурсного предложения требо</w:t>
      </w:r>
      <w:r w:rsidR="005B166A" w:rsidRPr="004D04E3">
        <w:rPr>
          <w:rFonts w:eastAsia="Calibri"/>
          <w:color w:val="000000"/>
          <w:lang w:eastAsia="en-US"/>
        </w:rPr>
        <w:t>ваниям Конкурсной документации,</w:t>
      </w:r>
    </w:p>
    <w:p w:rsidR="005B166A"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lastRenderedPageBreak/>
        <w:t>- проведения оценки Конкурсных предложений, в отношении которых принято решение об их соответствии требованиям Конкурсной документации, в целях о</w:t>
      </w:r>
      <w:r w:rsidR="005B166A" w:rsidRPr="004D04E3">
        <w:rPr>
          <w:rFonts w:eastAsia="Calibri"/>
          <w:color w:val="000000"/>
          <w:lang w:eastAsia="en-US"/>
        </w:rPr>
        <w:t>пределения Победителя конкурса.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20.2.   Конкурсная комиссия на основании результатов рассмотрения Конкурсных предложений принимает решение о:</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соответствии Конкурсного предложения требованиям Конкурсной документации,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несоответствии Конкурсного предложения требованиям Конкурсной документации.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20.3. Решение о несоответствии Конкурсного предложения требованиям Конкурсной документации принимается Конкурсной комиссией в случае, если: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 Участником открытого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условие, содержащееся в конкурсном предложении, не соответствует установленным предельным значениям критериев конкурса.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представленные участником конкурса документы и материалы недостоверны.</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20.4.  Конкурсное предложение должно содержать условия, предлагаемые Участником открытого конкурса по каждому критерию Конкурса, выраженные в числовых значениях.</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20.5.   Оценка Конкурсных предложений осуществляется Конкурсной комиссией в соответствии с критериями открытого Конкурса посредством сравнения содержащихся в Конкурсных предложениях условий.</w:t>
      </w:r>
    </w:p>
    <w:p w:rsidR="005B166A"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20.6.  Наилучшие содержащиеся в Конкурсных пред</w:t>
      </w:r>
      <w:r w:rsidR="005B166A" w:rsidRPr="004D04E3">
        <w:rPr>
          <w:rFonts w:eastAsia="Calibri"/>
          <w:color w:val="000000"/>
          <w:lang w:eastAsia="en-US"/>
        </w:rPr>
        <w:t>ложениях условия соответствуют:</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дисконтированной выручке Участника открытого конкурса, для которого определено ее минимальное значение, в случае, если дисконтированная выручка Участника открытого конкурса, для которого определено ее минимальное значение, отличается от дисконтированной выручки другого Участника открытого конкурса, для к</w:t>
      </w:r>
      <w:r w:rsidR="005B166A" w:rsidRPr="004D04E3">
        <w:rPr>
          <w:rFonts w:eastAsia="Calibri"/>
          <w:color w:val="000000"/>
          <w:lang w:eastAsia="en-US"/>
        </w:rPr>
        <w:t xml:space="preserve">оторого определено следующее по </w:t>
      </w:r>
      <w:r w:rsidRPr="004D04E3">
        <w:rPr>
          <w:rFonts w:eastAsia="Calibri"/>
          <w:color w:val="000000"/>
          <w:lang w:eastAsia="en-US"/>
        </w:rPr>
        <w:t>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5B166A"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открытого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w:t>
      </w:r>
      <w:r w:rsidR="005B166A" w:rsidRPr="004D04E3">
        <w:rPr>
          <w:rFonts w:eastAsia="Calibri"/>
          <w:color w:val="000000"/>
          <w:lang w:eastAsia="en-US"/>
        </w:rPr>
        <w:t>, если дисконтированная выручка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Участника открытого конкурса, для которого определено ее минимальное значение, отличается от дисконтированной выручки другого Участника открытого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20.7.    Дисконтированная выручка Участника открытого конкурса определяется с применением вычислительной программы, размещенной на официальном сайте в сети «Интернет» </w:t>
      </w:r>
      <w:hyperlink r:id="rId39" w:history="1">
        <w:r w:rsidRPr="004D04E3">
          <w:rPr>
            <w:rFonts w:eastAsia="Calibri"/>
            <w:color w:val="0563C1"/>
            <w:u w:val="single"/>
            <w:lang w:eastAsia="en-US"/>
          </w:rPr>
          <w:t>www.torgi.gov.ru</w:t>
        </w:r>
      </w:hyperlink>
      <w:r w:rsidRPr="004D04E3">
        <w:rPr>
          <w:rFonts w:eastAsia="Calibri"/>
          <w:color w:val="000000"/>
          <w:lang w:eastAsia="en-US"/>
        </w:rPr>
        <w:t>.</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20.8.  В случае, если при оценке Конкурсных предложений предполагаемое изменение необходимой валовой выручки Участника открытого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w:t>
      </w:r>
      <w:r w:rsidR="005B166A" w:rsidRPr="004D04E3">
        <w:rPr>
          <w:rFonts w:eastAsia="Calibri"/>
          <w:color w:val="000000"/>
          <w:lang w:eastAsia="en-US"/>
        </w:rPr>
        <w:t xml:space="preserve">нный </w:t>
      </w:r>
      <w:r w:rsidRPr="004D04E3">
        <w:rPr>
          <w:rFonts w:eastAsia="Calibri"/>
          <w:color w:val="000000"/>
          <w:lang w:eastAsia="en-US"/>
        </w:rPr>
        <w:t>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Участник открытого конкурса отстраняется от участия в открытом Конкурсе.</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lastRenderedPageBreak/>
        <w:t>20.9.   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открытого Конкурса, менее двух Конкурсных предложений. Концедент вправе рассмотреть представленное только одним Участником ко</w:t>
      </w:r>
      <w:r w:rsidR="005B166A" w:rsidRPr="004D04E3">
        <w:rPr>
          <w:rFonts w:eastAsia="Calibri"/>
          <w:color w:val="000000"/>
          <w:lang w:eastAsia="en-US"/>
        </w:rPr>
        <w:t xml:space="preserve">нкурса Конкурсное предложение и </w:t>
      </w:r>
      <w:r w:rsidRPr="004D04E3">
        <w:rPr>
          <w:rFonts w:eastAsia="Calibri"/>
          <w:color w:val="000000"/>
          <w:lang w:eastAsia="en-US"/>
        </w:rPr>
        <w:t>в случае его соответствия требованиям Конкурсной документации, в том числе критериям открытого Конкурса, принять решение о заключении с этим Участником открытого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открытого Конкурса несостоявшимся.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В случае если по решению Концедента открытый Конкурс объявлен не состоявшимся либо в результате рассмотрения представленного только одним Участником открытого конкурса Конкурсного предложения Концедентом не принято решение о заключении с этим Участником открытого конкурса Концессионного соглашения, реше</w:t>
      </w:r>
      <w:r w:rsidR="005B166A" w:rsidRPr="004D04E3">
        <w:rPr>
          <w:rFonts w:eastAsia="Calibri"/>
          <w:color w:val="000000"/>
          <w:lang w:eastAsia="en-US"/>
        </w:rPr>
        <w:t xml:space="preserve">ние о заключении Концессионного </w:t>
      </w:r>
      <w:r w:rsidRPr="004D04E3">
        <w:rPr>
          <w:rFonts w:eastAsia="Calibri"/>
          <w:color w:val="000000"/>
          <w:lang w:eastAsia="en-US"/>
        </w:rPr>
        <w:t>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B0323C" w:rsidRPr="004D04E3" w:rsidRDefault="00B0323C" w:rsidP="00B0323C">
      <w:pPr>
        <w:suppressAutoHyphens w:val="0"/>
        <w:spacing w:line="256" w:lineRule="auto"/>
        <w:jc w:val="center"/>
        <w:rPr>
          <w:rFonts w:eastAsia="Calibri"/>
          <w:b/>
          <w:bCs/>
          <w:color w:val="000000"/>
          <w:lang w:eastAsia="en-US"/>
        </w:rPr>
      </w:pPr>
      <w:r w:rsidRPr="004D04E3">
        <w:rPr>
          <w:rFonts w:eastAsia="Calibri"/>
          <w:b/>
          <w:bCs/>
          <w:color w:val="000000"/>
          <w:lang w:eastAsia="en-US"/>
        </w:rPr>
        <w:t>21. Порядок определения Победителя открытого конкурса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21.1. Победителем открытого конкурса признается Участник открытого конкурса, предложивший наилучшие условия, определяемые в порядке, предусмотренном разделом 20 Конкурсной документации. В случае, если два и более Конкурсных предложения содержат равные наилучшие условия, Победителем открытого конкурса признается Участник открытого конкурса, раньше других указанных Участников отк</w:t>
      </w:r>
      <w:r w:rsidR="005B166A" w:rsidRPr="004D04E3">
        <w:rPr>
          <w:rFonts w:eastAsia="Calibri"/>
          <w:color w:val="000000"/>
          <w:lang w:eastAsia="en-US"/>
        </w:rPr>
        <w:t xml:space="preserve">рытого конкурса представивший в </w:t>
      </w:r>
      <w:r w:rsidRPr="004D04E3">
        <w:rPr>
          <w:rFonts w:eastAsia="Calibri"/>
          <w:color w:val="000000"/>
          <w:lang w:eastAsia="en-US"/>
        </w:rPr>
        <w:t>Конкурсную комиссию Конкурсное предложение.</w:t>
      </w:r>
    </w:p>
    <w:p w:rsidR="005B166A"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21.2.   Решение об определении Победителя открытого конкурса оформляется протоколом рассмотрения и оценки конкурсных пред</w:t>
      </w:r>
      <w:r w:rsidR="005B166A" w:rsidRPr="004D04E3">
        <w:rPr>
          <w:rFonts w:eastAsia="Calibri"/>
          <w:color w:val="000000"/>
          <w:lang w:eastAsia="en-US"/>
        </w:rPr>
        <w:t xml:space="preserve">ложений, в котором указываются: </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критерии открытого Конкурса;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условия, содержащиеся в Конкурсных предложениях;</w:t>
      </w:r>
    </w:p>
    <w:p w:rsidR="005B166A"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результаты рассмотрения Конкурсных предложений с указанием Конкурсных предложений, в отношении которых принято решение об их несоответствии требо</w:t>
      </w:r>
      <w:r w:rsidR="005B166A" w:rsidRPr="004D04E3">
        <w:rPr>
          <w:rFonts w:eastAsia="Calibri"/>
          <w:color w:val="000000"/>
          <w:lang w:eastAsia="en-US"/>
        </w:rPr>
        <w:t>ваниям Конкурсной документации;</w:t>
      </w:r>
    </w:p>
    <w:p w:rsidR="005B166A"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результаты оценки Конкурсных предложений в соответст</w:t>
      </w:r>
      <w:r w:rsidR="005B166A" w:rsidRPr="004D04E3">
        <w:rPr>
          <w:rFonts w:eastAsia="Calibri"/>
          <w:color w:val="000000"/>
          <w:lang w:eastAsia="en-US"/>
        </w:rPr>
        <w:t>вии с Конкурсной документацией;</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наименование и место нахождения (для юридического лица), фамилия, имя, отчество и место жительства (для индивидуального предпринимателя) Победителя открытого конкурса,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обоснование принятого Конкурсной комиссией решения о признании Участника конкурса Победителем конкурса.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21.3.   Решение о признании Участника открытого конкурса Победителем открытого конкурса может быть обжаловано в порядке, установленном законодательством Российской Федерации.</w:t>
      </w:r>
    </w:p>
    <w:p w:rsidR="00B0323C" w:rsidRPr="004D04E3" w:rsidRDefault="00B0323C" w:rsidP="00B0323C">
      <w:pPr>
        <w:suppressAutoHyphens w:val="0"/>
        <w:spacing w:line="256" w:lineRule="auto"/>
        <w:jc w:val="center"/>
        <w:rPr>
          <w:rFonts w:eastAsia="Calibri"/>
          <w:b/>
          <w:bCs/>
          <w:color w:val="000000"/>
          <w:lang w:eastAsia="en-US"/>
        </w:rPr>
      </w:pPr>
      <w:r w:rsidRPr="004D04E3">
        <w:rPr>
          <w:rFonts w:eastAsia="Calibri"/>
          <w:b/>
          <w:bCs/>
          <w:color w:val="000000"/>
          <w:lang w:eastAsia="en-US"/>
        </w:rPr>
        <w:t>22. Протокол о результатах проведения открытого Конкурса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         Конкурсной комиссией не позднее чем через 5 (пять) рабочих дней со дня подписания протокола рассмотрения и оценки конкурсных предложений подписывается протокол о результатах проведения открытого Конкурса, в который включаются: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решение о заключении Концессионного соглашения с указанием вида Конкурса;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сообщение о проведении открытого Конкурса;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Конкурсная документация и внесенные в нее изменения;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запросы Участников открытого конкурса о разъяснении положений Конкурсной документации и соответствующие разъяснения Концедента или Конкурсной комиссии;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протокол вскрытия конвертов с Заявками на участие в Конкурсе;</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оригиналы Заявок на участие в Конкурсе, представленные в Конкурсную комиссию;</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протокол проведения предварительного отбора Участников открытого Конкурса;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lastRenderedPageBreak/>
        <w:t>- перечень Участников открытого Конкурса, которым были направлены уведомления с предложением представить Конкурсные предложения;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протокол вскрытия конвертов с Конкурсными предложениями;</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протокол рассмотрения и оценки Конкурсных предложений.</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         Протокол о результатах проведения конкурса хранится у Концедента в течение срока действия Концессионного соглашения.</w:t>
      </w:r>
    </w:p>
    <w:p w:rsidR="00B0323C" w:rsidRPr="004D04E3" w:rsidRDefault="00B0323C" w:rsidP="00B0323C">
      <w:pPr>
        <w:suppressAutoHyphens w:val="0"/>
        <w:spacing w:line="256" w:lineRule="auto"/>
        <w:jc w:val="center"/>
        <w:rPr>
          <w:rFonts w:eastAsia="Calibri"/>
          <w:b/>
          <w:bCs/>
          <w:color w:val="000000"/>
          <w:lang w:eastAsia="en-US"/>
        </w:rPr>
      </w:pPr>
      <w:r w:rsidRPr="004D04E3">
        <w:rPr>
          <w:rFonts w:eastAsia="Calibri"/>
          <w:b/>
          <w:bCs/>
          <w:color w:val="000000"/>
          <w:lang w:eastAsia="en-US"/>
        </w:rPr>
        <w:t>23. Срок подписания Концессионного соглашения</w:t>
      </w:r>
    </w:p>
    <w:p w:rsidR="00B0323C" w:rsidRPr="004D04E3" w:rsidRDefault="00B0323C" w:rsidP="00B0323C">
      <w:pPr>
        <w:widowControl w:val="0"/>
        <w:tabs>
          <w:tab w:val="num" w:pos="1567"/>
        </w:tabs>
        <w:suppressAutoHyphens w:val="0"/>
        <w:jc w:val="both"/>
        <w:rPr>
          <w:rFonts w:eastAsia="Calibri"/>
          <w:color w:val="000000"/>
          <w:lang w:eastAsia="en-US"/>
        </w:rPr>
      </w:pPr>
      <w:r w:rsidRPr="004D04E3">
        <w:rPr>
          <w:rFonts w:eastAsia="Calibri"/>
          <w:color w:val="000000"/>
          <w:lang w:eastAsia="en-US"/>
        </w:rPr>
        <w:t>23.1.    Концедент в течение пяти рабочих дней со дня подписания членами Конкурсной комиссии протокола о результатах проведения открытого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w:t>
      </w:r>
      <w:r w:rsidR="005B166A" w:rsidRPr="004D04E3">
        <w:rPr>
          <w:rFonts w:eastAsia="Calibri"/>
          <w:color w:val="000000"/>
          <w:lang w:eastAsia="en-US"/>
        </w:rPr>
        <w:t xml:space="preserve">ставленным Победителем конкурса </w:t>
      </w:r>
      <w:r w:rsidRPr="004D04E3">
        <w:rPr>
          <w:rFonts w:eastAsia="Calibri"/>
          <w:color w:val="000000"/>
          <w:lang w:eastAsia="en-US"/>
        </w:rPr>
        <w:t xml:space="preserve">Конкурсным предложением. Концессионное соглашение должно быть подписано </w:t>
      </w:r>
      <w:r w:rsidRPr="004D04E3">
        <w:rPr>
          <w:rFonts w:eastAsia="Calibri"/>
          <w:b/>
          <w:color w:val="000000"/>
          <w:lang w:eastAsia="en-US"/>
        </w:rPr>
        <w:t>в течении 10 рабочих дней</w:t>
      </w:r>
      <w:r w:rsidRPr="004D04E3">
        <w:rPr>
          <w:rFonts w:eastAsia="Calibri"/>
          <w:color w:val="000000"/>
          <w:lang w:eastAsia="en-US"/>
        </w:rPr>
        <w:t xml:space="preserve"> </w:t>
      </w:r>
      <w:r w:rsidRPr="004D04E3">
        <w:rPr>
          <w:rFonts w:eastAsia="Calibri"/>
          <w:color w:val="000000"/>
          <w:lang w:eastAsia="ru-RU"/>
        </w:rPr>
        <w:t>со дня получения победителем конкурса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B0323C" w:rsidRPr="004D04E3" w:rsidRDefault="00B0323C" w:rsidP="00B0323C">
      <w:pPr>
        <w:widowControl w:val="0"/>
        <w:tabs>
          <w:tab w:val="num" w:pos="142"/>
        </w:tabs>
        <w:suppressAutoHyphens w:val="0"/>
        <w:jc w:val="both"/>
        <w:rPr>
          <w:rFonts w:eastAsia="Calibri"/>
          <w:color w:val="000000"/>
          <w:lang w:eastAsia="ru-RU"/>
        </w:rPr>
      </w:pPr>
      <w:r w:rsidRPr="004D04E3">
        <w:rPr>
          <w:rFonts w:eastAsia="Calibri"/>
          <w:color w:val="000000"/>
          <w:lang w:eastAsia="ru-RU"/>
        </w:rPr>
        <w:t xml:space="preserve">23.2.    В случае, если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 </w:t>
      </w:r>
      <w:bookmarkStart w:id="8" w:name="sub_825763856"/>
    </w:p>
    <w:p w:rsidR="00B0323C" w:rsidRPr="004D04E3" w:rsidRDefault="00B0323C" w:rsidP="00B0323C">
      <w:pPr>
        <w:widowControl w:val="0"/>
        <w:tabs>
          <w:tab w:val="num" w:pos="1134"/>
        </w:tabs>
        <w:suppressAutoHyphens w:val="0"/>
        <w:jc w:val="both"/>
        <w:rPr>
          <w:rFonts w:eastAsia="Calibri"/>
          <w:color w:val="000000"/>
          <w:lang w:eastAsia="ru-RU"/>
        </w:rPr>
      </w:pPr>
      <w:bookmarkStart w:id="9" w:name="sub_362"/>
      <w:bookmarkEnd w:id="8"/>
      <w:r w:rsidRPr="004D04E3">
        <w:rPr>
          <w:rFonts w:eastAsia="Calibri"/>
          <w:color w:val="000000"/>
          <w:lang w:eastAsia="ru-RU"/>
        </w:rPr>
        <w:t>23.3.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течение</w:t>
      </w:r>
      <w:r w:rsidRPr="004D04E3">
        <w:rPr>
          <w:rFonts w:eastAsia="Calibri"/>
          <w:b/>
          <w:color w:val="000000"/>
          <w:lang w:eastAsia="ru-RU"/>
        </w:rPr>
        <w:t xml:space="preserve"> 10 рабочих дней</w:t>
      </w:r>
      <w:r w:rsidRPr="004D04E3">
        <w:rPr>
          <w:rFonts w:eastAsia="Calibri"/>
          <w:color w:val="000000"/>
          <w:lang w:eastAsia="ru-RU"/>
        </w:rPr>
        <w:t xml:space="preserve"> со дня направления такому Участнику конкурса проекта Концессионного соглашения. </w:t>
      </w:r>
    </w:p>
    <w:p w:rsidR="00B0323C" w:rsidRPr="004D04E3" w:rsidRDefault="00B0323C" w:rsidP="00B0323C">
      <w:pPr>
        <w:widowControl w:val="0"/>
        <w:tabs>
          <w:tab w:val="num" w:pos="993"/>
        </w:tabs>
        <w:suppressAutoHyphens w:val="0"/>
        <w:jc w:val="both"/>
        <w:rPr>
          <w:rFonts w:eastAsia="Calibri"/>
          <w:color w:val="000000"/>
          <w:lang w:eastAsia="ru-RU"/>
        </w:rPr>
      </w:pPr>
      <w:r w:rsidRPr="004D04E3">
        <w:rPr>
          <w:rFonts w:eastAsia="Calibri"/>
          <w:color w:val="000000"/>
          <w:lang w:eastAsia="ru-RU"/>
        </w:rPr>
        <w:t>23.4.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B0323C" w:rsidRPr="004D04E3" w:rsidRDefault="00B0323C" w:rsidP="00B0323C">
      <w:pPr>
        <w:widowControl w:val="0"/>
        <w:tabs>
          <w:tab w:val="num" w:pos="993"/>
        </w:tabs>
        <w:suppressAutoHyphens w:val="0"/>
        <w:jc w:val="both"/>
        <w:rPr>
          <w:rFonts w:eastAsia="Calibri"/>
          <w:color w:val="000000"/>
          <w:lang w:eastAsia="ru-RU"/>
        </w:rPr>
      </w:pPr>
      <w:bookmarkStart w:id="10" w:name="sub_363"/>
      <w:bookmarkEnd w:id="9"/>
      <w:r w:rsidRPr="004D04E3">
        <w:rPr>
          <w:rFonts w:eastAsia="Calibri"/>
          <w:color w:val="000000"/>
          <w:lang w:eastAsia="ru-RU"/>
        </w:rPr>
        <w:t xml:space="preserve">23.5.    В случае заключения Концессионного соглашения в соответствии с </w:t>
      </w:r>
      <w:hyperlink r:id="rId40" w:anchor="sub_296" w:history="1">
        <w:r w:rsidRPr="004D04E3">
          <w:rPr>
            <w:rFonts w:eastAsia="Calibri"/>
            <w:color w:val="000000"/>
            <w:u w:val="single"/>
            <w:lang w:eastAsia="ru-RU"/>
          </w:rPr>
          <w:t>частью 6 статьи 29</w:t>
        </w:r>
      </w:hyperlink>
      <w:r w:rsidRPr="004D04E3">
        <w:rPr>
          <w:rFonts w:eastAsia="Calibri"/>
          <w:lang w:eastAsia="ru-RU"/>
        </w:rPr>
        <w:t xml:space="preserve"> </w:t>
      </w:r>
      <w:r w:rsidRPr="004D04E3">
        <w:rPr>
          <w:rFonts w:eastAsia="Calibri"/>
          <w:color w:val="000000"/>
          <w:lang w:eastAsia="ru-RU"/>
        </w:rPr>
        <w:t>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B0323C" w:rsidRPr="004D04E3" w:rsidRDefault="00B0323C" w:rsidP="00B0323C">
      <w:pPr>
        <w:widowControl w:val="0"/>
        <w:tabs>
          <w:tab w:val="left" w:pos="851"/>
        </w:tabs>
        <w:suppressAutoHyphens w:val="0"/>
        <w:jc w:val="both"/>
        <w:rPr>
          <w:rFonts w:eastAsia="Calibri"/>
          <w:color w:val="000000"/>
          <w:lang w:eastAsia="ru-RU"/>
        </w:rPr>
      </w:pPr>
      <w:r w:rsidRPr="004D04E3">
        <w:rPr>
          <w:rFonts w:eastAsia="Calibri"/>
          <w:color w:val="000000"/>
          <w:lang w:eastAsia="ru-RU"/>
        </w:rPr>
        <w:t xml:space="preserve">23.6.    В случае заключения Концессионного соглашения в соответствии с </w:t>
      </w:r>
      <w:hyperlink r:id="rId41" w:anchor="sub_327" w:history="1">
        <w:r w:rsidRPr="004D04E3">
          <w:rPr>
            <w:rFonts w:eastAsia="Calibri"/>
            <w:color w:val="000000"/>
            <w:u w:val="single"/>
            <w:lang w:eastAsia="ru-RU"/>
          </w:rPr>
          <w:t>частью 7 статьи 32</w:t>
        </w:r>
      </w:hyperlink>
      <w:r w:rsidRPr="004D04E3">
        <w:rPr>
          <w:rFonts w:eastAsia="Calibri"/>
          <w:lang w:eastAsia="ru-RU"/>
        </w:rPr>
        <w:t xml:space="preserve"> </w:t>
      </w:r>
      <w:r w:rsidRPr="004D04E3">
        <w:rPr>
          <w:rFonts w:eastAsia="Calibri"/>
          <w:color w:val="000000"/>
          <w:lang w:eastAsia="ru-RU"/>
        </w:rPr>
        <w:t xml:space="preserve">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w:t>
      </w:r>
      <w:r w:rsidRPr="004D04E3">
        <w:rPr>
          <w:rFonts w:eastAsia="Calibri"/>
          <w:color w:val="000000"/>
          <w:lang w:eastAsia="ru-RU"/>
        </w:rPr>
        <w:lastRenderedPageBreak/>
        <w:t xml:space="preserve">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течение </w:t>
      </w:r>
      <w:r w:rsidRPr="004D04E3">
        <w:rPr>
          <w:rFonts w:eastAsia="Calibri"/>
          <w:b/>
          <w:color w:val="000000"/>
          <w:lang w:eastAsia="ru-RU"/>
        </w:rPr>
        <w:t>10 рабочих дней</w:t>
      </w:r>
      <w:r w:rsidRPr="004D04E3">
        <w:rPr>
          <w:rFonts w:eastAsia="Calibri"/>
          <w:color w:val="000000"/>
          <w:lang w:eastAsia="ru-RU"/>
        </w:rPr>
        <w:t xml:space="preserve">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B0323C" w:rsidRPr="004D04E3" w:rsidRDefault="00B0323C" w:rsidP="00B0323C">
      <w:pPr>
        <w:widowControl w:val="0"/>
        <w:suppressAutoHyphens w:val="0"/>
        <w:jc w:val="both"/>
        <w:rPr>
          <w:rFonts w:eastAsia="Calibri"/>
          <w:color w:val="000000"/>
          <w:lang w:eastAsia="ru-RU"/>
        </w:rPr>
      </w:pPr>
      <w:bookmarkStart w:id="11" w:name="sub_3631"/>
      <w:bookmarkEnd w:id="10"/>
      <w:r w:rsidRPr="004D04E3">
        <w:rPr>
          <w:rFonts w:eastAsia="Calibri"/>
          <w:color w:val="000000"/>
          <w:lang w:eastAsia="ru-RU"/>
        </w:rPr>
        <w:t>23.7.   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B0323C" w:rsidRPr="004D04E3" w:rsidRDefault="00B0323C" w:rsidP="00B0323C">
      <w:pPr>
        <w:widowControl w:val="0"/>
        <w:tabs>
          <w:tab w:val="num" w:pos="1134"/>
        </w:tabs>
        <w:suppressAutoHyphens w:val="0"/>
        <w:ind w:hanging="8"/>
        <w:jc w:val="both"/>
        <w:rPr>
          <w:rFonts w:eastAsia="Calibri"/>
          <w:color w:val="000000"/>
          <w:lang w:eastAsia="ru-RU"/>
        </w:rPr>
      </w:pPr>
      <w:bookmarkStart w:id="12" w:name="sub_3632"/>
      <w:bookmarkEnd w:id="11"/>
      <w:r w:rsidRPr="004D04E3">
        <w:rPr>
          <w:rFonts w:eastAsia="Calibri"/>
          <w:color w:val="000000"/>
          <w:lang w:eastAsia="ru-RU"/>
        </w:rPr>
        <w:t>23.8.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13" w:name="sub_364"/>
      <w:bookmarkEnd w:id="12"/>
    </w:p>
    <w:bookmarkEnd w:id="13"/>
    <w:p w:rsidR="00B0323C" w:rsidRPr="004D04E3" w:rsidRDefault="00B0323C" w:rsidP="00B0323C">
      <w:pPr>
        <w:suppressAutoHyphens w:val="0"/>
        <w:spacing w:line="256" w:lineRule="auto"/>
        <w:jc w:val="center"/>
        <w:rPr>
          <w:rFonts w:eastAsia="Calibri"/>
          <w:b/>
          <w:bCs/>
          <w:color w:val="000000"/>
          <w:lang w:eastAsia="en-US"/>
        </w:rPr>
      </w:pPr>
      <w:r w:rsidRPr="004D04E3">
        <w:rPr>
          <w:rFonts w:eastAsia="Calibri"/>
          <w:b/>
          <w:bCs/>
          <w:color w:val="000000"/>
          <w:lang w:eastAsia="en-US"/>
        </w:rPr>
        <w:t>24. Внесение изменений в Конкурсную документацию</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24.1. Концедент вправе вносить изменения в конкурсную документацию при условии обязательного продления срока представления заявок на участие в открытом конкурсе или конкурсных предложений не менее </w:t>
      </w:r>
      <w:r w:rsidRPr="004D04E3">
        <w:rPr>
          <w:rFonts w:eastAsia="Calibri"/>
          <w:b/>
          <w:lang w:eastAsia="en-US"/>
        </w:rPr>
        <w:t>чем на тридцать рабочих дней</w:t>
      </w:r>
      <w:r w:rsidRPr="004D04E3">
        <w:rPr>
          <w:rFonts w:eastAsia="Calibri"/>
          <w:lang w:eastAsia="en-US"/>
        </w:rPr>
        <w:t xml:space="preserve"> </w:t>
      </w:r>
      <w:r w:rsidRPr="004D04E3">
        <w:rPr>
          <w:rFonts w:eastAsia="Calibri"/>
          <w:color w:val="000000"/>
          <w:lang w:eastAsia="en-US"/>
        </w:rPr>
        <w:t>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издании, размещается на Официальных сайтах.</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24.2.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w:t>
      </w:r>
      <w:r w:rsidRPr="004D04E3">
        <w:rPr>
          <w:rFonts w:eastAsia="Calibri"/>
          <w:b/>
          <w:color w:val="000000"/>
          <w:lang w:eastAsia="en-US"/>
        </w:rPr>
        <w:t>сайтах в течение трех рабочих дней</w:t>
      </w:r>
      <w:r w:rsidRPr="004D04E3">
        <w:rPr>
          <w:rFonts w:eastAsia="Calibri"/>
          <w:color w:val="000000"/>
          <w:lang w:eastAsia="en-US"/>
        </w:rPr>
        <w:t xml:space="preserve">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24.3.    В случае принятия Концедентом представленных предложений он вносит в Конкурсную документацию соответствующие изменения. В </w:t>
      </w:r>
      <w:r w:rsidRPr="004D04E3">
        <w:rPr>
          <w:rFonts w:eastAsia="Calibri"/>
          <w:b/>
          <w:color w:val="000000"/>
          <w:lang w:eastAsia="en-US"/>
        </w:rPr>
        <w:t>течение трех рабочих дней</w:t>
      </w:r>
      <w:r w:rsidRPr="004D04E3">
        <w:rPr>
          <w:rFonts w:eastAsia="Calibri"/>
          <w:color w:val="000000"/>
          <w:lang w:eastAsia="en-US"/>
        </w:rPr>
        <w:t xml:space="preserve">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открытом конкурсе или конкурсных предложений продлевается не менее </w:t>
      </w:r>
      <w:r w:rsidRPr="004D04E3">
        <w:rPr>
          <w:rFonts w:eastAsia="Calibri"/>
          <w:b/>
          <w:color w:val="000000"/>
          <w:lang w:eastAsia="en-US"/>
        </w:rPr>
        <w:t>чем на тридцать рабочих дней</w:t>
      </w:r>
      <w:r w:rsidRPr="004D04E3">
        <w:rPr>
          <w:rFonts w:eastAsia="Calibri"/>
          <w:color w:val="000000"/>
          <w:lang w:eastAsia="en-US"/>
        </w:rPr>
        <w:t xml:space="preserve"> </w:t>
      </w:r>
      <w:r w:rsidR="005B166A" w:rsidRPr="004D04E3">
        <w:rPr>
          <w:rFonts w:eastAsia="Calibri"/>
          <w:color w:val="000000"/>
          <w:lang w:eastAsia="en-US"/>
        </w:rPr>
        <w:t xml:space="preserve">со дня внесения соответствующих </w:t>
      </w:r>
      <w:r w:rsidRPr="004D04E3">
        <w:rPr>
          <w:rFonts w:eastAsia="Calibri"/>
          <w:color w:val="000000"/>
          <w:lang w:eastAsia="en-US"/>
        </w:rPr>
        <w:t>изменений.</w:t>
      </w:r>
    </w:p>
    <w:p w:rsidR="005B166A" w:rsidRPr="004D04E3" w:rsidRDefault="00B0323C" w:rsidP="00B0323C">
      <w:pPr>
        <w:suppressAutoHyphens w:val="0"/>
        <w:spacing w:line="256" w:lineRule="auto"/>
        <w:jc w:val="center"/>
        <w:rPr>
          <w:rFonts w:eastAsia="Calibri"/>
          <w:b/>
          <w:bCs/>
          <w:color w:val="000000"/>
          <w:lang w:eastAsia="en-US"/>
        </w:rPr>
      </w:pPr>
      <w:r w:rsidRPr="004D04E3">
        <w:rPr>
          <w:rFonts w:eastAsia="Calibri"/>
          <w:b/>
          <w:bCs/>
          <w:color w:val="000000"/>
          <w:lang w:eastAsia="en-US"/>
        </w:rPr>
        <w:t xml:space="preserve">25.Срок передачи Концедентом Концессионеру </w:t>
      </w:r>
    </w:p>
    <w:p w:rsidR="00B0323C" w:rsidRPr="004D04E3" w:rsidRDefault="00B0323C" w:rsidP="00B0323C">
      <w:pPr>
        <w:suppressAutoHyphens w:val="0"/>
        <w:spacing w:line="256" w:lineRule="auto"/>
        <w:jc w:val="center"/>
        <w:rPr>
          <w:rFonts w:eastAsia="Calibri"/>
          <w:b/>
          <w:bCs/>
          <w:color w:val="000000"/>
          <w:lang w:eastAsia="en-US"/>
        </w:rPr>
      </w:pPr>
      <w:r w:rsidRPr="004D04E3">
        <w:rPr>
          <w:rFonts w:eastAsia="Calibri"/>
          <w:b/>
          <w:bCs/>
          <w:color w:val="000000"/>
          <w:lang w:eastAsia="en-US"/>
        </w:rPr>
        <w:t>объекта</w:t>
      </w:r>
      <w:r w:rsidR="005B166A" w:rsidRPr="004D04E3">
        <w:rPr>
          <w:rFonts w:eastAsia="Calibri"/>
          <w:color w:val="000000"/>
          <w:lang w:eastAsia="en-US"/>
        </w:rPr>
        <w:t xml:space="preserve"> </w:t>
      </w:r>
      <w:r w:rsidRPr="004D04E3">
        <w:rPr>
          <w:rFonts w:eastAsia="Calibri"/>
          <w:b/>
          <w:bCs/>
          <w:color w:val="000000"/>
          <w:lang w:eastAsia="en-US"/>
        </w:rPr>
        <w:t>Концессионного соглашения и (или) иного имущества</w:t>
      </w:r>
    </w:p>
    <w:p w:rsidR="00B0323C" w:rsidRPr="004D04E3" w:rsidRDefault="00B0323C" w:rsidP="00B0323C">
      <w:pPr>
        <w:suppressAutoHyphens w:val="0"/>
        <w:spacing w:line="256" w:lineRule="auto"/>
        <w:jc w:val="both"/>
        <w:rPr>
          <w:rFonts w:eastAsia="Calibri"/>
          <w:color w:val="000000"/>
          <w:lang w:eastAsia="en-US"/>
        </w:rPr>
      </w:pPr>
      <w:r w:rsidRPr="004D04E3">
        <w:rPr>
          <w:rFonts w:eastAsia="Calibri"/>
          <w:color w:val="000000"/>
          <w:lang w:eastAsia="en-US"/>
        </w:rPr>
        <w:t xml:space="preserve">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 в течение 30 дней со дня подписания Концессионного соглашения.</w:t>
      </w:r>
    </w:p>
    <w:p w:rsidR="00B0323C" w:rsidRPr="004D04E3" w:rsidRDefault="00B0323C" w:rsidP="00B0323C">
      <w:pPr>
        <w:suppressAutoHyphens w:val="0"/>
        <w:spacing w:line="256" w:lineRule="auto"/>
        <w:jc w:val="center"/>
        <w:rPr>
          <w:lang w:eastAsia="en-US" w:bidi="en-US"/>
        </w:rPr>
      </w:pPr>
      <w:r w:rsidRPr="004D04E3">
        <w:rPr>
          <w:b/>
          <w:lang w:eastAsia="en-US" w:bidi="en-US"/>
        </w:rPr>
        <w:lastRenderedPageBreak/>
        <w:t>26. Метод регулирования тарифов, долгосрочные и иные параметры регулирования деятельности концессионера.</w:t>
      </w:r>
    </w:p>
    <w:p w:rsidR="00B0323C" w:rsidRPr="004D04E3" w:rsidRDefault="00B0323C" w:rsidP="00B0323C">
      <w:pPr>
        <w:widowControl w:val="0"/>
        <w:spacing w:line="100" w:lineRule="atLeast"/>
        <w:jc w:val="both"/>
        <w:rPr>
          <w:lang w:eastAsia="en-US" w:bidi="en-US"/>
        </w:rPr>
      </w:pPr>
    </w:p>
    <w:p w:rsidR="00B0323C" w:rsidRPr="004D04E3" w:rsidRDefault="00B0323C" w:rsidP="00B0323C">
      <w:pPr>
        <w:widowControl w:val="0"/>
        <w:spacing w:line="100" w:lineRule="atLeast"/>
        <w:jc w:val="both"/>
        <w:rPr>
          <w:lang w:eastAsia="en-US" w:bidi="en-US"/>
        </w:rPr>
      </w:pPr>
      <w:r w:rsidRPr="004D04E3">
        <w:rPr>
          <w:lang w:eastAsia="en-US" w:bidi="en-US"/>
        </w:rPr>
        <w:t xml:space="preserve">       Метод регулирования тарифов Концессионера в сфере водоснабжения — метод индексации.</w:t>
      </w:r>
    </w:p>
    <w:p w:rsidR="00B0323C" w:rsidRPr="004D04E3" w:rsidRDefault="00B0323C" w:rsidP="00B0323C">
      <w:pPr>
        <w:widowControl w:val="0"/>
        <w:spacing w:line="100" w:lineRule="atLeast"/>
        <w:jc w:val="both"/>
        <w:rPr>
          <w:lang w:eastAsia="en-US" w:bidi="en-US"/>
        </w:rPr>
      </w:pPr>
      <w:r w:rsidRPr="004D04E3">
        <w:rPr>
          <w:lang w:eastAsia="en-US" w:bidi="en-US"/>
        </w:rPr>
        <w:t xml:space="preserve">       Долгосрочные параметры регулирования деятельности Концессионера и минимально допустимые плановые значения показателей деятельности </w:t>
      </w:r>
      <w:proofErr w:type="gramStart"/>
      <w:r w:rsidRPr="004D04E3">
        <w:rPr>
          <w:lang w:eastAsia="en-US" w:bidi="en-US"/>
        </w:rPr>
        <w:t>Концессионера  указаны</w:t>
      </w:r>
      <w:proofErr w:type="gramEnd"/>
      <w:r w:rsidRPr="004D04E3">
        <w:rPr>
          <w:lang w:eastAsia="en-US" w:bidi="en-US"/>
        </w:rPr>
        <w:t xml:space="preserve"> в приложении № 2.</w:t>
      </w:r>
    </w:p>
    <w:p w:rsidR="00B0323C" w:rsidRPr="004D04E3" w:rsidRDefault="00B0323C" w:rsidP="00B0323C">
      <w:pPr>
        <w:widowControl w:val="0"/>
        <w:spacing w:line="100" w:lineRule="atLeast"/>
        <w:jc w:val="both"/>
        <w:rPr>
          <w:lang w:eastAsia="en-US" w:bidi="en-US"/>
        </w:rPr>
      </w:pPr>
      <w:r w:rsidRPr="004D04E3">
        <w:rPr>
          <w:lang w:eastAsia="en-US" w:bidi="en-US"/>
        </w:rPr>
        <w:t xml:space="preserve">       Цены, величины, значения, параметры, которые будут учитываться при расчете дисконтированной валовой выручки участников конкурса на услуги Концессионера (приложение №2):</w:t>
      </w:r>
    </w:p>
    <w:p w:rsidR="00B0323C" w:rsidRPr="004D04E3" w:rsidRDefault="00B0323C" w:rsidP="00B0323C">
      <w:pPr>
        <w:widowControl w:val="0"/>
        <w:numPr>
          <w:ilvl w:val="0"/>
          <w:numId w:val="4"/>
        </w:numPr>
        <w:tabs>
          <w:tab w:val="left" w:pos="426"/>
        </w:tabs>
        <w:suppressAutoHyphens w:val="0"/>
        <w:spacing w:line="100" w:lineRule="atLeast"/>
        <w:jc w:val="both"/>
        <w:rPr>
          <w:lang w:eastAsia="en-US" w:bidi="en-US"/>
        </w:rPr>
      </w:pPr>
      <w:r w:rsidRPr="004D04E3">
        <w:rPr>
          <w:lang w:eastAsia="en-US" w:bidi="en-US"/>
        </w:rPr>
        <w:t>объем отпуска питьевой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w:t>
      </w:r>
    </w:p>
    <w:p w:rsidR="00B0323C" w:rsidRPr="004D04E3" w:rsidRDefault="00B0323C" w:rsidP="00B0323C">
      <w:pPr>
        <w:widowControl w:val="0"/>
        <w:numPr>
          <w:ilvl w:val="0"/>
          <w:numId w:val="4"/>
        </w:numPr>
        <w:tabs>
          <w:tab w:val="left" w:pos="426"/>
        </w:tabs>
        <w:suppressAutoHyphens w:val="0"/>
        <w:spacing w:line="100" w:lineRule="atLeast"/>
        <w:jc w:val="both"/>
        <w:rPr>
          <w:lang w:eastAsia="en-US" w:bidi="en-US"/>
        </w:rPr>
      </w:pPr>
      <w:r w:rsidRPr="004D04E3">
        <w:rPr>
          <w:lang w:eastAsia="en-US" w:bidi="en-US"/>
        </w:rPr>
        <w:t>цены на холодное водоснабжение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B0323C" w:rsidRPr="004D04E3" w:rsidRDefault="00B0323C" w:rsidP="00B0323C">
      <w:pPr>
        <w:widowControl w:val="0"/>
        <w:numPr>
          <w:ilvl w:val="0"/>
          <w:numId w:val="4"/>
        </w:numPr>
        <w:tabs>
          <w:tab w:val="left" w:pos="426"/>
        </w:tabs>
        <w:suppressAutoHyphens w:val="0"/>
        <w:spacing w:line="100" w:lineRule="atLeast"/>
        <w:jc w:val="both"/>
        <w:rPr>
          <w:lang w:eastAsia="en-US" w:bidi="en-US"/>
        </w:rPr>
      </w:pPr>
      <w:r w:rsidRPr="004D04E3">
        <w:rPr>
          <w:lang w:eastAsia="en-US" w:bidi="en-US"/>
        </w:rPr>
        <w:t>потери и удельное потребление энергетических ресурсов на единицу объема отпуска воды в году, предшествующем первому году действия Концессионного соглашения;</w:t>
      </w:r>
    </w:p>
    <w:p w:rsidR="00B0323C" w:rsidRPr="004D04E3" w:rsidRDefault="00B0323C" w:rsidP="00B0323C">
      <w:pPr>
        <w:widowControl w:val="0"/>
        <w:numPr>
          <w:ilvl w:val="0"/>
          <w:numId w:val="4"/>
        </w:numPr>
        <w:tabs>
          <w:tab w:val="left" w:pos="426"/>
        </w:tabs>
        <w:suppressAutoHyphens w:val="0"/>
        <w:spacing w:line="100" w:lineRule="atLeast"/>
        <w:jc w:val="both"/>
        <w:rPr>
          <w:lang w:eastAsia="en-US" w:bidi="en-US"/>
        </w:rPr>
      </w:pPr>
      <w:r w:rsidRPr="004D04E3">
        <w:rPr>
          <w:lang w:eastAsia="en-US" w:bidi="en-US"/>
        </w:rPr>
        <w:t>величина неподконтрольных расходов, и иных цен, значений, параметров, использование которых для расчета тарифов предусмотрено нормативными правовыми актами Российской Федерации в сфере водоснабжения и водоотведения;</w:t>
      </w:r>
    </w:p>
    <w:p w:rsidR="00B0323C" w:rsidRPr="004D04E3" w:rsidRDefault="00B0323C" w:rsidP="00B0323C">
      <w:pPr>
        <w:widowControl w:val="0"/>
        <w:numPr>
          <w:ilvl w:val="0"/>
          <w:numId w:val="4"/>
        </w:numPr>
        <w:tabs>
          <w:tab w:val="left" w:pos="426"/>
        </w:tabs>
        <w:suppressAutoHyphens w:val="0"/>
        <w:spacing w:line="100" w:lineRule="atLeast"/>
        <w:jc w:val="both"/>
        <w:rPr>
          <w:lang w:eastAsia="en-US" w:bidi="en-US"/>
        </w:rPr>
      </w:pPr>
      <w:r w:rsidRPr="004D04E3">
        <w:rPr>
          <w:lang w:eastAsia="en-US" w:bidi="en-US"/>
        </w:rPr>
        <w:t>предельный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w:t>
      </w:r>
    </w:p>
    <w:p w:rsidR="00B56B84" w:rsidRPr="004D04E3" w:rsidRDefault="00B56B84" w:rsidP="00B56B84">
      <w:pPr>
        <w:suppressAutoHyphens w:val="0"/>
        <w:ind w:firstLine="567"/>
        <w:rPr>
          <w:b/>
          <w:lang w:eastAsia="en-US" w:bidi="en-US"/>
        </w:rPr>
      </w:pPr>
      <w:proofErr w:type="gramStart"/>
      <w:r w:rsidRPr="004D04E3">
        <w:rPr>
          <w:b/>
          <w:lang w:eastAsia="en-US" w:bidi="en-US"/>
        </w:rPr>
        <w:t>27 .</w:t>
      </w:r>
      <w:proofErr w:type="gramEnd"/>
      <w:r w:rsidRPr="004D04E3">
        <w:rPr>
          <w:b/>
          <w:lang w:eastAsia="en-US" w:bidi="en-US"/>
        </w:rPr>
        <w:t xml:space="preserve"> Перечень образцов и форм документов, представляемых заявителем</w:t>
      </w:r>
    </w:p>
    <w:p w:rsidR="00B56B84" w:rsidRPr="004D04E3" w:rsidRDefault="00B56B84" w:rsidP="00B56B84">
      <w:pPr>
        <w:suppressAutoHyphens w:val="0"/>
        <w:ind w:firstLine="567"/>
        <w:rPr>
          <w:b/>
          <w:lang w:eastAsia="en-US" w:bidi="en-US"/>
        </w:rPr>
      </w:pPr>
    </w:p>
    <w:p w:rsidR="00B56B84" w:rsidRPr="004D04E3" w:rsidRDefault="00B56B84" w:rsidP="00B56B84">
      <w:pPr>
        <w:suppressAutoHyphens w:val="0"/>
        <w:ind w:firstLine="567"/>
        <w:rPr>
          <w:lang w:eastAsia="en-US" w:bidi="en-US"/>
        </w:rPr>
      </w:pPr>
      <w:r w:rsidRPr="004D04E3">
        <w:rPr>
          <w:lang w:eastAsia="en-US" w:bidi="en-US"/>
        </w:rPr>
        <w:t>Форма № 1 – Образец Заявки на участие в открытом конкурсе.</w:t>
      </w:r>
    </w:p>
    <w:p w:rsidR="00B56B84" w:rsidRPr="004D04E3" w:rsidRDefault="00B56B84" w:rsidP="00B56B84">
      <w:pPr>
        <w:suppressAutoHyphens w:val="0"/>
        <w:ind w:firstLine="567"/>
        <w:rPr>
          <w:lang w:eastAsia="en-US" w:bidi="en-US"/>
        </w:rPr>
      </w:pPr>
      <w:r w:rsidRPr="004D04E3">
        <w:rPr>
          <w:lang w:eastAsia="en-US" w:bidi="en-US"/>
        </w:rPr>
        <w:t xml:space="preserve">Анкета участника открытого конкурса: </w:t>
      </w:r>
    </w:p>
    <w:p w:rsidR="00B56B84" w:rsidRPr="004D04E3" w:rsidRDefault="00B56B84" w:rsidP="00B56B84">
      <w:pPr>
        <w:suppressAutoHyphens w:val="0"/>
        <w:ind w:firstLine="567"/>
        <w:rPr>
          <w:lang w:eastAsia="en-US" w:bidi="en-US"/>
        </w:rPr>
      </w:pPr>
      <w:r w:rsidRPr="004D04E3">
        <w:rPr>
          <w:lang w:eastAsia="en-US" w:bidi="en-US"/>
        </w:rPr>
        <w:t xml:space="preserve">Форма № 2.1 – для юридического лица; </w:t>
      </w:r>
    </w:p>
    <w:p w:rsidR="00B56B84" w:rsidRPr="004D04E3" w:rsidRDefault="00B56B84" w:rsidP="00B56B84">
      <w:pPr>
        <w:suppressAutoHyphens w:val="0"/>
        <w:ind w:firstLine="567"/>
        <w:rPr>
          <w:lang w:eastAsia="en-US" w:bidi="en-US"/>
        </w:rPr>
      </w:pPr>
      <w:r w:rsidRPr="004D04E3">
        <w:rPr>
          <w:lang w:eastAsia="en-US" w:bidi="en-US"/>
        </w:rPr>
        <w:t>Форма № 2.2 – для индивидуального предпринимателя.</w:t>
      </w:r>
    </w:p>
    <w:p w:rsidR="00B56B84" w:rsidRPr="004D04E3" w:rsidRDefault="00B56B84" w:rsidP="00B56B84">
      <w:pPr>
        <w:suppressAutoHyphens w:val="0"/>
        <w:ind w:firstLine="567"/>
        <w:rPr>
          <w:lang w:eastAsia="en-US" w:bidi="en-US"/>
        </w:rPr>
      </w:pPr>
      <w:r w:rsidRPr="004D04E3">
        <w:rPr>
          <w:lang w:eastAsia="en-US" w:bidi="en-US"/>
        </w:rPr>
        <w:t>Форма № 3 – Подтверждение соответствия заявителя требованиям, установленным конкурсной документацией.</w:t>
      </w:r>
    </w:p>
    <w:p w:rsidR="00B56B84" w:rsidRPr="004D04E3" w:rsidRDefault="00B56B84" w:rsidP="00B56B84">
      <w:pPr>
        <w:suppressAutoHyphens w:val="0"/>
        <w:ind w:firstLine="567"/>
        <w:rPr>
          <w:lang w:eastAsia="en-US" w:bidi="en-US"/>
        </w:rPr>
      </w:pPr>
      <w:r w:rsidRPr="004D04E3">
        <w:rPr>
          <w:lang w:eastAsia="en-US" w:bidi="en-US"/>
        </w:rPr>
        <w:t>Форма № 4- Форма запроса о разъяснении конкурсной документации;</w:t>
      </w:r>
    </w:p>
    <w:p w:rsidR="005B166A" w:rsidRPr="004D04E3" w:rsidRDefault="00B56B84" w:rsidP="00B56B84">
      <w:pPr>
        <w:suppressAutoHyphens w:val="0"/>
        <w:ind w:firstLine="567"/>
        <w:rPr>
          <w:lang w:eastAsia="en-US" w:bidi="en-US"/>
        </w:rPr>
      </w:pPr>
      <w:r w:rsidRPr="004D04E3">
        <w:rPr>
          <w:lang w:eastAsia="en-US" w:bidi="en-US"/>
        </w:rPr>
        <w:t>Форма № 5- Форма конкурсного предложения</w:t>
      </w:r>
      <w:r w:rsidR="005B166A" w:rsidRPr="004D04E3">
        <w:rPr>
          <w:lang w:eastAsia="en-US" w:bidi="en-US"/>
        </w:rPr>
        <w:br w:type="page"/>
      </w:r>
    </w:p>
    <w:p w:rsidR="005B166A" w:rsidRPr="004D04E3" w:rsidRDefault="005B166A" w:rsidP="005B166A">
      <w:pPr>
        <w:widowControl w:val="0"/>
        <w:spacing w:line="100" w:lineRule="atLeast"/>
        <w:jc w:val="right"/>
        <w:rPr>
          <w:lang w:eastAsia="en-US" w:bidi="en-US"/>
        </w:rPr>
      </w:pPr>
      <w:r w:rsidRPr="004D04E3">
        <w:rPr>
          <w:lang w:eastAsia="en-US" w:bidi="en-US"/>
        </w:rPr>
        <w:lastRenderedPageBreak/>
        <w:t>Приложение № 1 к конкурсной</w:t>
      </w:r>
    </w:p>
    <w:p w:rsidR="005B166A" w:rsidRPr="004D04E3" w:rsidRDefault="005B166A" w:rsidP="005B166A">
      <w:pPr>
        <w:widowControl w:val="0"/>
        <w:spacing w:line="100" w:lineRule="atLeast"/>
        <w:jc w:val="right"/>
        <w:rPr>
          <w:lang w:eastAsia="en-US" w:bidi="en-US"/>
        </w:rPr>
      </w:pPr>
      <w:r w:rsidRPr="004D04E3">
        <w:rPr>
          <w:lang w:eastAsia="en-US" w:bidi="en-US"/>
        </w:rPr>
        <w:t xml:space="preserve"> документации</w:t>
      </w:r>
    </w:p>
    <w:p w:rsidR="00D756CB" w:rsidRPr="004D04E3" w:rsidRDefault="00D756CB" w:rsidP="00D756CB">
      <w:pPr>
        <w:widowControl w:val="0"/>
        <w:tabs>
          <w:tab w:val="left" w:pos="602"/>
        </w:tabs>
        <w:suppressAutoHyphens w:val="0"/>
        <w:autoSpaceDE w:val="0"/>
        <w:autoSpaceDN w:val="0"/>
        <w:adjustRightInd w:val="0"/>
        <w:contextualSpacing/>
        <w:jc w:val="right"/>
        <w:rPr>
          <w:b/>
          <w:i/>
          <w:lang w:eastAsia="ru-RU"/>
        </w:rPr>
      </w:pPr>
      <w:r w:rsidRPr="004D04E3">
        <w:rPr>
          <w:b/>
          <w:i/>
          <w:lang w:eastAsia="ru-RU"/>
        </w:rPr>
        <w:t xml:space="preserve">ПРОЕКТ </w:t>
      </w:r>
    </w:p>
    <w:p w:rsidR="005B166A" w:rsidRPr="004D04E3" w:rsidRDefault="005B166A" w:rsidP="005B166A">
      <w:pPr>
        <w:widowControl w:val="0"/>
        <w:tabs>
          <w:tab w:val="left" w:pos="602"/>
        </w:tabs>
        <w:suppressAutoHyphens w:val="0"/>
        <w:autoSpaceDE w:val="0"/>
        <w:autoSpaceDN w:val="0"/>
        <w:adjustRightInd w:val="0"/>
        <w:contextualSpacing/>
        <w:jc w:val="center"/>
        <w:rPr>
          <w:b/>
          <w:lang w:eastAsia="ru-RU"/>
        </w:rPr>
      </w:pPr>
      <w:r w:rsidRPr="004D04E3">
        <w:rPr>
          <w:b/>
          <w:lang w:eastAsia="ru-RU"/>
        </w:rPr>
        <w:t>КОНЦЕССИОННОЕ СОГЛАШЕНИЕ</w:t>
      </w:r>
    </w:p>
    <w:p w:rsidR="005B166A" w:rsidRPr="004D04E3" w:rsidRDefault="005B166A" w:rsidP="005B166A">
      <w:pPr>
        <w:widowControl w:val="0"/>
        <w:tabs>
          <w:tab w:val="left" w:pos="602"/>
        </w:tabs>
        <w:suppressAutoHyphens w:val="0"/>
        <w:autoSpaceDE w:val="0"/>
        <w:autoSpaceDN w:val="0"/>
        <w:adjustRightInd w:val="0"/>
        <w:contextualSpacing/>
        <w:jc w:val="center"/>
        <w:rPr>
          <w:b/>
          <w:lang w:eastAsia="ru-RU"/>
        </w:rPr>
      </w:pPr>
      <w:r w:rsidRPr="004D04E3">
        <w:rPr>
          <w:b/>
          <w:lang w:eastAsia="ru-RU"/>
        </w:rPr>
        <w:t xml:space="preserve">в отношении объектов водоснабжения, находящихся в муниципальной собственности </w:t>
      </w:r>
      <w:r w:rsidR="00BA4E94">
        <w:rPr>
          <w:b/>
          <w:lang w:eastAsia="ru-RU"/>
        </w:rPr>
        <w:t>Даниловского</w:t>
      </w:r>
      <w:r w:rsidR="00D756CB" w:rsidRPr="004D04E3">
        <w:rPr>
          <w:b/>
          <w:lang w:eastAsia="ru-RU"/>
        </w:rPr>
        <w:t xml:space="preserve"> муниципального образования</w:t>
      </w:r>
      <w:r w:rsidRPr="004D04E3">
        <w:rPr>
          <w:b/>
          <w:lang w:eastAsia="ru-RU"/>
        </w:rPr>
        <w:t>, Аткарск</w:t>
      </w:r>
      <w:r w:rsidR="00D756CB" w:rsidRPr="004D04E3">
        <w:rPr>
          <w:b/>
          <w:lang w:eastAsia="ru-RU"/>
        </w:rPr>
        <w:t xml:space="preserve">ого муниципального </w:t>
      </w:r>
      <w:r w:rsidRPr="004D04E3">
        <w:rPr>
          <w:b/>
          <w:lang w:eastAsia="ru-RU"/>
        </w:rPr>
        <w:t>район</w:t>
      </w:r>
      <w:r w:rsidR="00D756CB" w:rsidRPr="004D04E3">
        <w:rPr>
          <w:b/>
          <w:lang w:eastAsia="ru-RU"/>
        </w:rPr>
        <w:t>а</w:t>
      </w:r>
      <w:r w:rsidRPr="004D04E3">
        <w:rPr>
          <w:b/>
          <w:lang w:eastAsia="ru-RU"/>
        </w:rPr>
        <w:t>, Саратовск</w:t>
      </w:r>
      <w:r w:rsidR="00D756CB" w:rsidRPr="004D04E3">
        <w:rPr>
          <w:b/>
          <w:lang w:eastAsia="ru-RU"/>
        </w:rPr>
        <w:t xml:space="preserve">ой </w:t>
      </w:r>
      <w:r w:rsidRPr="004D04E3">
        <w:rPr>
          <w:b/>
          <w:lang w:eastAsia="ru-RU"/>
        </w:rPr>
        <w:t>област</w:t>
      </w:r>
      <w:r w:rsidR="00D756CB" w:rsidRPr="004D04E3">
        <w:rPr>
          <w:b/>
          <w:lang w:eastAsia="ru-RU"/>
        </w:rPr>
        <w:t>и</w:t>
      </w:r>
    </w:p>
    <w:p w:rsidR="005B166A" w:rsidRPr="004D04E3" w:rsidRDefault="005B166A" w:rsidP="005B166A">
      <w:pPr>
        <w:widowControl w:val="0"/>
        <w:tabs>
          <w:tab w:val="left" w:pos="602"/>
        </w:tabs>
        <w:suppressAutoHyphens w:val="0"/>
        <w:autoSpaceDE w:val="0"/>
        <w:autoSpaceDN w:val="0"/>
        <w:adjustRightInd w:val="0"/>
        <w:contextualSpacing/>
        <w:rPr>
          <w:b/>
          <w:lang w:eastAsia="ru-RU"/>
        </w:rPr>
      </w:pPr>
    </w:p>
    <w:p w:rsidR="005B166A" w:rsidRPr="004D04E3" w:rsidRDefault="00CA70CE" w:rsidP="005B166A">
      <w:pPr>
        <w:widowControl w:val="0"/>
        <w:tabs>
          <w:tab w:val="left" w:pos="602"/>
        </w:tabs>
        <w:suppressAutoHyphens w:val="0"/>
        <w:autoSpaceDE w:val="0"/>
        <w:autoSpaceDN w:val="0"/>
        <w:adjustRightInd w:val="0"/>
        <w:contextualSpacing/>
        <w:rPr>
          <w:lang w:eastAsia="ru-RU"/>
        </w:rPr>
      </w:pPr>
      <w:r w:rsidRPr="004D04E3">
        <w:rPr>
          <w:lang w:eastAsia="ru-RU"/>
        </w:rPr>
        <w:t xml:space="preserve">с. </w:t>
      </w:r>
      <w:r w:rsidR="00BA4E94">
        <w:rPr>
          <w:lang w:eastAsia="ru-RU"/>
        </w:rPr>
        <w:t>Даниловка</w:t>
      </w:r>
      <w:r w:rsidRPr="004D04E3">
        <w:rPr>
          <w:lang w:eastAsia="ru-RU"/>
        </w:rPr>
        <w:tab/>
      </w:r>
      <w:r w:rsidRPr="004D04E3">
        <w:rPr>
          <w:lang w:eastAsia="ru-RU"/>
        </w:rPr>
        <w:tab/>
      </w:r>
      <w:r w:rsidRPr="004D04E3">
        <w:rPr>
          <w:lang w:eastAsia="ru-RU"/>
        </w:rPr>
        <w:tab/>
      </w:r>
      <w:r w:rsidRPr="004D04E3">
        <w:rPr>
          <w:lang w:eastAsia="ru-RU"/>
        </w:rPr>
        <w:tab/>
      </w:r>
      <w:r w:rsidRPr="004D04E3">
        <w:rPr>
          <w:lang w:eastAsia="ru-RU"/>
        </w:rPr>
        <w:tab/>
      </w:r>
      <w:r w:rsidRPr="004D04E3">
        <w:rPr>
          <w:lang w:eastAsia="ru-RU"/>
        </w:rPr>
        <w:tab/>
        <w:t xml:space="preserve">              </w:t>
      </w:r>
      <w:r w:rsidR="005B166A" w:rsidRPr="004D04E3">
        <w:rPr>
          <w:lang w:eastAsia="ru-RU"/>
        </w:rPr>
        <w:t xml:space="preserve">   </w:t>
      </w:r>
      <w:proofErr w:type="gramStart"/>
      <w:r w:rsidR="005B166A" w:rsidRPr="004D04E3">
        <w:rPr>
          <w:lang w:eastAsia="ru-RU"/>
        </w:rPr>
        <w:t xml:space="preserve">   «</w:t>
      </w:r>
      <w:proofErr w:type="gramEnd"/>
      <w:r w:rsidR="005B166A" w:rsidRPr="004D04E3">
        <w:rPr>
          <w:lang w:eastAsia="ru-RU"/>
        </w:rPr>
        <w:t xml:space="preserve">    » ___________ 20</w:t>
      </w:r>
      <w:r w:rsidRPr="004D04E3">
        <w:rPr>
          <w:lang w:eastAsia="ru-RU"/>
        </w:rPr>
        <w:t>___</w:t>
      </w:r>
      <w:r w:rsidR="005B166A" w:rsidRPr="004D04E3">
        <w:rPr>
          <w:lang w:eastAsia="ru-RU"/>
        </w:rPr>
        <w:t xml:space="preserve"> г.</w:t>
      </w:r>
    </w:p>
    <w:p w:rsidR="005B166A" w:rsidRPr="004D04E3" w:rsidRDefault="005B166A" w:rsidP="005B166A">
      <w:pPr>
        <w:widowControl w:val="0"/>
        <w:tabs>
          <w:tab w:val="left" w:pos="602"/>
        </w:tabs>
        <w:suppressAutoHyphens w:val="0"/>
        <w:autoSpaceDE w:val="0"/>
        <w:autoSpaceDN w:val="0"/>
        <w:adjustRightInd w:val="0"/>
        <w:contextualSpacing/>
        <w:rPr>
          <w:lang w:eastAsia="ru-RU"/>
        </w:rPr>
      </w:pPr>
    </w:p>
    <w:p w:rsidR="005B166A" w:rsidRPr="004D04E3" w:rsidRDefault="005B166A" w:rsidP="005B166A">
      <w:pPr>
        <w:widowControl w:val="0"/>
        <w:tabs>
          <w:tab w:val="left" w:pos="602"/>
        </w:tabs>
        <w:suppressAutoHyphens w:val="0"/>
        <w:autoSpaceDE w:val="0"/>
        <w:autoSpaceDN w:val="0"/>
        <w:adjustRightInd w:val="0"/>
        <w:contextualSpacing/>
        <w:rPr>
          <w:b/>
          <w:bCs/>
          <w:lang w:eastAsia="ru-RU"/>
        </w:rPr>
      </w:pPr>
    </w:p>
    <w:p w:rsidR="005B166A" w:rsidRPr="004D04E3" w:rsidRDefault="005B166A" w:rsidP="00CA70CE">
      <w:pPr>
        <w:widowControl w:val="0"/>
        <w:tabs>
          <w:tab w:val="left" w:pos="602"/>
        </w:tabs>
        <w:suppressAutoHyphens w:val="0"/>
        <w:autoSpaceDE w:val="0"/>
        <w:autoSpaceDN w:val="0"/>
        <w:adjustRightInd w:val="0"/>
        <w:ind w:firstLine="360"/>
        <w:contextualSpacing/>
        <w:jc w:val="both"/>
        <w:rPr>
          <w:bCs/>
          <w:lang w:eastAsia="ru-RU"/>
        </w:rPr>
      </w:pPr>
      <w:r w:rsidRPr="004D04E3">
        <w:rPr>
          <w:b/>
          <w:bCs/>
          <w:lang w:eastAsia="ru-RU"/>
        </w:rPr>
        <w:t xml:space="preserve">Администрация </w:t>
      </w:r>
      <w:r w:rsidR="00BA4E94">
        <w:rPr>
          <w:b/>
          <w:bCs/>
          <w:lang w:eastAsia="ru-RU"/>
        </w:rPr>
        <w:t>Даниловского</w:t>
      </w:r>
      <w:r w:rsidRPr="004D04E3">
        <w:rPr>
          <w:b/>
          <w:bCs/>
          <w:lang w:eastAsia="ru-RU"/>
        </w:rPr>
        <w:t xml:space="preserve"> муниципального образования Аткарского муниципального района</w:t>
      </w:r>
      <w:r w:rsidR="00D756CB" w:rsidRPr="004D04E3">
        <w:rPr>
          <w:b/>
          <w:bCs/>
          <w:lang w:eastAsia="ru-RU"/>
        </w:rPr>
        <w:t xml:space="preserve"> Саратовской области</w:t>
      </w:r>
      <w:r w:rsidRPr="004D04E3">
        <w:rPr>
          <w:b/>
          <w:bCs/>
          <w:lang w:eastAsia="ru-RU"/>
        </w:rPr>
        <w:t xml:space="preserve">  </w:t>
      </w:r>
      <w:r w:rsidRPr="004D04E3">
        <w:rPr>
          <w:bCs/>
          <w:lang w:eastAsia="ru-RU"/>
        </w:rPr>
        <w:t xml:space="preserve">в лице Главы </w:t>
      </w:r>
      <w:r w:rsidR="00BA4E94">
        <w:rPr>
          <w:bCs/>
          <w:lang w:eastAsia="ru-RU"/>
        </w:rPr>
        <w:t>Даниловского</w:t>
      </w:r>
      <w:r w:rsidRPr="004D04E3">
        <w:rPr>
          <w:bCs/>
          <w:lang w:eastAsia="ru-RU"/>
        </w:rPr>
        <w:t xml:space="preserve"> муниципального образования </w:t>
      </w:r>
      <w:r w:rsidR="00BA4E94">
        <w:rPr>
          <w:b/>
          <w:bCs/>
          <w:lang w:eastAsia="ru-RU"/>
        </w:rPr>
        <w:t>Боевой Натальи Васильевны</w:t>
      </w:r>
      <w:r w:rsidRPr="004D04E3">
        <w:rPr>
          <w:bCs/>
          <w:lang w:eastAsia="ru-RU"/>
        </w:rPr>
        <w:t xml:space="preserve">, действующего на основании </w:t>
      </w:r>
      <w:r w:rsidR="00D756CB" w:rsidRPr="004D04E3">
        <w:rPr>
          <w:bCs/>
          <w:lang w:eastAsia="ru-RU"/>
        </w:rPr>
        <w:t>Устава</w:t>
      </w:r>
      <w:r w:rsidRPr="004D04E3">
        <w:rPr>
          <w:bCs/>
          <w:lang w:eastAsia="ru-RU"/>
        </w:rPr>
        <w:t>, именуемая в дальнейшем Концедентом, с одной  стороны</w:t>
      </w:r>
      <w:r w:rsidRPr="004D04E3">
        <w:rPr>
          <w:b/>
          <w:bCs/>
          <w:lang w:eastAsia="ru-RU"/>
        </w:rPr>
        <w:t xml:space="preserve">, </w:t>
      </w:r>
      <w:r w:rsidRPr="004D04E3">
        <w:rPr>
          <w:bCs/>
          <w:lang w:eastAsia="ru-RU"/>
        </w:rPr>
        <w:t xml:space="preserve">и </w:t>
      </w:r>
      <w:r w:rsidR="00D756CB" w:rsidRPr="004D04E3">
        <w:rPr>
          <w:b/>
          <w:bCs/>
          <w:lang w:eastAsia="ru-RU"/>
        </w:rPr>
        <w:t>________________________________________________________</w:t>
      </w:r>
      <w:r w:rsidRPr="004D04E3">
        <w:rPr>
          <w:bCs/>
          <w:lang w:eastAsia="ru-RU"/>
        </w:rPr>
        <w:t xml:space="preserve">, действующее на основании </w:t>
      </w:r>
      <w:r w:rsidR="00D756CB" w:rsidRPr="004D04E3">
        <w:rPr>
          <w:bCs/>
          <w:lang w:eastAsia="ru-RU"/>
        </w:rPr>
        <w:t>________________</w:t>
      </w:r>
      <w:r w:rsidRPr="004D04E3">
        <w:rPr>
          <w:bCs/>
          <w:lang w:eastAsia="ru-RU"/>
        </w:rPr>
        <w:t>, именуемый в дальнейшем Концессионером, с другой  стороны,  именуемые  также Сторонами, в соответствии ________________________________________________________________________________________________________________________________________________________________________заключили настоящее Соглашение о нижеследующем:</w:t>
      </w:r>
    </w:p>
    <w:p w:rsidR="005B166A" w:rsidRPr="004D04E3" w:rsidRDefault="005B166A" w:rsidP="005B166A">
      <w:pPr>
        <w:widowControl w:val="0"/>
        <w:tabs>
          <w:tab w:val="left" w:pos="602"/>
        </w:tabs>
        <w:suppressAutoHyphens w:val="0"/>
        <w:autoSpaceDE w:val="0"/>
        <w:autoSpaceDN w:val="0"/>
        <w:adjustRightInd w:val="0"/>
        <w:contextualSpacing/>
        <w:rPr>
          <w:lang w:eastAsia="ru-RU"/>
        </w:rPr>
      </w:pPr>
    </w:p>
    <w:p w:rsidR="005B166A" w:rsidRPr="004D04E3" w:rsidRDefault="005B166A" w:rsidP="005B166A">
      <w:pPr>
        <w:keepNext/>
        <w:numPr>
          <w:ilvl w:val="0"/>
          <w:numId w:val="22"/>
        </w:numPr>
        <w:tabs>
          <w:tab w:val="left" w:pos="602"/>
        </w:tabs>
        <w:suppressAutoHyphens w:val="0"/>
        <w:spacing w:after="200" w:line="276" w:lineRule="auto"/>
        <w:ind w:left="0" w:firstLine="1134"/>
        <w:contextualSpacing/>
        <w:jc w:val="both"/>
        <w:outlineLvl w:val="0"/>
        <w:rPr>
          <w:rFonts w:eastAsia="Calibri"/>
          <w:b/>
          <w:sz w:val="20"/>
          <w:szCs w:val="20"/>
          <w:lang w:eastAsia="ru-RU"/>
        </w:rPr>
      </w:pPr>
      <w:bookmarkStart w:id="14" w:name="_Toc401745043"/>
      <w:r w:rsidRPr="004D04E3">
        <w:rPr>
          <w:rFonts w:eastAsia="Calibri"/>
          <w:b/>
          <w:sz w:val="20"/>
          <w:szCs w:val="20"/>
          <w:lang w:eastAsia="ru-RU"/>
        </w:rPr>
        <w:t>ПРЕДМЕТ СОГЛАШЕНИЯ</w:t>
      </w:r>
      <w:bookmarkEnd w:id="14"/>
    </w:p>
    <w:p w:rsidR="005B166A" w:rsidRPr="004D04E3" w:rsidRDefault="005B166A" w:rsidP="005B166A">
      <w:pPr>
        <w:widowControl w:val="0"/>
        <w:numPr>
          <w:ilvl w:val="1"/>
          <w:numId w:val="8"/>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bookmarkStart w:id="15" w:name="Par129"/>
      <w:bookmarkEnd w:id="15"/>
      <w:r w:rsidRPr="004D04E3">
        <w:rPr>
          <w:rFonts w:eastAsia="Calibri"/>
          <w:lang w:eastAsia="ru-RU"/>
        </w:rPr>
        <w:t>Концессионер обязуется за свой счет</w:t>
      </w:r>
      <w:r w:rsidRPr="004D04E3">
        <w:rPr>
          <w:rFonts w:eastAsia="Calibri"/>
          <w:lang w:eastAsia="en-US"/>
        </w:rPr>
        <w:t xml:space="preserve"> </w:t>
      </w:r>
      <w:r w:rsidRPr="004D04E3">
        <w:rPr>
          <w:rFonts w:eastAsia="MS Mincho"/>
          <w:w w:val="0"/>
          <w:lang w:eastAsia="en-US"/>
        </w:rPr>
        <w:t>в порядке, в сроки и на условиях, установленных настоящим Соглашением:</w:t>
      </w:r>
    </w:p>
    <w:p w:rsidR="005B166A" w:rsidRPr="004D04E3" w:rsidRDefault="005B166A" w:rsidP="005B166A">
      <w:pPr>
        <w:widowControl w:val="0"/>
        <w:numPr>
          <w:ilvl w:val="0"/>
          <w:numId w:val="9"/>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MS Mincho"/>
          <w:w w:val="0"/>
          <w:lang w:eastAsia="en-US"/>
        </w:rPr>
        <w:t>о</w:t>
      </w:r>
      <w:r w:rsidRPr="004D04E3">
        <w:rPr>
          <w:rFonts w:eastAsia="Calibri"/>
          <w:lang w:eastAsia="en-US"/>
        </w:rPr>
        <w:t xml:space="preserve">беспечить мероприятия по улучшению характеристик и эксплуатационных свойств (далее – реконструкцию) </w:t>
      </w:r>
      <w:r w:rsidRPr="004D04E3">
        <w:rPr>
          <w:rFonts w:eastAsia="Calibri"/>
          <w:iCs/>
          <w:lang w:eastAsia="en-US"/>
        </w:rPr>
        <w:t xml:space="preserve">недвижимого и технологически связанного с ним движимого имущества, входящего в </w:t>
      </w:r>
      <w:r w:rsidRPr="004D04E3">
        <w:rPr>
          <w:rFonts w:eastAsia="Calibri"/>
          <w:lang w:eastAsia="en-US"/>
        </w:rPr>
        <w:t>Объект Соглашения (далее – объекты имущества, в составе Объекта Соглашения)</w:t>
      </w:r>
      <w:r w:rsidRPr="004D04E3">
        <w:rPr>
          <w:rFonts w:eastAsia="Calibri"/>
          <w:lang w:eastAsia="ru-RU"/>
        </w:rPr>
        <w:t xml:space="preserve">, состав и описание которого приведены в </w:t>
      </w:r>
      <w:hyperlink w:anchor="Par160" w:history="1">
        <w:r w:rsidRPr="004D04E3">
          <w:rPr>
            <w:rFonts w:eastAsia="Calibri"/>
            <w:lang w:eastAsia="ru-RU"/>
          </w:rPr>
          <w:t>разделе II</w:t>
        </w:r>
      </w:hyperlink>
      <w:r w:rsidRPr="004D04E3">
        <w:rPr>
          <w:rFonts w:eastAsia="Calibri"/>
          <w:lang w:eastAsia="ru-RU"/>
        </w:rPr>
        <w:t xml:space="preserve"> настоящего Соглашения, право собственности на которое принадлежит Концеденту;</w:t>
      </w:r>
    </w:p>
    <w:p w:rsidR="005B166A" w:rsidRPr="004D04E3" w:rsidRDefault="005B166A" w:rsidP="00D756CB">
      <w:pPr>
        <w:widowControl w:val="0"/>
        <w:numPr>
          <w:ilvl w:val="0"/>
          <w:numId w:val="9"/>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осуществлять холодное водоснабжение с использованием Объекта Соглашения и иного имущества, а Концедент обязуется предоставить Концессионеру на срок, установленный настоящим Соглашением, права владения и пользования Объектом Соглашения и иным имуществом для осуществления указанной деятельности.</w:t>
      </w:r>
    </w:p>
    <w:p w:rsidR="005B166A" w:rsidRPr="004D04E3" w:rsidRDefault="005B166A" w:rsidP="00D756CB">
      <w:pPr>
        <w:keepNext/>
        <w:numPr>
          <w:ilvl w:val="0"/>
          <w:numId w:val="22"/>
        </w:numPr>
        <w:tabs>
          <w:tab w:val="left" w:pos="602"/>
        </w:tabs>
        <w:suppressAutoHyphens w:val="0"/>
        <w:spacing w:after="200" w:line="276" w:lineRule="auto"/>
        <w:ind w:left="0" w:firstLine="1134"/>
        <w:contextualSpacing/>
        <w:jc w:val="center"/>
        <w:outlineLvl w:val="0"/>
        <w:rPr>
          <w:rFonts w:eastAsia="Calibri"/>
          <w:b/>
          <w:sz w:val="20"/>
          <w:szCs w:val="20"/>
          <w:lang w:eastAsia="ru-RU"/>
        </w:rPr>
      </w:pPr>
      <w:bookmarkStart w:id="16" w:name="Par160"/>
      <w:bookmarkStart w:id="17" w:name="_Toc401745044"/>
      <w:bookmarkEnd w:id="16"/>
      <w:r w:rsidRPr="004D04E3">
        <w:rPr>
          <w:rFonts w:eastAsia="Calibri"/>
          <w:b/>
          <w:sz w:val="20"/>
          <w:szCs w:val="20"/>
          <w:lang w:eastAsia="ru-RU"/>
        </w:rPr>
        <w:t>ОБЪЕКТ СОГЛАШЕНИЯ И ИНОЕ ИМУЩЕСТВО</w:t>
      </w:r>
      <w:bookmarkEnd w:id="17"/>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Объектом Соглашения является система коммунальной инфраструктуры, а именно централизованная система водоснабжения ________________________________________________________________________________________________________________________________________________________________________, предназначенная для осуществления деятельности, указанной в пункте 1.1. настоящего Соглашения.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 Сведения о составе и описании объектов имущества в составе Объекта Соглашения, в том числе о технико-экономических показателях, техническом состоянии, сроке службы, начальной </w:t>
      </w:r>
      <w:proofErr w:type="gramStart"/>
      <w:r w:rsidRPr="004D04E3">
        <w:rPr>
          <w:rFonts w:eastAsia="Calibri"/>
          <w:lang w:eastAsia="ru-RU"/>
        </w:rPr>
        <w:t>и  остаточной</w:t>
      </w:r>
      <w:proofErr w:type="gramEnd"/>
      <w:r w:rsidRPr="004D04E3">
        <w:rPr>
          <w:rFonts w:eastAsia="Calibri"/>
          <w:lang w:eastAsia="ru-RU"/>
        </w:rPr>
        <w:t xml:space="preserve"> стоимости передаваемого имущества приведены в Приложении № 1 к настоящему Соглашению.</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 Объекты имущества в составе Объекта Соглашения, подлежащие реконструкции, принадлежат Концеденту на праве собственности. Перечень документов (с указанием наименования и реквизитов), удостоверяющих право собственности Концедента, и их копии, составляют Приложение № 2 к настоящему Соглашению.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lastRenderedPageBreak/>
        <w:t xml:space="preserve">Концедент обязан предоставить Концессионеру во временное владение и пользование иное имущество, которое образует единое целое с Объектом Соглашения и/или предназначено для использования по общему назначению с Объектом Соглашения, в целях осуществления Концессионером деятельности, указанной в </w:t>
      </w:r>
      <w:hyperlink r:id="rId42" w:history="1">
        <w:r w:rsidRPr="004D04E3">
          <w:rPr>
            <w:rFonts w:eastAsia="Calibri"/>
            <w:lang w:eastAsia="ru-RU"/>
          </w:rPr>
          <w:t>пункте 1</w:t>
        </w:r>
      </w:hyperlink>
      <w:r w:rsidRPr="004D04E3">
        <w:rPr>
          <w:rFonts w:eastAsia="Calibri"/>
          <w:lang w:eastAsia="ru-RU"/>
        </w:rPr>
        <w:t>.1. настоящего Соглашения (далее - иное имущество).</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en-US"/>
        </w:rPr>
      </w:pPr>
      <w:r w:rsidRPr="004D04E3">
        <w:rPr>
          <w:rFonts w:eastAsia="Calibri"/>
          <w:lang w:eastAsia="en-US"/>
        </w:rPr>
        <w:t>Сведения о составе и описании иного имущества, в том числе его технико-экономических показателях, приведены в Приложении № 3 к настоящему Соглашению.</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Иное имущество принадлежит Концеденту на праве собственности. Перечень документов (с указанием наименования и реквизитов), удостоверяющих право собственности Концедента на иное имущество, и их копии составляют Приложение № 4 к настоящему Соглашению.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 Объекты имущества в составе Объекта Соглашения, подлежащие реконструкции, а также иное имущество, передаются Концедентом Концессионеру по подписываемому сторонами акту/актами приема-передачи.</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Calibri"/>
          <w:lang w:eastAsia="ru-RU"/>
        </w:rPr>
      </w:pPr>
    </w:p>
    <w:p w:rsidR="005B166A" w:rsidRPr="004D04E3" w:rsidRDefault="005B166A" w:rsidP="00D756CB">
      <w:pPr>
        <w:keepNext/>
        <w:numPr>
          <w:ilvl w:val="0"/>
          <w:numId w:val="22"/>
        </w:numPr>
        <w:tabs>
          <w:tab w:val="left" w:pos="602"/>
        </w:tabs>
        <w:suppressAutoHyphens w:val="0"/>
        <w:spacing w:after="200" w:line="276" w:lineRule="auto"/>
        <w:ind w:left="0" w:firstLine="1134"/>
        <w:contextualSpacing/>
        <w:jc w:val="center"/>
        <w:outlineLvl w:val="0"/>
        <w:rPr>
          <w:rFonts w:eastAsia="Calibri"/>
          <w:b/>
          <w:sz w:val="20"/>
          <w:szCs w:val="20"/>
          <w:lang w:eastAsia="ru-RU"/>
        </w:rPr>
      </w:pPr>
      <w:bookmarkStart w:id="18" w:name="_Toc401094600"/>
      <w:bookmarkStart w:id="19" w:name="_Toc401094699"/>
      <w:bookmarkStart w:id="20" w:name="_Toc401094796"/>
      <w:bookmarkStart w:id="21" w:name="_Toc401094893"/>
      <w:bookmarkStart w:id="22" w:name="_Toc401094602"/>
      <w:bookmarkStart w:id="23" w:name="_Toc401094701"/>
      <w:bookmarkStart w:id="24" w:name="_Toc401094798"/>
      <w:bookmarkStart w:id="25" w:name="_Toc401094895"/>
      <w:bookmarkStart w:id="26" w:name="_Toc401745045"/>
      <w:bookmarkEnd w:id="18"/>
      <w:bookmarkEnd w:id="19"/>
      <w:bookmarkEnd w:id="20"/>
      <w:bookmarkEnd w:id="21"/>
      <w:bookmarkEnd w:id="22"/>
      <w:bookmarkEnd w:id="23"/>
      <w:bookmarkEnd w:id="24"/>
      <w:bookmarkEnd w:id="25"/>
      <w:r w:rsidRPr="004D04E3">
        <w:rPr>
          <w:rFonts w:eastAsia="Calibri"/>
          <w:b/>
          <w:sz w:val="20"/>
          <w:szCs w:val="20"/>
          <w:lang w:eastAsia="ru-RU"/>
        </w:rPr>
        <w:t>СРОКИ ПО НАСТОЯЩЕМУ СОГЛАШЕНИЮ</w:t>
      </w:r>
      <w:bookmarkEnd w:id="26"/>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Настоящее Соглашение вступает в силу с даты его подписания и действует по </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Calibri"/>
          <w:lang w:eastAsia="ru-RU"/>
        </w:rPr>
      </w:pPr>
      <w:proofErr w:type="gramStart"/>
      <w:r w:rsidRPr="004D04E3">
        <w:rPr>
          <w:rFonts w:eastAsia="Calibri"/>
          <w:lang w:eastAsia="ru-RU"/>
        </w:rPr>
        <w:t xml:space="preserve">«  </w:t>
      </w:r>
      <w:proofErr w:type="gramEnd"/>
      <w:r w:rsidRPr="004D04E3">
        <w:rPr>
          <w:rFonts w:eastAsia="Calibri"/>
          <w:lang w:eastAsia="ru-RU"/>
        </w:rPr>
        <w:t xml:space="preserve">    » ______________  20 ____ года.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lang w:eastAsia="ru-RU"/>
        </w:rPr>
        <w:t xml:space="preserve">Концессионер осуществляет деятельность, предусмотренную пунктом 1.1. настоящего Соглашения, с момента </w:t>
      </w:r>
      <w:r w:rsidRPr="004D04E3">
        <w:rPr>
          <w:rFonts w:eastAsia="Calibri"/>
          <w:iCs/>
          <w:lang w:eastAsia="en-US"/>
        </w:rPr>
        <w:t>исполнения Концедентом обязанности по передаче объектов имущества в составе Объекта Соглашения и иного имущества в соответствии с условиями настоящего Соглашения.</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Обязанность Концессионера по осуществлению деятельности, предусмотренной пунктом 1.1. настоящего Соглашения, прекращается с момента подписания актов приема-передачи, указанных в пункте 7.9. настоящего Соглашения, либо с момента совершения Концессионером всех необходимых действий по передаче Объекта Соглашения и иного имущества в случае, предусмотренном пунктом 7.10. настоящего Соглашения.</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Сроки осуществления реконструкции объектов имущества в составе Объекта Соглашения определяются Приложением № 5 к настоящему Соглашению.</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Срок использования (эксплуатации) Объекта Соглашения – с даты подписания акта приема-передачи Объекта Соглашения в порядке, предусмотренном настоящим Соглашением до прекращения обязанности Концессионера по осуществлению деятельности, предусмотренной пунктом 1.1. настоящего Соглашения. </w:t>
      </w:r>
    </w:p>
    <w:p w:rsidR="005B166A" w:rsidRPr="004D04E3" w:rsidRDefault="005B166A" w:rsidP="00D756CB">
      <w:pPr>
        <w:keepNext/>
        <w:tabs>
          <w:tab w:val="left" w:pos="602"/>
        </w:tabs>
        <w:suppressAutoHyphens w:val="0"/>
        <w:ind w:firstLine="1134"/>
        <w:contextualSpacing/>
        <w:jc w:val="center"/>
        <w:outlineLvl w:val="0"/>
        <w:rPr>
          <w:rFonts w:eastAsia="Calibri"/>
          <w:b/>
          <w:szCs w:val="20"/>
          <w:lang w:eastAsia="ru-RU"/>
        </w:rPr>
      </w:pPr>
    </w:p>
    <w:p w:rsidR="005B166A" w:rsidRPr="004D04E3" w:rsidRDefault="005B166A" w:rsidP="00D756CB">
      <w:pPr>
        <w:keepNext/>
        <w:numPr>
          <w:ilvl w:val="0"/>
          <w:numId w:val="22"/>
        </w:numPr>
        <w:tabs>
          <w:tab w:val="left" w:pos="602"/>
        </w:tabs>
        <w:suppressAutoHyphens w:val="0"/>
        <w:spacing w:after="200" w:line="276" w:lineRule="auto"/>
        <w:ind w:left="0" w:firstLine="1134"/>
        <w:contextualSpacing/>
        <w:jc w:val="center"/>
        <w:outlineLvl w:val="0"/>
        <w:rPr>
          <w:rFonts w:eastAsia="Calibri"/>
          <w:b/>
          <w:sz w:val="20"/>
          <w:szCs w:val="20"/>
          <w:lang w:eastAsia="ru-RU"/>
        </w:rPr>
      </w:pPr>
      <w:bookmarkStart w:id="27" w:name="_Toc401745046"/>
      <w:r w:rsidRPr="004D04E3">
        <w:rPr>
          <w:rFonts w:eastAsia="Calibri"/>
          <w:b/>
          <w:sz w:val="20"/>
          <w:szCs w:val="20"/>
          <w:lang w:eastAsia="ru-RU"/>
        </w:rPr>
        <w:t>ПОРЯДОК ПЕРЕДАЧИ КОНЦЕДЕНТОМ КОНЦЕССИОНЕРУ ОБЪЕКТА СОГЛАШЕНИЯ И ИНОГО ИМУЩЕСТВА</w:t>
      </w:r>
      <w:bookmarkEnd w:id="27"/>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Концедент обязуется передать Концессионеру, а Концессионер обязуется принять объекты имущества в составе Объекта Соглашения и иное имущество, а также права владения и пользования указанными объектами. Объекты имущества в составе Объекта Соглашения и иное имущество на момент их передачи Концедентом Концессионеру должны быть свободными от прав третьих лиц.</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Выявленное в течение одного года с даты подписания Сторонами акта (актов) приема-передачи Объекта Соглашения и иного имущества Концессионеру несоответствие показателей объектов имущества, в составе Объекта Соглашения, технико-экономическим показателям, установленным в Приложении 1 к настоящему Соглашению, считается особым обстоятельством, как оно определено в настоящем Соглашении, и является </w:t>
      </w:r>
      <w:r w:rsidRPr="004D04E3">
        <w:rPr>
          <w:rFonts w:eastAsia="Calibri"/>
          <w:lang w:eastAsia="ru-RU"/>
        </w:rPr>
        <w:lastRenderedPageBreak/>
        <w:t xml:space="preserve">основанием для изменения условий настоящего Соглашения, либо для его расторжения в судебном порядке. </w:t>
      </w:r>
      <w:bookmarkStart w:id="28" w:name="Par326"/>
      <w:bookmarkEnd w:id="28"/>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В случае выявления в ходе реализации настоящего Соглашения объектов, не имеющих собственника, предназначенных для организации холодного водоснабжения на территории </w:t>
      </w:r>
      <w:r w:rsidRPr="004D04E3">
        <w:rPr>
          <w:bCs/>
          <w:lang w:eastAsia="ru-RU"/>
        </w:rPr>
        <w:t xml:space="preserve">муниципального образования </w:t>
      </w:r>
      <w:r w:rsidR="00F87F6A">
        <w:rPr>
          <w:bCs/>
          <w:lang w:eastAsia="ru-RU"/>
        </w:rPr>
        <w:t>Даниловское</w:t>
      </w:r>
      <w:r w:rsidRPr="004D04E3">
        <w:rPr>
          <w:bCs/>
          <w:lang w:eastAsia="ru-RU"/>
        </w:rPr>
        <w:t>, Аткарского района, Саратовской области</w:t>
      </w:r>
      <w:r w:rsidRPr="004D04E3">
        <w:rPr>
          <w:rFonts w:eastAsia="Calibri"/>
          <w:lang w:eastAsia="ru-RU"/>
        </w:rPr>
        <w:t xml:space="preserve">, и являющихся частью относящихся к Объекту Соглашения систем водоснабжения (далее – бесхозяйное имущество), и при условии, что оценка стоимости данных объектов в совокупности не превышает десять процентов от определенной на дату заключения настоящего Соглашения балансовой стоимости Объекта Соглашения, после оформления на эти объекты в установленном действующим законодательством Российской Федерации и правовыми актами Концедента порядке прав муниципальной собственности, они включаются в состав Объекта Соглашения и передаются Концессионеру по акту приема-передачи.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Оценка стоимости бесхозяйного имущества при его передаче осуществляется на основании отчета об оценке в соответствии с законодательством об оценочной деятельности.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Порядок возмещения затрат Концессионера в связи с реконструкцией и использованием (эксплуатацией) бесхозяйного имущества, включенного в состав Объекта Соглашения согласно пункту 4.4. Соглашения, произведенных Концессионером до утверждения изменений тарифа, учитывающих соответствующие расходы, и не компенсированных за счет тарифа, определяется дополнительным соглашением, заключаемым Сторонами.</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Срок передачи Концедентом Концессионеру объектов имущества в составе Объекта Соглашения и иного имущества – в течение 15 дней с даты подписания сторонами Концессионного соглашения.</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en-US"/>
        </w:rPr>
      </w:pPr>
      <w:r w:rsidRPr="004D04E3">
        <w:rPr>
          <w:rFonts w:eastAsia="Calibri"/>
          <w:iCs/>
          <w:lang w:eastAsia="en-US"/>
        </w:rPr>
        <w:t>Обязанность Концедента по передаче объектов имущества в составе Объекта Соглашения и иного имущества, а также прав владения и пользования на Объект Концессионного соглашения и иное имущество считается исполненной при принятии этого имущества Концессионером и подписания Сторонами акта приема-передачи всех объектов имущества в составе Объекта Соглашения.</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Calibri"/>
          <w:lang w:eastAsia="en-US"/>
        </w:rPr>
      </w:pPr>
      <w:r w:rsidRPr="004D04E3">
        <w:rPr>
          <w:rFonts w:eastAsia="Calibri"/>
          <w:iCs/>
          <w:lang w:eastAsia="en-US"/>
        </w:rPr>
        <w:t>Концедент передает Концессионеру по перечню, составленному Сторонами, документы, относящиеся к объектам имущества в составе Объекта Соглашения и иного имущества, необходимые для исполнения настоящего Соглашения, одновременно с передачей соответствующего имущества.</w:t>
      </w:r>
      <w:r w:rsidRPr="004D04E3">
        <w:rPr>
          <w:rFonts w:eastAsia="Calibri"/>
          <w:lang w:eastAsia="en-US"/>
        </w:rPr>
        <w:t xml:space="preserve"> </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Calibri"/>
          <w:lang w:eastAsia="ru-RU"/>
        </w:rPr>
      </w:pPr>
    </w:p>
    <w:p w:rsidR="005B166A" w:rsidRPr="004D04E3" w:rsidRDefault="005B166A" w:rsidP="005B166A">
      <w:pPr>
        <w:keepNext/>
        <w:numPr>
          <w:ilvl w:val="0"/>
          <w:numId w:val="22"/>
        </w:numPr>
        <w:tabs>
          <w:tab w:val="left" w:pos="602"/>
        </w:tabs>
        <w:suppressAutoHyphens w:val="0"/>
        <w:spacing w:after="200" w:line="276" w:lineRule="auto"/>
        <w:ind w:left="0" w:firstLine="1134"/>
        <w:contextualSpacing/>
        <w:jc w:val="both"/>
        <w:outlineLvl w:val="0"/>
        <w:rPr>
          <w:rFonts w:eastAsia="Calibri"/>
          <w:b/>
          <w:sz w:val="20"/>
          <w:szCs w:val="20"/>
          <w:lang w:eastAsia="ru-RU"/>
        </w:rPr>
      </w:pPr>
      <w:bookmarkStart w:id="29" w:name="_Toc401745047"/>
      <w:bookmarkStart w:id="30" w:name="_Toc370376393"/>
      <w:bookmarkStart w:id="31" w:name="_Toc370397808"/>
      <w:bookmarkStart w:id="32" w:name="_Toc373482748"/>
      <w:bookmarkStart w:id="33" w:name="_Toc386463524"/>
      <w:bookmarkStart w:id="34" w:name="_Toc391553356"/>
      <w:bookmarkStart w:id="35" w:name="_Toc398108265"/>
      <w:r w:rsidRPr="004D04E3">
        <w:rPr>
          <w:rFonts w:eastAsia="Calibri"/>
          <w:b/>
          <w:sz w:val="20"/>
          <w:szCs w:val="20"/>
          <w:lang w:eastAsia="ru-RU"/>
        </w:rPr>
        <w:t>РЕКОНСТРУКЦИЯ И ЭКСПЛУАТАЦИЯ ОБЪЕКТА СОГЛАШЕНИЯ И ИНОГО ИМУЩЕСТВА</w:t>
      </w:r>
      <w:bookmarkEnd w:id="29"/>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Концессионер в связи с исполнением своих обязательств по настоящему Соглашению за свой счет исполняет следующие обязанности:</w:t>
      </w:r>
    </w:p>
    <w:p w:rsidR="005B166A" w:rsidRPr="004D04E3" w:rsidRDefault="005B166A" w:rsidP="005B166A">
      <w:pPr>
        <w:widowControl w:val="0"/>
        <w:numPr>
          <w:ilvl w:val="0"/>
          <w:numId w:val="11"/>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на стадии эксплуатации – поддерживает Объект Соглашения и иное имущество в исправном состоянии, проводит за свой счет текущий ремонт и капитальный ремонт, несет расходы на содержание Объекта Соглашения.</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Концессионер имеет право исполнять настоящее Соглашение, своими силами и (или) с привлечением других лиц. При этом Концессионер несет ответственность за действия других лиц как за свои собственные.</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Передача Концессионером в залог или отчуждение Объекта Соглашения (объектов, имущества в составе Объекта Соглашения) по настоящему Соглашению не допускается.</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Продукция и доходы, полученные Концессионером в результате </w:t>
      </w:r>
      <w:r w:rsidRPr="004D04E3">
        <w:rPr>
          <w:rFonts w:eastAsia="Calibri"/>
          <w:lang w:eastAsia="ru-RU"/>
        </w:rPr>
        <w:lastRenderedPageBreak/>
        <w:t xml:space="preserve">осуществления деятельности по настоящему Соглашению, являются собственностью Концессионера.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Недвижимое имущество, которое создано Концессионером без согласия Концедента при осуществлении деятельности, предусмотренной Соглашением, и не относится к Объекту Соглашения, и не входит в состав иного имущества, является собственностью Концедента. Расходы на создание и содержание такого имущества возмещению не подлежат.</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Концессионер обязан учитывать Объект Соглашения на своем балансе отдельно от своего имущества.</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Концессионер обязан осуществлять начисление амортизации.</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MS Mincho"/>
          <w:w w:val="0"/>
          <w:lang w:eastAsia="en-US"/>
        </w:rPr>
        <w:t xml:space="preserve">С момента </w:t>
      </w:r>
      <w:r w:rsidRPr="004D04E3">
        <w:rPr>
          <w:rFonts w:eastAsia="Calibri"/>
          <w:iCs/>
          <w:lang w:eastAsia="en-US"/>
        </w:rPr>
        <w:t>передачи объектов имущества в составе Объекта Соглашения и иного имущества от Концедента Концессионеру</w:t>
      </w:r>
      <w:r w:rsidRPr="004D04E3">
        <w:rPr>
          <w:rFonts w:eastAsia="MS Mincho"/>
          <w:w w:val="0"/>
          <w:lang w:eastAsia="en-US"/>
        </w:rPr>
        <w:t xml:space="preserve"> р</w:t>
      </w:r>
      <w:r w:rsidRPr="004D04E3">
        <w:rPr>
          <w:rFonts w:eastAsia="Calibri"/>
          <w:lang w:eastAsia="ru-RU"/>
        </w:rPr>
        <w:t>иск случайной гибели или случайного повреждения Объекта Соглашения (объектов имущества в составе Объекта Соглашения) и иного имущества по настоящему Соглашению несет Концессионер. Расходы Концессионера на осуществление страхования рисков гибели или случайного повреждения Объекта Соглашения (объектов имущества в составе Объекта Соглашения) и иного имущества, учитываются при установлении Концессионеру регулируемого тарифа.</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bookmarkStart w:id="36" w:name="_Toc401704951"/>
      <w:bookmarkStart w:id="37" w:name="_Toc401745048"/>
      <w:bookmarkStart w:id="38" w:name="_Toc401704952"/>
      <w:bookmarkStart w:id="39" w:name="_Toc401745049"/>
      <w:bookmarkStart w:id="40" w:name="_Toc383691436"/>
      <w:bookmarkStart w:id="41" w:name="_Toc383794323"/>
      <w:bookmarkStart w:id="42" w:name="_Toc383881229"/>
      <w:bookmarkStart w:id="43" w:name="_Toc384049297"/>
      <w:bookmarkStart w:id="44" w:name="_Toc384108149"/>
      <w:bookmarkStart w:id="45" w:name="_Toc401704955"/>
      <w:bookmarkStart w:id="46" w:name="_Toc401745052"/>
      <w:bookmarkStart w:id="47" w:name="_Toc401094608"/>
      <w:bookmarkStart w:id="48" w:name="_Toc401094707"/>
      <w:bookmarkStart w:id="49" w:name="_Toc401094804"/>
      <w:bookmarkStart w:id="50" w:name="_Toc401094901"/>
      <w:bookmarkStart w:id="51" w:name="_Toc401704956"/>
      <w:bookmarkStart w:id="52" w:name="_Toc401745053"/>
      <w:bookmarkStart w:id="53" w:name="_Toc401704958"/>
      <w:bookmarkStart w:id="54" w:name="_Toc40174505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4D04E3">
        <w:rPr>
          <w:rFonts w:eastAsia="Calibri"/>
          <w:lang w:eastAsia="ru-RU"/>
        </w:rPr>
        <w:t>Концессионер обязан осуществить инвестиции в реконструкцию объектов имущества в составе Объекта Соглашения в объемах и формах, которые приведены в Приложении № 5 к настоящему Соглашению.</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i/>
          <w:lang w:eastAsia="ru-RU"/>
        </w:rPr>
      </w:pPr>
      <w:r w:rsidRPr="004D04E3">
        <w:rPr>
          <w:rFonts w:eastAsia="Calibri"/>
          <w:lang w:eastAsia="ru-RU"/>
        </w:rPr>
        <w:t>Предельный размер расходов на реконструкцию объектов имущества в составе Объекта Соглашения, осуществляемых в течение всего срока действия Соглашения Концессионером, равен ________________ рублей.</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Концедент обязуется обеспечить Концессионеру необходимые условия для выполнения работ по реконструкции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bookmarkStart w:id="55" w:name="_Toc369607725"/>
      <w:bookmarkStart w:id="56" w:name="_Toc369629327"/>
      <w:bookmarkStart w:id="57" w:name="_Toc370376423"/>
      <w:bookmarkStart w:id="58" w:name="_Toc370397838"/>
      <w:bookmarkStart w:id="59" w:name="_Toc373482777"/>
      <w:bookmarkStart w:id="60" w:name="_Toc386463552"/>
      <w:bookmarkStart w:id="61" w:name="_Toc391553398"/>
      <w:bookmarkStart w:id="62" w:name="_Toc398108288"/>
      <w:bookmarkStart w:id="63" w:name="_Ref369795405"/>
      <w:r w:rsidRPr="004D04E3">
        <w:rPr>
          <w:rFonts w:eastAsia="Calibri"/>
          <w:lang w:eastAsia="ru-RU"/>
        </w:rPr>
        <w:t>Завершение Концессионером работ по реконструкции Объекта Соглашения оформляется подписываемым Сторонами актом об исполнении Концессионером обязательств по реконструкции Объекта Соглашения в соответствии с условиями настоящего Соглашения.</w:t>
      </w:r>
    </w:p>
    <w:bookmarkEnd w:id="55"/>
    <w:bookmarkEnd w:id="56"/>
    <w:bookmarkEnd w:id="57"/>
    <w:bookmarkEnd w:id="58"/>
    <w:bookmarkEnd w:id="59"/>
    <w:bookmarkEnd w:id="60"/>
    <w:bookmarkEnd w:id="61"/>
    <w:bookmarkEnd w:id="62"/>
    <w:bookmarkEnd w:id="63"/>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w:t>
      </w:r>
      <w:hyperlink w:anchor="Par129" w:history="1">
        <w:r w:rsidRPr="004D04E3">
          <w:rPr>
            <w:rFonts w:eastAsia="Calibri"/>
            <w:lang w:eastAsia="ru-RU"/>
          </w:rPr>
          <w:t>пункте 1.1</w:t>
        </w:r>
      </w:hyperlink>
      <w:r w:rsidRPr="004D04E3">
        <w:rPr>
          <w:rFonts w:eastAsia="Calibri"/>
          <w:lang w:eastAsia="ru-RU"/>
        </w:rPr>
        <w:t>. настоящего Соглашения.</w:t>
      </w:r>
      <w:bookmarkStart w:id="64" w:name="_Toc370376430"/>
      <w:bookmarkStart w:id="65" w:name="_Toc370397845"/>
      <w:bookmarkStart w:id="66" w:name="_Toc373482784"/>
      <w:bookmarkStart w:id="67" w:name="_Toc386463560"/>
      <w:bookmarkStart w:id="68" w:name="_Toc391553402"/>
      <w:bookmarkStart w:id="69" w:name="_Toc398108292"/>
      <w:r w:rsidRPr="004D04E3">
        <w:rPr>
          <w:rFonts w:eastAsia="Calibri"/>
          <w:lang w:eastAsia="ru-RU"/>
        </w:rPr>
        <w:t xml:space="preserve"> Концессионер обязан достигнуть плановых значений показателей деятельности Концессионера, указанных в Приложении № </w:t>
      </w:r>
      <w:r w:rsidR="0089508E" w:rsidRPr="004D04E3">
        <w:rPr>
          <w:rFonts w:eastAsia="Calibri"/>
          <w:lang w:eastAsia="ru-RU"/>
        </w:rPr>
        <w:t>8</w:t>
      </w:r>
      <w:r w:rsidRPr="004D04E3">
        <w:rPr>
          <w:rFonts w:eastAsia="Calibri"/>
          <w:lang w:eastAsia="ru-RU"/>
        </w:rPr>
        <w:t xml:space="preserve"> к настоящему Соглашению.</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В соответствии с настоящим Соглашением Концессионер обязан не прекращать (не приостанавливать) деятельность, указанную в </w:t>
      </w:r>
      <w:hyperlink w:anchor="Par129" w:history="1">
        <w:r w:rsidRPr="004D04E3">
          <w:rPr>
            <w:rFonts w:eastAsia="Calibri"/>
            <w:lang w:eastAsia="ru-RU"/>
          </w:rPr>
          <w:t>пункте 1.1</w:t>
        </w:r>
      </w:hyperlink>
      <w:r w:rsidRPr="004D04E3">
        <w:rPr>
          <w:rFonts w:eastAsia="Calibri"/>
          <w:lang w:eastAsia="ru-RU"/>
        </w:rPr>
        <w:t xml:space="preserve">. настоящего Соглашения, без согласия Концедента, за исключением случаев, установленных законодательством Российской Федерации </w:t>
      </w:r>
      <w:r w:rsidRPr="004D04E3">
        <w:rPr>
          <w:rFonts w:eastAsia="MS Mincho"/>
          <w:w w:val="0"/>
          <w:lang w:eastAsia="en-US"/>
        </w:rPr>
        <w:t>и иными нормативными правовыми актами</w:t>
      </w:r>
      <w:r w:rsidRPr="004D04E3">
        <w:rPr>
          <w:rFonts w:eastAsia="Calibri"/>
          <w:lang w:eastAsia="ru-RU"/>
        </w:rPr>
        <w:t xml:space="preserve">.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Помимо деятельности, указанной в </w:t>
      </w:r>
      <w:hyperlink w:anchor="Par129" w:history="1">
        <w:r w:rsidRPr="004D04E3">
          <w:rPr>
            <w:rFonts w:eastAsia="Calibri"/>
            <w:lang w:eastAsia="ru-RU"/>
          </w:rPr>
          <w:t>пункте 1.1</w:t>
        </w:r>
      </w:hyperlink>
      <w:r w:rsidRPr="004D04E3">
        <w:rPr>
          <w:rFonts w:eastAsia="Calibri"/>
          <w:lang w:eastAsia="ru-RU"/>
        </w:rPr>
        <w:t xml:space="preserve">.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w:t>
      </w:r>
      <w:r w:rsidRPr="004D04E3">
        <w:rPr>
          <w:rFonts w:eastAsia="MS Mincho"/>
          <w:w w:val="0"/>
          <w:lang w:eastAsia="en-US"/>
        </w:rPr>
        <w:t>Российской Федерации и иным нормативным правовыми актам</w:t>
      </w:r>
      <w:r w:rsidRPr="004D04E3">
        <w:rPr>
          <w:rFonts w:eastAsia="Calibri"/>
          <w:lang w:eastAsia="ru-RU"/>
        </w:rPr>
        <w:t xml:space="preserve"> и не препятствующие исполнению Концессионером своих обязательств в полном объеме в соответствии с настоящим Соглашением.</w:t>
      </w:r>
    </w:p>
    <w:bookmarkEnd w:id="64"/>
    <w:bookmarkEnd w:id="65"/>
    <w:bookmarkEnd w:id="66"/>
    <w:bookmarkEnd w:id="67"/>
    <w:bookmarkEnd w:id="68"/>
    <w:bookmarkEnd w:id="69"/>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Концессионер обязан поддерживать Объект Соглашения и иное имущество </w:t>
      </w:r>
      <w:r w:rsidRPr="004D04E3">
        <w:rPr>
          <w:rFonts w:eastAsia="Calibri"/>
          <w:lang w:eastAsia="ru-RU"/>
        </w:rPr>
        <w:lastRenderedPageBreak/>
        <w:t>в исправном состоянии, производить за свой счет текущий и капитальный ремонт, нести расходы на содержание Объекта Соглашения и иного имущества в течение всего срока действия Соглашения в объеме, сроки и порядке, установленным законодательством Российской Федерации</w:t>
      </w:r>
      <w:r w:rsidRPr="004D04E3">
        <w:rPr>
          <w:rFonts w:eastAsia="MS Mincho"/>
          <w:w w:val="0"/>
          <w:lang w:eastAsia="en-US"/>
        </w:rPr>
        <w:t xml:space="preserve"> и иными нормативными правовыми актами</w:t>
      </w:r>
      <w:r w:rsidRPr="004D04E3">
        <w:rPr>
          <w:rFonts w:eastAsia="Calibri"/>
          <w:lang w:eastAsia="ru-RU"/>
        </w:rPr>
        <w:t xml:space="preserve">.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иного имущества, направленные на их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5B166A" w:rsidRPr="004D04E3" w:rsidRDefault="005B166A" w:rsidP="005B166A">
      <w:pPr>
        <w:numPr>
          <w:ilvl w:val="1"/>
          <w:numId w:val="22"/>
        </w:numPr>
        <w:tabs>
          <w:tab w:val="left" w:pos="602"/>
        </w:tabs>
        <w:suppressAutoHyphens w:val="0"/>
        <w:spacing w:after="200" w:line="276" w:lineRule="auto"/>
        <w:ind w:left="0" w:firstLine="1134"/>
        <w:contextualSpacing/>
        <w:jc w:val="both"/>
        <w:rPr>
          <w:rFonts w:eastAsia="MS Mincho"/>
          <w:w w:val="0"/>
          <w:lang w:eastAsia="en-US"/>
        </w:rPr>
      </w:pPr>
      <w:r w:rsidRPr="004D04E3">
        <w:rPr>
          <w:rFonts w:eastAsia="MS Mincho"/>
          <w:w w:val="0"/>
          <w:lang w:eastAsia="en-US"/>
        </w:rPr>
        <w:t xml:space="preserve">Концессионер обязан предоставлять потребителям установленные / устанавливаемые законодательством Российской Федерации и иными нормативными правовыми актами льготы, в том числе льготы по оплате товаров, работ и услуг, в случаях, порядке и сроки, предусмотренные законодательством Российской Федерации и иными нормативными правовыми актами.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Регулирование тарифов на реализуемые Концессионером товары, выполняемые работы, оказываемые услуги осуществляется в соответствии с </w:t>
      </w:r>
      <w:r w:rsidRPr="004D04E3">
        <w:rPr>
          <w:rFonts w:eastAsia="Calibri"/>
          <w:b/>
          <w:lang w:eastAsia="ru-RU"/>
        </w:rPr>
        <w:t>методом индексации</w:t>
      </w:r>
      <w:r w:rsidRPr="004D04E3">
        <w:rPr>
          <w:rFonts w:eastAsia="Calibri"/>
          <w:lang w:eastAsia="ru-RU"/>
        </w:rPr>
        <w:t xml:space="preserve">.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на производимые товары, выполняемые работы и оказываемые услуги, 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w:t>
      </w:r>
      <w:r w:rsidR="0089508E" w:rsidRPr="004D04E3">
        <w:rPr>
          <w:rFonts w:eastAsia="Calibri"/>
          <w:lang w:eastAsia="ru-RU"/>
        </w:rPr>
        <w:t>7</w:t>
      </w:r>
      <w:r w:rsidRPr="004D04E3">
        <w:rPr>
          <w:rFonts w:eastAsia="Calibri"/>
          <w:lang w:eastAsia="ru-RU"/>
        </w:rPr>
        <w:t xml:space="preserve"> к настоящему Соглашению.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а также значения, долгосрочные параметры деятельности, плановые показатели деятельности и иные условия, установленные настоящим Соглашением.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Содействие осуществляется Концедентом в следующих формах:</w:t>
      </w:r>
    </w:p>
    <w:p w:rsidR="005B166A" w:rsidRPr="004D04E3" w:rsidRDefault="005B166A" w:rsidP="005B166A">
      <w:pPr>
        <w:widowControl w:val="0"/>
        <w:numPr>
          <w:ilvl w:val="0"/>
          <w:numId w:val="12"/>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lang w:eastAsia="ru-RU"/>
        </w:rPr>
        <w:t xml:space="preserve">Концедент </w:t>
      </w:r>
      <w:r w:rsidRPr="004D04E3">
        <w:rPr>
          <w:rFonts w:eastAsia="Calibri"/>
          <w:iCs/>
          <w:lang w:eastAsia="en-US"/>
        </w:rPr>
        <w:t>согласовывает инвестиционные программы Концессионера, а также содействует Концессионеру при утверждении инвестиционной программы уполномоченными органами в области тарифного регулирования;</w:t>
      </w:r>
    </w:p>
    <w:p w:rsidR="005B166A" w:rsidRPr="004D04E3" w:rsidRDefault="005B166A" w:rsidP="005B166A">
      <w:pPr>
        <w:widowControl w:val="0"/>
        <w:numPr>
          <w:ilvl w:val="0"/>
          <w:numId w:val="12"/>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 xml:space="preserve">в случае если нормативными правовыми актами утверждение инвестиционной и (или) производственных программ Концессионера отнесено к компетенции Концедента, Концедент согласовывает и утверждает инвестиционную и производственную </w:t>
      </w:r>
      <w:r w:rsidRPr="004D04E3">
        <w:rPr>
          <w:rFonts w:eastAsia="Calibri"/>
          <w:szCs w:val="22"/>
          <w:lang w:eastAsia="en-US"/>
        </w:rPr>
        <w:t>программы в соответствии с правилами, установленными действующим законодательством</w:t>
      </w:r>
      <w:r w:rsidRPr="004D04E3">
        <w:rPr>
          <w:rFonts w:eastAsia="Calibri"/>
          <w:iCs/>
          <w:lang w:eastAsia="en-US"/>
        </w:rPr>
        <w:t xml:space="preserve">; </w:t>
      </w:r>
    </w:p>
    <w:p w:rsidR="005B166A" w:rsidRPr="004D04E3" w:rsidRDefault="005B166A" w:rsidP="005B166A">
      <w:pPr>
        <w:widowControl w:val="0"/>
        <w:numPr>
          <w:ilvl w:val="0"/>
          <w:numId w:val="12"/>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Концедент осуществляет содействие в иных формах, не запрещенных действующим законодательством</w:t>
      </w:r>
      <w:r w:rsidRPr="004D04E3">
        <w:rPr>
          <w:rFonts w:eastAsia="MS Mincho"/>
          <w:w w:val="0"/>
          <w:lang w:eastAsia="en-US"/>
        </w:rPr>
        <w:t xml:space="preserve"> Российской Федерации и иными нормативными правовыми актами</w:t>
      </w:r>
      <w:r w:rsidRPr="004D04E3">
        <w:rPr>
          <w:rFonts w:eastAsia="Calibri"/>
          <w:iCs/>
          <w:lang w:eastAsia="en-US"/>
        </w:rPr>
        <w:t xml:space="preserve">, включая предоставление необходимой информации/разъяснений. </w:t>
      </w:r>
    </w:p>
    <w:p w:rsidR="005B166A" w:rsidRPr="004D04E3" w:rsidRDefault="005B166A" w:rsidP="00D756CB">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Установление тарифов на производимые и реализуемые Концессионером товары,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w:t>
      </w:r>
      <w:r w:rsidRPr="004D04E3">
        <w:rPr>
          <w:rFonts w:eastAsia="Calibri"/>
          <w:lang w:eastAsia="ru-RU"/>
        </w:rPr>
        <w:lastRenderedPageBreak/>
        <w:t xml:space="preserve">Российской Федерации, иными нормативными правовыми актами субъектов Российской Федерации, правовыми актами органов местного самоуправления. </w:t>
      </w:r>
      <w:bookmarkStart w:id="70" w:name="_Toc401094624"/>
      <w:bookmarkStart w:id="71" w:name="_Toc401094723"/>
      <w:bookmarkStart w:id="72" w:name="_Toc401094820"/>
      <w:bookmarkStart w:id="73" w:name="_Toc401094917"/>
      <w:bookmarkEnd w:id="70"/>
      <w:bookmarkEnd w:id="71"/>
      <w:bookmarkEnd w:id="72"/>
      <w:bookmarkEnd w:id="73"/>
    </w:p>
    <w:p w:rsidR="005B166A" w:rsidRPr="004D04E3" w:rsidRDefault="005B166A" w:rsidP="00D756CB">
      <w:pPr>
        <w:keepNext/>
        <w:numPr>
          <w:ilvl w:val="0"/>
          <w:numId w:val="22"/>
        </w:numPr>
        <w:tabs>
          <w:tab w:val="left" w:pos="602"/>
        </w:tabs>
        <w:suppressAutoHyphens w:val="0"/>
        <w:spacing w:after="200" w:line="276" w:lineRule="auto"/>
        <w:ind w:left="0" w:firstLine="1134"/>
        <w:contextualSpacing/>
        <w:jc w:val="center"/>
        <w:outlineLvl w:val="0"/>
        <w:rPr>
          <w:rFonts w:eastAsia="Calibri"/>
          <w:b/>
          <w:sz w:val="20"/>
          <w:szCs w:val="20"/>
          <w:lang w:eastAsia="ru-RU"/>
        </w:rPr>
      </w:pPr>
      <w:bookmarkStart w:id="74" w:name="_Toc401094629"/>
      <w:bookmarkStart w:id="75" w:name="_Toc401094728"/>
      <w:bookmarkStart w:id="76" w:name="_Toc401094825"/>
      <w:bookmarkStart w:id="77" w:name="_Toc401094922"/>
      <w:bookmarkStart w:id="78" w:name="_Toc401094630"/>
      <w:bookmarkStart w:id="79" w:name="_Toc401094729"/>
      <w:bookmarkStart w:id="80" w:name="_Toc401094826"/>
      <w:bookmarkStart w:id="81" w:name="_Toc401094923"/>
      <w:bookmarkStart w:id="82" w:name="_Toc401745057"/>
      <w:bookmarkEnd w:id="74"/>
      <w:bookmarkEnd w:id="75"/>
      <w:bookmarkEnd w:id="76"/>
      <w:bookmarkEnd w:id="77"/>
      <w:bookmarkEnd w:id="78"/>
      <w:bookmarkEnd w:id="79"/>
      <w:bookmarkEnd w:id="80"/>
      <w:bookmarkEnd w:id="81"/>
      <w:r w:rsidRPr="004D04E3">
        <w:rPr>
          <w:rFonts w:eastAsia="Calibri"/>
          <w:b/>
          <w:sz w:val="20"/>
          <w:szCs w:val="20"/>
          <w:lang w:eastAsia="ru-RU"/>
        </w:rPr>
        <w:t>ПОРЯДОК ПЕРЕДАЧИ (ВОЗВРАТА) КОНЦЕССИОНЕРОМ КОНЦЕДЕНТУ ОБЪЕКТОВ ИМУЩЕСТВА</w:t>
      </w:r>
      <w:bookmarkEnd w:id="82"/>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При прекращении Соглашения Концессионер обязан передать Концеденту, а Концедент обязан принять Объект Соглашения (объекты в составе Объекта Соглашения) и иное имущество в порядке, предусмотренном настоящим Соглашением. Передаваемый Концессионером Объект Соглашения (объекты в составе Объекта Соглашения) и иное имущество должны находиться: в состоянии, соответствующем требованиям правил эксплуатации и технического обслуживания, с учетом нормального износа и периода эксплуатации,  требованиям законодательства </w:t>
      </w:r>
      <w:r w:rsidRPr="004D04E3">
        <w:rPr>
          <w:rFonts w:eastAsia="MS Mincho"/>
          <w:w w:val="0"/>
          <w:lang w:eastAsia="en-US"/>
        </w:rPr>
        <w:t>Российской Федерации и иных нормативных правовых актов</w:t>
      </w:r>
      <w:r w:rsidRPr="004D04E3">
        <w:rPr>
          <w:rFonts w:eastAsia="Calibri"/>
          <w:lang w:eastAsia="ru-RU"/>
        </w:rPr>
        <w:t xml:space="preserve">, быть пригодными для осуществления деятельности, указанной в </w:t>
      </w:r>
      <w:hyperlink w:anchor="Par129" w:history="1">
        <w:r w:rsidRPr="004D04E3">
          <w:rPr>
            <w:rFonts w:eastAsia="Calibri"/>
            <w:lang w:eastAsia="ru-RU"/>
          </w:rPr>
          <w:t>пункте 1</w:t>
        </w:r>
      </w:hyperlink>
      <w:r w:rsidRPr="004D04E3">
        <w:rPr>
          <w:rFonts w:eastAsia="Calibri"/>
          <w:lang w:eastAsia="ru-RU"/>
        </w:rPr>
        <w:t xml:space="preserve">.1. настоящего Соглашения, и не должны быть обременены правами третьих лиц.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В случае прекращения Соглашения в силу окончания срока его действия Концедент совместно с Концессионером не позднее, чем за 2 (два) месяца до даты окончания срока действия настоящего Соглашения обеспечивают создание передаточной комиссии по подготовке </w:t>
      </w:r>
      <w:r w:rsidRPr="004D04E3">
        <w:rPr>
          <w:rFonts w:eastAsia="Calibri"/>
          <w:iCs/>
          <w:lang w:eastAsia="en-US"/>
        </w:rPr>
        <w:t>объектов имущества в составе</w:t>
      </w:r>
      <w:r w:rsidRPr="004D04E3">
        <w:rPr>
          <w:rFonts w:eastAsia="Calibri"/>
          <w:lang w:eastAsia="ru-RU"/>
        </w:rPr>
        <w:t xml:space="preserve"> Объекта Соглашения к передаче Концеденту. В состав передаточной комиссии должны входить представители Концедента и Концессионера.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В случае досрочного прекращения настоящего Соглашения передаточная комиссия формируется в течение 10 (десяти) рабочих дней с установленной Сторонами и (или) судебным решением даты досрочного прекращения Соглашения.</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szCs w:val="22"/>
          <w:lang w:eastAsia="en-US"/>
        </w:rPr>
      </w:pPr>
      <w:r w:rsidRPr="004D04E3">
        <w:rPr>
          <w:rFonts w:eastAsia="Calibri"/>
          <w:szCs w:val="22"/>
          <w:lang w:eastAsia="en-US"/>
        </w:rPr>
        <w:t>Концессионер обязан:</w:t>
      </w:r>
    </w:p>
    <w:p w:rsidR="005B166A" w:rsidRPr="004D04E3" w:rsidRDefault="005B166A" w:rsidP="005B166A">
      <w:pPr>
        <w:widowControl w:val="0"/>
        <w:numPr>
          <w:ilvl w:val="0"/>
          <w:numId w:val="13"/>
        </w:numPr>
        <w:tabs>
          <w:tab w:val="left" w:pos="602"/>
        </w:tabs>
        <w:suppressAutoHyphens w:val="0"/>
        <w:autoSpaceDE w:val="0"/>
        <w:autoSpaceDN w:val="0"/>
        <w:adjustRightInd w:val="0"/>
        <w:spacing w:after="200" w:line="276" w:lineRule="auto"/>
        <w:ind w:left="0" w:firstLine="1134"/>
        <w:contextualSpacing/>
        <w:jc w:val="both"/>
        <w:rPr>
          <w:rFonts w:eastAsia="Calibri"/>
          <w:szCs w:val="22"/>
          <w:lang w:eastAsia="en-US"/>
        </w:rPr>
      </w:pPr>
      <w:r w:rsidRPr="004D04E3">
        <w:rPr>
          <w:rFonts w:eastAsia="Calibri"/>
          <w:szCs w:val="22"/>
          <w:lang w:eastAsia="en-US"/>
        </w:rPr>
        <w:t xml:space="preserve">передать Концеденту Объект Соглашения (объекты имущества в составе Объекта Соглашения) и иное имущество с относящимися к ним документами.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szCs w:val="22"/>
          <w:lang w:eastAsia="en-US"/>
        </w:rPr>
      </w:pPr>
      <w:r w:rsidRPr="004D04E3">
        <w:rPr>
          <w:rFonts w:eastAsia="Calibri"/>
          <w:szCs w:val="22"/>
          <w:lang w:eastAsia="en-US"/>
        </w:rPr>
        <w:t>В случае прекращения Соглашения в силу окончания срока его действия срок передачи объектов имущества в составе Объекта Соглашения и иного имущества, не должен наступать позднее окончания срока действия Соглашения.</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szCs w:val="22"/>
          <w:lang w:eastAsia="en-US"/>
        </w:rPr>
      </w:pPr>
      <w:r w:rsidRPr="004D04E3">
        <w:rPr>
          <w:rFonts w:eastAsia="Calibri"/>
          <w:szCs w:val="22"/>
          <w:lang w:eastAsia="en-US"/>
        </w:rPr>
        <w:t xml:space="preserve">В случае досрочного прекращения Соглашения срок передачи объектов имущества в составе Объекта Соглашения и иного имущества не должен превышать 30 (тридцать) рабочих дней с даты досрочного прекращения Соглашения.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Концессионер передает Концеденту документы, относящиеся к передаваемым объектам, входящим в состав Объекта Соглашения и иного имущества, одновременно с передачей соответствующих объектов в составе Объекта Соглашения и иного имущества Концеденту.</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Передача Концессионером Концеденту </w:t>
      </w:r>
      <w:r w:rsidRPr="004D04E3">
        <w:rPr>
          <w:rFonts w:eastAsia="Calibri"/>
          <w:iCs/>
          <w:lang w:eastAsia="en-US"/>
        </w:rPr>
        <w:t>объектов имущества в составе</w:t>
      </w:r>
      <w:r w:rsidRPr="004D04E3">
        <w:rPr>
          <w:rFonts w:eastAsia="Calibri"/>
          <w:lang w:eastAsia="ru-RU"/>
        </w:rPr>
        <w:t xml:space="preserve"> Объекта соглашения и иного имущества осуществляется по актам приема-передачи, подписываемым Сторонами в день передачи соответствующих объектов.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MS Mincho"/>
          <w:w w:val="0"/>
          <w:lang w:eastAsia="en-US"/>
        </w:rPr>
      </w:pPr>
      <w:r w:rsidRPr="004D04E3">
        <w:rPr>
          <w:rFonts w:eastAsia="Calibri"/>
          <w:lang w:eastAsia="ru-RU"/>
        </w:rPr>
        <w:t xml:space="preserve">Обязанность Концессионера по передаче </w:t>
      </w:r>
      <w:r w:rsidRPr="004D04E3">
        <w:rPr>
          <w:rFonts w:eastAsia="Calibri"/>
          <w:iCs/>
          <w:lang w:eastAsia="en-US"/>
        </w:rPr>
        <w:t>объектов имущества в составе</w:t>
      </w:r>
      <w:r w:rsidRPr="004D04E3">
        <w:rPr>
          <w:rFonts w:eastAsia="Calibri"/>
          <w:lang w:eastAsia="ru-RU"/>
        </w:rPr>
        <w:t xml:space="preserve"> Объекта Соглашения и иного имущества, считается исполненной, и Концессионер освобождается от бремени содержания указанных объектов с даты подписания Сторонами соответствующих актов приема-передачи.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При уклонении Концедента от подписания актов приема-передачи, указанных в пункте 7.9. настоящего Соглашения, обязанность Концессионера по передаче объектов имущества в составе Объекта Соглашения и иного имущества, считается исполненной и Концессионер освобождается от бремени содержания указанных объектов, если Концессионер осуществил все необходимые действия по передаче указанных объектов, включая действия по </w:t>
      </w:r>
      <w:r w:rsidRPr="004D04E3">
        <w:rPr>
          <w:rFonts w:eastAsia="Calibri"/>
          <w:lang w:eastAsia="ru-RU"/>
        </w:rPr>
        <w:lastRenderedPageBreak/>
        <w:t>подготовке документов для государственной регистрации прекращения прав Концессионера на владение и пользование этими объектами:</w:t>
      </w:r>
    </w:p>
    <w:p w:rsidR="005B166A" w:rsidRPr="004D04E3" w:rsidRDefault="005B166A" w:rsidP="005B166A">
      <w:pPr>
        <w:widowControl w:val="0"/>
        <w:numPr>
          <w:ilvl w:val="0"/>
          <w:numId w:val="29"/>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составил акт приема-передачи Объекта Соглашения (объектов имущества в составе Объекта Соглашения) и иного имущества Концеденту;</w:t>
      </w:r>
    </w:p>
    <w:p w:rsidR="005B166A" w:rsidRPr="004D04E3" w:rsidRDefault="005B166A" w:rsidP="005B166A">
      <w:pPr>
        <w:widowControl w:val="0"/>
        <w:numPr>
          <w:ilvl w:val="0"/>
          <w:numId w:val="29"/>
        </w:numPr>
        <w:tabs>
          <w:tab w:val="left" w:pos="602"/>
        </w:tabs>
        <w:suppressAutoHyphens w:val="0"/>
        <w:autoSpaceDE w:val="0"/>
        <w:autoSpaceDN w:val="0"/>
        <w:adjustRightInd w:val="0"/>
        <w:spacing w:after="200" w:line="276" w:lineRule="auto"/>
        <w:ind w:left="0" w:firstLine="1134"/>
        <w:contextualSpacing/>
        <w:jc w:val="both"/>
        <w:rPr>
          <w:rFonts w:eastAsia="Calibri"/>
          <w:szCs w:val="22"/>
          <w:lang w:eastAsia="en-US"/>
        </w:rPr>
      </w:pPr>
      <w:r w:rsidRPr="004D04E3">
        <w:rPr>
          <w:rFonts w:eastAsia="Calibri"/>
          <w:iCs/>
          <w:lang w:eastAsia="en-US"/>
        </w:rPr>
        <w:t>явился для его подписания по месту нахождения Концедента не позднее сроков передачи и в порядке, установленном настоящим Соглашением;</w:t>
      </w:r>
    </w:p>
    <w:p w:rsidR="005B166A" w:rsidRPr="004D04E3" w:rsidRDefault="005B166A" w:rsidP="005B166A">
      <w:pPr>
        <w:widowControl w:val="0"/>
        <w:numPr>
          <w:ilvl w:val="0"/>
          <w:numId w:val="29"/>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iCs/>
          <w:lang w:eastAsia="en-US"/>
        </w:rPr>
        <w:t>при неявке Концедента для подписания актов приема-передачи направил Концеденту указанный документ по почте в двух экземплярах ценным письмом с описью вложения с уведомлением о вручении.</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Прекращение прав Концессионера на владение и пользование объектами недвижимого имущества, входящими в состав Объекта Соглашения и иного имущества, подлежит государственной регистрации в установленном законодательством Российской Федерации</w:t>
      </w:r>
      <w:r w:rsidRPr="004D04E3">
        <w:rPr>
          <w:rFonts w:eastAsia="MS Mincho"/>
          <w:w w:val="0"/>
          <w:lang w:eastAsia="en-US"/>
        </w:rPr>
        <w:t xml:space="preserve"> и иными нормативными правовыми актами</w:t>
      </w:r>
      <w:r w:rsidRPr="004D04E3">
        <w:rPr>
          <w:rFonts w:eastAsia="Calibri"/>
          <w:lang w:eastAsia="ru-RU"/>
        </w:rPr>
        <w:t xml:space="preserve"> порядке. Государственная регистрация прекращения указанных прав Концессионера осуществляется за счет Концессионера.</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Стороны обязуются осуществить действия, необходимые для государственной регистрации прекращения указанных прав Концессионера, в течение 30 (тридцати) дней со дня подписания актов приема-передачи, указанных в пункте 7.9. настоящего Соглашения, либо с момента совершения Концессионером всех необходимых действий по передаче Объекта Соглашения и иного имущества в случае, предусмотренном пунктом 7.10. настоящего Соглашения. </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Calibri"/>
          <w:b/>
          <w:caps/>
          <w:sz w:val="20"/>
          <w:szCs w:val="20"/>
          <w:lang w:eastAsia="ru-RU"/>
        </w:rPr>
      </w:pPr>
      <w:bookmarkStart w:id="83" w:name="Par996"/>
      <w:bookmarkEnd w:id="83"/>
    </w:p>
    <w:p w:rsidR="005B166A" w:rsidRPr="004D04E3" w:rsidRDefault="005B166A" w:rsidP="00D756CB">
      <w:pPr>
        <w:keepNext/>
        <w:numPr>
          <w:ilvl w:val="0"/>
          <w:numId w:val="22"/>
        </w:numPr>
        <w:tabs>
          <w:tab w:val="left" w:pos="602"/>
        </w:tabs>
        <w:suppressAutoHyphens w:val="0"/>
        <w:spacing w:after="200" w:line="276" w:lineRule="auto"/>
        <w:ind w:left="0" w:firstLine="1134"/>
        <w:contextualSpacing/>
        <w:jc w:val="center"/>
        <w:outlineLvl w:val="0"/>
        <w:rPr>
          <w:rFonts w:eastAsia="Calibri"/>
          <w:b/>
          <w:sz w:val="20"/>
          <w:szCs w:val="20"/>
          <w:lang w:eastAsia="ru-RU"/>
        </w:rPr>
      </w:pPr>
      <w:bookmarkStart w:id="84" w:name="_Toc401745058"/>
      <w:r w:rsidRPr="004D04E3">
        <w:rPr>
          <w:rFonts w:eastAsia="Calibri"/>
          <w:b/>
          <w:sz w:val="20"/>
          <w:szCs w:val="20"/>
          <w:lang w:eastAsia="ru-RU"/>
        </w:rPr>
        <w:t>ИСКЛЮЧИТЕЛЬНЫЕ ПРАВА НА РЕЗУЛЬТАТЫ ИНТЕЛЛЕКТУАЛЬНОЙ ДЕЯТЕЛЬНОСТИ</w:t>
      </w:r>
      <w:bookmarkEnd w:id="84"/>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Концессионеру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В целях исполнения Концессионером обязательств, предусмотренных настоящим Соглашением, Концессионер вправе пользоваться исключительными правами на результаты интеллектуальной деятельности, предусмотренными условиями настоящего Соглашения как самостоятельно, так и с привлечением третьих лиц.</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Calibri"/>
          <w:lang w:eastAsia="ru-RU"/>
        </w:rPr>
      </w:pPr>
    </w:p>
    <w:p w:rsidR="005B166A" w:rsidRPr="004D04E3" w:rsidRDefault="005B166A" w:rsidP="00D756CB">
      <w:pPr>
        <w:keepNext/>
        <w:numPr>
          <w:ilvl w:val="0"/>
          <w:numId w:val="22"/>
        </w:numPr>
        <w:tabs>
          <w:tab w:val="left" w:pos="602"/>
        </w:tabs>
        <w:suppressAutoHyphens w:val="0"/>
        <w:spacing w:after="200" w:line="276" w:lineRule="auto"/>
        <w:ind w:left="0" w:firstLine="1134"/>
        <w:contextualSpacing/>
        <w:jc w:val="center"/>
        <w:outlineLvl w:val="0"/>
        <w:rPr>
          <w:rFonts w:eastAsia="Calibri"/>
          <w:b/>
          <w:sz w:val="20"/>
          <w:szCs w:val="20"/>
          <w:lang w:eastAsia="ru-RU"/>
        </w:rPr>
      </w:pPr>
      <w:bookmarkStart w:id="85" w:name="_Toc401094634"/>
      <w:bookmarkStart w:id="86" w:name="_Toc401094733"/>
      <w:bookmarkStart w:id="87" w:name="_Toc401094830"/>
      <w:bookmarkStart w:id="88" w:name="_Toc401094927"/>
      <w:bookmarkStart w:id="89" w:name="_Toc401745059"/>
      <w:bookmarkEnd w:id="85"/>
      <w:bookmarkEnd w:id="86"/>
      <w:bookmarkEnd w:id="87"/>
      <w:bookmarkEnd w:id="88"/>
      <w:r w:rsidRPr="004D04E3">
        <w:rPr>
          <w:rFonts w:eastAsia="Calibri"/>
          <w:b/>
          <w:sz w:val="20"/>
          <w:szCs w:val="20"/>
          <w:lang w:eastAsia="ru-RU"/>
        </w:rPr>
        <w:t>ПОРЯДОК ОСУЩЕСТВЛЕНИЯ КОНЦЕДЕНТОМ КОНТРОЛЯ ЗА СОБЛЮДЕНИЕМ КОНЦЕССИОНЕРОМ УСЛОВИЙ НАСТОЯЩЕГО СОГЛАШЕНИЯ</w:t>
      </w:r>
      <w:bookmarkEnd w:id="89"/>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w:t>
      </w:r>
      <w:hyperlink w:anchor="Par129" w:history="1">
        <w:r w:rsidRPr="004D04E3">
          <w:rPr>
            <w:rFonts w:eastAsia="Calibri"/>
            <w:lang w:eastAsia="ru-RU"/>
          </w:rPr>
          <w:t>пункте 1</w:t>
        </w:r>
      </w:hyperlink>
      <w:r w:rsidRPr="004D04E3">
        <w:rPr>
          <w:rFonts w:eastAsia="Calibri"/>
          <w:lang w:eastAsia="ru-RU"/>
        </w:rPr>
        <w:t xml:space="preserve">.1. настоящего Соглашения, выполнению задания и основных мероприятий, указанных в Приложении № 5 к настоящему Соглашению, достижению плановых значений показателей деятельности Концессионера, указанных в Приложении № </w:t>
      </w:r>
      <w:r w:rsidR="0089508E" w:rsidRPr="004D04E3">
        <w:rPr>
          <w:rFonts w:eastAsia="Calibri"/>
          <w:lang w:eastAsia="ru-RU"/>
        </w:rPr>
        <w:t>8</w:t>
      </w:r>
      <w:r w:rsidRPr="004D04E3">
        <w:rPr>
          <w:rFonts w:eastAsia="Calibri"/>
          <w:lang w:eastAsia="ru-RU"/>
        </w:rPr>
        <w:t xml:space="preserve"> к настоящему Соглашению, а также иных условий настоящего Соглашения в порядке, предусмотренном настоящим разделом.</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 Концедент уведомляет Концессионера об органах и юридических лицах, уполномоченных осуществлять от его имени контроль за соблюдением Концессионером условий настоящего Соглашения в разумный срок, но не позднее 10 (десяти) календарных дней, до начала осуществления указанными органами (юридическими лицами) возложенных на них полномочий, предусмотренных настоящим Соглашением.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 Концедент вправе предпринимать следующие действия с целью контроля за реализацией Соглашения:</w:t>
      </w:r>
    </w:p>
    <w:p w:rsidR="005B166A" w:rsidRPr="004D04E3" w:rsidRDefault="005B166A" w:rsidP="005B166A">
      <w:pPr>
        <w:widowControl w:val="0"/>
        <w:numPr>
          <w:ilvl w:val="0"/>
          <w:numId w:val="14"/>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lastRenderedPageBreak/>
        <w:t>проверки, включающие осмотр Объекта Соглашения; график проведения регулярных проверок подлежит согласованию Сторонами в течение 1 (одного) месяца с даты заключения Соглашения, при этом регулярные проверки не могут производиться чаще, чем 1 (один) раз в год, время проведения регулярной проверки – в течение апреля года, следующего за отчетным;</w:t>
      </w:r>
    </w:p>
    <w:p w:rsidR="005B166A" w:rsidRPr="004D04E3" w:rsidRDefault="005B166A" w:rsidP="005B166A">
      <w:pPr>
        <w:widowControl w:val="0"/>
        <w:numPr>
          <w:ilvl w:val="0"/>
          <w:numId w:val="14"/>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запрашивать у Концессионера любую информацию в связи с исполнением Концессионером своих обязательств по настоящему Соглашению;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w:t>
      </w:r>
      <w:r w:rsidRPr="004D04E3">
        <w:rPr>
          <w:rFonts w:eastAsia="MS Mincho"/>
          <w:w w:val="0"/>
          <w:lang w:eastAsia="en-US"/>
        </w:rPr>
        <w:t xml:space="preserve"> и иными нормативными правовыми актами</w:t>
      </w:r>
      <w:r w:rsidRPr="004D04E3">
        <w:rPr>
          <w:rFonts w:eastAsia="Calibri"/>
          <w:iCs/>
          <w:lang w:eastAsia="en-US"/>
        </w:rPr>
        <w:t xml:space="preserve"> в сфере регулирования цен (тарифов); </w:t>
      </w:r>
    </w:p>
    <w:p w:rsidR="005B166A" w:rsidRPr="004D04E3" w:rsidRDefault="005B166A" w:rsidP="005B166A">
      <w:pPr>
        <w:widowControl w:val="0"/>
        <w:numPr>
          <w:ilvl w:val="0"/>
          <w:numId w:val="14"/>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привлекать специалистов и иных экспертов для проведения соответствующих проверок (осмотров, опросов и пр.).</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Контроль за достижением плановых значений показателей деятельности Концессионера, указанных в Приложении № </w:t>
      </w:r>
      <w:r w:rsidR="0089508E" w:rsidRPr="004D04E3">
        <w:rPr>
          <w:rFonts w:eastAsia="Calibri"/>
          <w:lang w:eastAsia="ru-RU"/>
        </w:rPr>
        <w:t>8</w:t>
      </w:r>
      <w:r w:rsidRPr="004D04E3">
        <w:rPr>
          <w:rFonts w:eastAsia="Calibri"/>
          <w:lang w:eastAsia="ru-RU"/>
        </w:rPr>
        <w:t xml:space="preserve"> к настоящему Соглашению, осуществляется Концедентом по состоянию на 31 декабря соответствующего года действия Соглашения.</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 Концедент обязан предоставить Концессионеру возможность присутствия его представителей при проведении любой проверки путем направления Концессионеру предварительного уведомления (содержащего информацию о времени, месте, сроках проведения проверки, а также лицах, осуществляющих проверку) не позднее, чем за 30 (тридцать) календарных дней до начала проверки. Результаты проверки, проведенной с нарушением порядка уведомления, являются недействительными.</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 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w:t>
      </w:r>
      <w:hyperlink w:anchor="Par129" w:history="1">
        <w:r w:rsidRPr="004D04E3">
          <w:rPr>
            <w:rFonts w:eastAsia="Calibri"/>
            <w:lang w:eastAsia="ru-RU"/>
          </w:rPr>
          <w:t>пункте 1</w:t>
        </w:r>
      </w:hyperlink>
      <w:r w:rsidRPr="004D04E3">
        <w:rPr>
          <w:rFonts w:eastAsia="Calibri"/>
          <w:lang w:eastAsia="ru-RU"/>
        </w:rPr>
        <w:t>.1. настоящего Соглашения.</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3 (трех) календарных дней со дня обнаружения указанных нарушений.</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По результатам проверок Концедентом составляется соответствующий акт о результатах</w:t>
      </w:r>
      <w:r w:rsidRPr="004D04E3">
        <w:rPr>
          <w:rFonts w:eastAsia="MS Mincho"/>
          <w:w w:val="0"/>
          <w:lang w:eastAsia="en-US"/>
        </w:rPr>
        <w:t xml:space="preserve"> проверки, который </w:t>
      </w:r>
      <w:r w:rsidRPr="004D04E3">
        <w:rPr>
          <w:rFonts w:eastAsia="Calibri"/>
          <w:lang w:eastAsia="ru-RU"/>
        </w:rPr>
        <w:t xml:space="preserve">должен быть подписан представителями Концедента и Концессионера.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Акт о результатах проверки подлежит размещению Концедентом в течение пяти рабочих дней с даты составления данного акта на официальном сайте </w:t>
      </w:r>
      <w:proofErr w:type="spellStart"/>
      <w:r w:rsidRPr="004D04E3">
        <w:rPr>
          <w:rFonts w:eastAsia="Calibri"/>
          <w:lang w:eastAsia="ru-RU"/>
        </w:rPr>
        <w:t>концедента</w:t>
      </w:r>
      <w:proofErr w:type="spellEnd"/>
      <w:r w:rsidRPr="004D04E3">
        <w:rPr>
          <w:rFonts w:eastAsia="Calibri"/>
          <w:lang w:eastAsia="ru-RU"/>
        </w:rPr>
        <w:t xml:space="preserve"> в информационно-телекоммуникационной сети «Интернет» в порядке, предусмотренном действующим законодательством</w:t>
      </w:r>
      <w:r w:rsidRPr="004D04E3">
        <w:rPr>
          <w:rFonts w:eastAsia="MS Mincho"/>
          <w:w w:val="0"/>
          <w:lang w:eastAsia="en-US"/>
        </w:rPr>
        <w:t xml:space="preserve"> Российской Федерации и иными нормативными правовыми актами.</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szCs w:val="22"/>
          <w:lang w:eastAsia="en-US"/>
        </w:rPr>
      </w:pPr>
      <w:r w:rsidRPr="004D04E3">
        <w:rPr>
          <w:rFonts w:eastAsia="Calibri"/>
          <w:lang w:eastAsia="ru-RU"/>
        </w:rPr>
        <w:t xml:space="preserve">В случае выявления несоответствий заданию и основным мероприятиям, указанным в Приложении № 5 к настоящему Соглашению, либо плановым значениям показателей деятельности Концессионера, указанным в Приложении </w:t>
      </w:r>
      <w:r w:rsidRPr="004D04E3">
        <w:rPr>
          <w:rFonts w:eastAsia="Calibri"/>
          <w:lang w:eastAsia="ru-RU"/>
        </w:rPr>
        <w:br/>
        <w:t xml:space="preserve">№ 9 к настоящему Соглашению, </w:t>
      </w:r>
      <w:r w:rsidRPr="004D04E3">
        <w:rPr>
          <w:rFonts w:eastAsia="Calibri"/>
          <w:szCs w:val="22"/>
          <w:lang w:eastAsia="en-US"/>
        </w:rPr>
        <w:t>акт должен содержать указания на причины указанных несоответствий.</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 Концессионер вправе указать свои возражения к акту о результатах проверки, а также отказаться от подписания и представить письменные возражения позже. В </w:t>
      </w:r>
      <w:r w:rsidRPr="004D04E3">
        <w:rPr>
          <w:rFonts w:eastAsia="Calibri"/>
          <w:lang w:eastAsia="ru-RU"/>
        </w:rPr>
        <w:lastRenderedPageBreak/>
        <w:t>таком случае акт о результатах проверки подписывается Концедентом с указанием причин составления одностороннего акта. Указанный односторонний акт должен быть незамедлительно предоставлен Концессионеру.</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Если Концессионер не оспаривает результаты проверки, проведенной Концедентом, он обязан устранить все нарушения, выявленные в результате проверки, </w:t>
      </w:r>
      <w:r w:rsidRPr="004D04E3">
        <w:rPr>
          <w:rFonts w:eastAsia="Calibri"/>
          <w:szCs w:val="22"/>
          <w:lang w:eastAsia="en-US"/>
        </w:rPr>
        <w:t>в разумный срок</w:t>
      </w:r>
      <w:r w:rsidRPr="004D04E3">
        <w:rPr>
          <w:rFonts w:eastAsia="Calibri"/>
          <w:lang w:eastAsia="ru-RU"/>
        </w:rPr>
        <w:t xml:space="preserve"> и уведомить Концедента об окончании работ по устранению нарушений.</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Концедент обязан осуществлять свои права, предусмотренные настоящим Соглашением, таким образом, чтобы не вмешиваться в осуществление хозяйственной деятельности Концессионером, не препятствовать исполнению Концессионером своих обязательств по настоящему Соглашению и не допускать разглашения сведений конфиденциального характера или являющихся коммерческой тайной.</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MS Mincho"/>
          <w:w w:val="0"/>
          <w:lang w:eastAsia="en-US"/>
        </w:rPr>
      </w:pPr>
    </w:p>
    <w:p w:rsidR="005B166A" w:rsidRPr="004D04E3" w:rsidRDefault="005B166A" w:rsidP="00D756CB">
      <w:pPr>
        <w:keepNext/>
        <w:numPr>
          <w:ilvl w:val="0"/>
          <w:numId w:val="22"/>
        </w:numPr>
        <w:tabs>
          <w:tab w:val="left" w:pos="602"/>
        </w:tabs>
        <w:suppressAutoHyphens w:val="0"/>
        <w:spacing w:after="200" w:line="276" w:lineRule="auto"/>
        <w:ind w:left="0" w:firstLine="1134"/>
        <w:contextualSpacing/>
        <w:jc w:val="center"/>
        <w:outlineLvl w:val="0"/>
        <w:rPr>
          <w:rFonts w:eastAsia="Calibri"/>
          <w:b/>
          <w:sz w:val="20"/>
          <w:szCs w:val="20"/>
          <w:lang w:eastAsia="ru-RU"/>
        </w:rPr>
      </w:pPr>
      <w:bookmarkStart w:id="90" w:name="_Toc401094638"/>
      <w:bookmarkStart w:id="91" w:name="_Toc401094737"/>
      <w:bookmarkStart w:id="92" w:name="_Toc401094834"/>
      <w:bookmarkStart w:id="93" w:name="_Toc401094931"/>
      <w:bookmarkStart w:id="94" w:name="_Toc401745060"/>
      <w:bookmarkEnd w:id="90"/>
      <w:bookmarkEnd w:id="91"/>
      <w:bookmarkEnd w:id="92"/>
      <w:bookmarkEnd w:id="93"/>
      <w:r w:rsidRPr="004D04E3">
        <w:rPr>
          <w:rFonts w:eastAsia="Calibri"/>
          <w:b/>
          <w:sz w:val="20"/>
          <w:szCs w:val="20"/>
          <w:lang w:eastAsia="ru-RU"/>
        </w:rPr>
        <w:t>ОБЕСПЕЧЕНИЕ ОБЯЗАТЕЛЬСТВ КОНЦЕССИОНЕРА</w:t>
      </w:r>
      <w:bookmarkEnd w:id="94"/>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Концессионер обязан предоставить обеспечение исполнения обязательств по настоящему Соглашению в виде безотзывной банковской гарантии. Банковская гарантия должна быть непередаваемой и соответствовать иным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Размер банковской гарантии – _______________________________________________________</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Calibri"/>
          <w:lang w:eastAsia="ru-RU"/>
        </w:rPr>
      </w:pPr>
      <w:r w:rsidRPr="004D04E3">
        <w:rPr>
          <w:rFonts w:eastAsia="Calibri"/>
          <w:lang w:eastAsia="ru-RU"/>
        </w:rPr>
        <w:t>(_____________________________________________________________________________________) рублей на каждый год действия банковской гарантии.</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Срок действия банковской гарантии – по ___________20___ г.</w:t>
      </w:r>
    </w:p>
    <w:p w:rsidR="005B166A" w:rsidRPr="004D04E3" w:rsidRDefault="005B166A" w:rsidP="005B166A">
      <w:pPr>
        <w:keepNext/>
        <w:tabs>
          <w:tab w:val="left" w:pos="602"/>
        </w:tabs>
        <w:suppressAutoHyphens w:val="0"/>
        <w:ind w:firstLine="1134"/>
        <w:contextualSpacing/>
        <w:jc w:val="both"/>
        <w:outlineLvl w:val="0"/>
        <w:rPr>
          <w:rFonts w:eastAsia="Calibri"/>
          <w:b/>
          <w:lang w:eastAsia="ru-RU"/>
        </w:rPr>
      </w:pPr>
      <w:bookmarkStart w:id="95" w:name="_Toc401704969"/>
      <w:bookmarkStart w:id="96" w:name="_Toc401745065"/>
      <w:bookmarkStart w:id="97" w:name="_Toc401094640"/>
      <w:bookmarkStart w:id="98" w:name="_Toc401094739"/>
      <w:bookmarkStart w:id="99" w:name="_Toc401094836"/>
      <w:bookmarkStart w:id="100" w:name="_Toc401094933"/>
      <w:bookmarkStart w:id="101" w:name="_Toc401745066"/>
      <w:bookmarkEnd w:id="95"/>
      <w:bookmarkEnd w:id="96"/>
      <w:bookmarkEnd w:id="97"/>
      <w:bookmarkEnd w:id="98"/>
      <w:bookmarkEnd w:id="99"/>
      <w:bookmarkEnd w:id="100"/>
    </w:p>
    <w:p w:rsidR="005B166A" w:rsidRPr="004D04E3" w:rsidRDefault="005B166A" w:rsidP="00D756CB">
      <w:pPr>
        <w:keepNext/>
        <w:numPr>
          <w:ilvl w:val="0"/>
          <w:numId w:val="22"/>
        </w:numPr>
        <w:tabs>
          <w:tab w:val="left" w:pos="602"/>
        </w:tabs>
        <w:suppressAutoHyphens w:val="0"/>
        <w:spacing w:after="200" w:line="276" w:lineRule="auto"/>
        <w:ind w:left="0" w:firstLine="1134"/>
        <w:contextualSpacing/>
        <w:jc w:val="center"/>
        <w:outlineLvl w:val="0"/>
        <w:rPr>
          <w:rFonts w:eastAsia="Calibri"/>
          <w:b/>
          <w:sz w:val="20"/>
          <w:szCs w:val="20"/>
          <w:lang w:eastAsia="ru-RU"/>
        </w:rPr>
      </w:pPr>
      <w:r w:rsidRPr="004D04E3">
        <w:rPr>
          <w:rFonts w:eastAsia="Calibri"/>
          <w:b/>
          <w:sz w:val="20"/>
          <w:szCs w:val="20"/>
          <w:lang w:eastAsia="ru-RU"/>
        </w:rPr>
        <w:t>ОТВЕТСТВЕННОСТЬ СТОРОН</w:t>
      </w:r>
      <w:bookmarkEnd w:id="101"/>
    </w:p>
    <w:p w:rsidR="005B166A" w:rsidRPr="004D04E3" w:rsidRDefault="005B166A" w:rsidP="005B166A">
      <w:pPr>
        <w:tabs>
          <w:tab w:val="left" w:pos="602"/>
        </w:tabs>
        <w:suppressAutoHyphens w:val="0"/>
        <w:ind w:firstLine="1134"/>
        <w:contextualSpacing/>
        <w:jc w:val="both"/>
        <w:rPr>
          <w:rFonts w:eastAsia="Calibri"/>
          <w:sz w:val="2"/>
          <w:szCs w:val="2"/>
          <w:lang w:eastAsia="en-US"/>
        </w:rPr>
      </w:pPr>
      <w:r w:rsidRPr="004D04E3">
        <w:rPr>
          <w:rFonts w:eastAsia="Calibri"/>
          <w:lang w:eastAsia="en-US"/>
        </w:rPr>
        <w:t xml:space="preserve">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За неисполнение либо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Концессионер несет ответственность перед Концедентом за допущенное при реконструкции объектов имущества в составе Объекта Соглашения нарушение требований, установленных настоящим Соглашением, требований технических регламентов, иных обязательных требований к качеству Объекта Соглашения.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В случае нарушения требований, указанных в пункте 11.2. настоящего Соглашения, Концедент обязан в течение 10 (десяти)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определяется соглашением Сторон и составляет не менее 30 (тридцати) дней с момента получения Концессионером письменного требования Концедента.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Концессионер несет перед Концедентом ответственность за качество работ по реконструкции Объекта Соглашения в течение 5 (пяти) лет с момента передачи объектов в порядке, предусмотренном пунктами 7.9., 7.10. настоящего Соглашения.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Концедент имеет право на возмещение убытков, возникших в результате неисполнения или ненадлежащего исполнения Концессионером обязательств, предусмотренных настоящим Соглашением, включая, но не ограничиваясь: </w:t>
      </w:r>
    </w:p>
    <w:p w:rsidR="005B166A" w:rsidRPr="004D04E3" w:rsidRDefault="005B166A" w:rsidP="005B166A">
      <w:pPr>
        <w:widowControl w:val="0"/>
        <w:numPr>
          <w:ilvl w:val="0"/>
          <w:numId w:val="15"/>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proofErr w:type="spellStart"/>
      <w:r w:rsidRPr="004D04E3">
        <w:rPr>
          <w:rFonts w:eastAsia="Calibri"/>
          <w:iCs/>
          <w:lang w:eastAsia="en-US"/>
        </w:rPr>
        <w:lastRenderedPageBreak/>
        <w:t>недостижение</w:t>
      </w:r>
      <w:proofErr w:type="spellEnd"/>
      <w:r w:rsidRPr="004D04E3">
        <w:rPr>
          <w:rFonts w:eastAsia="Calibri"/>
          <w:iCs/>
          <w:lang w:eastAsia="en-US"/>
        </w:rPr>
        <w:t xml:space="preserve"> плановых показателей деятельности Концессионера, предусмотренных Приложением № </w:t>
      </w:r>
      <w:r w:rsidR="0089508E" w:rsidRPr="004D04E3">
        <w:rPr>
          <w:rFonts w:eastAsia="Calibri"/>
          <w:iCs/>
          <w:lang w:eastAsia="en-US"/>
        </w:rPr>
        <w:t>8</w:t>
      </w:r>
      <w:r w:rsidRPr="004D04E3">
        <w:rPr>
          <w:rFonts w:eastAsia="Calibri"/>
          <w:iCs/>
          <w:lang w:eastAsia="en-US"/>
        </w:rPr>
        <w:t xml:space="preserve"> к настоящему Соглашению, если такое </w:t>
      </w:r>
      <w:proofErr w:type="spellStart"/>
      <w:r w:rsidRPr="004D04E3">
        <w:rPr>
          <w:rFonts w:eastAsia="Calibri"/>
          <w:iCs/>
          <w:lang w:eastAsia="en-US"/>
        </w:rPr>
        <w:t>недостижение</w:t>
      </w:r>
      <w:proofErr w:type="spellEnd"/>
      <w:r w:rsidRPr="004D04E3">
        <w:rPr>
          <w:rFonts w:eastAsia="Calibri"/>
          <w:iCs/>
          <w:lang w:eastAsia="en-US"/>
        </w:rPr>
        <w:t xml:space="preserve"> не вызвано действием (бездействием) Концедента, либо действием обстоятельств непреодолимой силы, либо особых обстоятельств, как они предусмотрены настоящим Соглашением;</w:t>
      </w:r>
    </w:p>
    <w:p w:rsidR="005B166A" w:rsidRPr="004D04E3" w:rsidRDefault="005B166A" w:rsidP="005B166A">
      <w:pPr>
        <w:widowControl w:val="0"/>
        <w:numPr>
          <w:ilvl w:val="0"/>
          <w:numId w:val="15"/>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невыполнение мероприятий, установленных в задании, предусмотренном в Приложении № 5 к настоящему Соглашению, если такое невыполнение не вызвано действием (бездействием) Концедента, либо действием обстоятельств непреодолимой силы, либо особых обстоятельств, как они предусмотрены настоящим Соглашением;</w:t>
      </w:r>
    </w:p>
    <w:p w:rsidR="005B166A" w:rsidRPr="004D04E3" w:rsidRDefault="005B166A" w:rsidP="005B166A">
      <w:pPr>
        <w:widowControl w:val="0"/>
        <w:numPr>
          <w:ilvl w:val="0"/>
          <w:numId w:val="15"/>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 xml:space="preserve">иные существенные нарушения условий Соглашения Концессионером, как они определены в пункте 14.3. настоящего Соглашения.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Концессионер имеет право на возмещение убытков, возникших в результате неисполнения или ненадлежащего исполнения Концедентом любых обязательств, предусмотренных настоящим Соглашением, включая: </w:t>
      </w:r>
    </w:p>
    <w:p w:rsidR="005B166A" w:rsidRPr="004D04E3" w:rsidRDefault="005B166A" w:rsidP="005B166A">
      <w:pPr>
        <w:widowControl w:val="0"/>
        <w:numPr>
          <w:ilvl w:val="0"/>
          <w:numId w:val="16"/>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нарушение срока заключения договоров аренды земельных участков, предназначенных для реконструкции объектов имущества в составе Объекта Соглашения и (или) эксплуатации Объекта Соглашения</w:t>
      </w:r>
    </w:p>
    <w:p w:rsidR="005B166A" w:rsidRPr="004D04E3" w:rsidRDefault="005B166A" w:rsidP="005B166A">
      <w:pPr>
        <w:widowControl w:val="0"/>
        <w:numPr>
          <w:ilvl w:val="0"/>
          <w:numId w:val="16"/>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нарушение сроков и порядка передачи Концессионеру объектов имущества в составе Объекта Соглашения и иного имущества;</w:t>
      </w:r>
    </w:p>
    <w:p w:rsidR="005B166A" w:rsidRPr="004D04E3" w:rsidRDefault="005B166A" w:rsidP="005B166A">
      <w:pPr>
        <w:widowControl w:val="0"/>
        <w:numPr>
          <w:ilvl w:val="0"/>
          <w:numId w:val="16"/>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повлекшие за собой невозможность утверждения тарифа на услуги Концессионера в соответствии с действующим законодательством</w:t>
      </w:r>
      <w:r w:rsidRPr="004D04E3">
        <w:rPr>
          <w:rFonts w:eastAsia="MS Mincho"/>
          <w:w w:val="0"/>
          <w:lang w:eastAsia="en-US"/>
        </w:rPr>
        <w:t xml:space="preserve"> Российской Федерации и иными нормативными правовыми актами,</w:t>
      </w:r>
      <w:r w:rsidRPr="004D04E3">
        <w:rPr>
          <w:rFonts w:eastAsia="Calibri"/>
          <w:iCs/>
          <w:lang w:eastAsia="en-US"/>
        </w:rPr>
        <w:t xml:space="preserve"> и условиями Соглашения;</w:t>
      </w:r>
    </w:p>
    <w:p w:rsidR="005B166A" w:rsidRPr="004D04E3" w:rsidRDefault="005B166A" w:rsidP="005B166A">
      <w:pPr>
        <w:widowControl w:val="0"/>
        <w:numPr>
          <w:ilvl w:val="0"/>
          <w:numId w:val="16"/>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w:t>
      </w:r>
      <w:r w:rsidRPr="004D04E3">
        <w:rPr>
          <w:rFonts w:eastAsia="MS Mincho"/>
          <w:w w:val="0"/>
          <w:lang w:eastAsia="en-US"/>
        </w:rPr>
        <w:t xml:space="preserve"> Российской Федерации и иными нормативными правовыми актами</w:t>
      </w:r>
      <w:r w:rsidRPr="004D04E3">
        <w:rPr>
          <w:rFonts w:eastAsia="Calibri"/>
          <w:iCs/>
          <w:lang w:eastAsia="en-US"/>
        </w:rPr>
        <w:t>;</w:t>
      </w:r>
    </w:p>
    <w:p w:rsidR="005B166A" w:rsidRPr="004D04E3" w:rsidRDefault="005B166A" w:rsidP="005B166A">
      <w:pPr>
        <w:widowControl w:val="0"/>
        <w:numPr>
          <w:ilvl w:val="0"/>
          <w:numId w:val="16"/>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повлекшие за собой невозможность компенсации недополученных Концессионером доходов в порядке, предусмотренном законодательством</w:t>
      </w:r>
      <w:r w:rsidRPr="004D04E3">
        <w:rPr>
          <w:rFonts w:eastAsia="MS Mincho"/>
          <w:w w:val="0"/>
          <w:lang w:eastAsia="en-US"/>
        </w:rPr>
        <w:t xml:space="preserve"> Российской Федерации и иными нормативными правовыми актами</w:t>
      </w:r>
      <w:r w:rsidRPr="004D04E3">
        <w:rPr>
          <w:rFonts w:eastAsia="Calibri"/>
          <w:iCs/>
          <w:lang w:eastAsia="en-US"/>
        </w:rPr>
        <w:t>.</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bookmarkStart w:id="102" w:name="_Ref382493343"/>
      <w:r w:rsidRPr="004D04E3">
        <w:rPr>
          <w:rFonts w:eastAsia="Calibri"/>
          <w:lang w:eastAsia="ru-RU"/>
        </w:rPr>
        <w:t xml:space="preserve">В случае если в течение срока действия Соглашения, в соответствии с которым Концессионер оказывает потребителям услуги Концессионера по регулируемым тарифам, устанавливаются нормы или вносятся изменения,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Стороны изменяют условия Соглашения в целях обеспечения имущественных интересов Концессионера, существовавших на день его подписания. </w:t>
      </w:r>
      <w:bookmarkStart w:id="103" w:name="_Ref382493349"/>
      <w:bookmarkEnd w:id="102"/>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В случае, если в течение срока действия Соглашения регулируемые цены (тарифы)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Соглашением, условия Соглашения должны быть изменены по требованию Концессионера в порядке, предусмотренном настоящим Соглашением.</w:t>
      </w:r>
      <w:bookmarkEnd w:id="103"/>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Calibri"/>
          <w:lang w:eastAsia="ru-RU"/>
        </w:rPr>
      </w:pPr>
    </w:p>
    <w:p w:rsidR="005B166A" w:rsidRPr="004D04E3" w:rsidRDefault="005B166A" w:rsidP="00D756CB">
      <w:pPr>
        <w:keepNext/>
        <w:numPr>
          <w:ilvl w:val="0"/>
          <w:numId w:val="22"/>
        </w:numPr>
        <w:tabs>
          <w:tab w:val="left" w:pos="602"/>
        </w:tabs>
        <w:suppressAutoHyphens w:val="0"/>
        <w:spacing w:after="200" w:line="276" w:lineRule="auto"/>
        <w:ind w:left="0" w:firstLine="1134"/>
        <w:contextualSpacing/>
        <w:jc w:val="center"/>
        <w:outlineLvl w:val="0"/>
        <w:rPr>
          <w:rFonts w:eastAsia="Calibri"/>
          <w:b/>
          <w:sz w:val="20"/>
          <w:szCs w:val="20"/>
          <w:lang w:eastAsia="ru-RU"/>
        </w:rPr>
      </w:pPr>
      <w:bookmarkStart w:id="104" w:name="_Toc401745067"/>
      <w:r w:rsidRPr="004D04E3">
        <w:rPr>
          <w:rFonts w:eastAsia="Calibri"/>
          <w:b/>
          <w:sz w:val="20"/>
          <w:szCs w:val="20"/>
          <w:lang w:eastAsia="ru-RU"/>
        </w:rPr>
        <w:lastRenderedPageBreak/>
        <w:t>ПОРЯДОК ВЗАИМОДЕЙСТВИЯ СТОРОН ПРИ НАСТУПЛЕНИИ ОБСТОЯТЕЛЬСТВ НЕПРЕОДОЛИМОЙ СИЛЫ И ОСОБЫХ ОБСТОЯТЕЛЬСТВ</w:t>
      </w:r>
      <w:bookmarkEnd w:id="104"/>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Сторона, не исполнившая или исполнившая ненадлежащим образом свои обязательства, предусмотренные Соглашением, несёт ответственность согласно законодательству Российской Федерации и Соглашению, если не докажет, что надлежащее исполнение обязательств, предусмотренных концессионным соглашением, оказалось невозможным вследствие наступления особых обстоятельств или обстоятельств непреодолимой силы.</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 обстоятельствам непреодолимой силы относятся в том числе, но, не ограничиваясь перечисленным: наводнения, засуха, шуга, лесные пожары, массовые беспорядки, террористические акты.</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Сторона, нарушившая условия настоящего Соглашения в результате наступления обстоятельств непреодолимой силы, обязана:</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Calibri"/>
          <w:lang w:eastAsia="ru-RU"/>
        </w:rPr>
      </w:pPr>
      <w:r w:rsidRPr="004D04E3">
        <w:rPr>
          <w:rFonts w:eastAsia="Calibri"/>
          <w:lang w:eastAsia="ru-RU"/>
        </w:rPr>
        <w:t>а) в письменной форме уведомить другую Сторону о наступлении указанных обстоятельств не позднее 3 (трех) календарных дней со дня их наступления и представить необходимые документальные подтверждения;</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Calibri"/>
          <w:lang w:eastAsia="ru-RU"/>
        </w:rPr>
      </w:pPr>
      <w:r w:rsidRPr="004D04E3">
        <w:rPr>
          <w:rFonts w:eastAsia="Calibri"/>
          <w:lang w:eastAsia="ru-RU"/>
        </w:rPr>
        <w:t>б) в письменной форме уведомить другую Сторону о возобновлении исполнения своих обязательств, предусмотренных настоящим Соглашением.</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(десяти) календарных дней следующие меры, направленные на обеспечение надлежащего осуществления Концессионером деятельности, указанной в </w:t>
      </w:r>
      <w:hyperlink w:anchor="Par129" w:history="1">
        <w:r w:rsidRPr="004D04E3">
          <w:rPr>
            <w:rFonts w:eastAsia="Calibri"/>
            <w:lang w:eastAsia="ru-RU"/>
          </w:rPr>
          <w:t>пункте 1</w:t>
        </w:r>
      </w:hyperlink>
      <w:r w:rsidRPr="004D04E3">
        <w:rPr>
          <w:rFonts w:eastAsia="Calibri"/>
          <w:lang w:eastAsia="ru-RU"/>
        </w:rPr>
        <w:t>.1. настоящего Соглашения: создать комиссию с участием представителей Концессионера и Концедента, которая принимает решение о возможности/невозможности дальнейшего исполнения настоящего Соглашения; в случае принятия решения о дальнейшем исполнении настоящего Соглашения разработать план мероприятий и определить источники финансирования мероприятий, внести необходимые изменения в настоящее Соглашение в установленном законом порядке.</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 особым обстоятельствам относятся:</w:t>
      </w:r>
    </w:p>
    <w:p w:rsidR="005B166A" w:rsidRPr="004D04E3" w:rsidRDefault="005B166A" w:rsidP="005B166A">
      <w:pPr>
        <w:widowControl w:val="0"/>
        <w:numPr>
          <w:ilvl w:val="0"/>
          <w:numId w:val="17"/>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осуществление органами государственной власти национализации, реквизиции или экспроприации имущества Концессионера;</w:t>
      </w:r>
    </w:p>
    <w:p w:rsidR="005B166A" w:rsidRPr="004D04E3" w:rsidRDefault="005B166A" w:rsidP="005B166A">
      <w:pPr>
        <w:widowControl w:val="0"/>
        <w:numPr>
          <w:ilvl w:val="0"/>
          <w:numId w:val="17"/>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противоречащие законодательству</w:t>
      </w:r>
      <w:r w:rsidRPr="004D04E3">
        <w:rPr>
          <w:rFonts w:eastAsia="MS Mincho"/>
          <w:w w:val="0"/>
          <w:lang w:eastAsia="en-US"/>
        </w:rPr>
        <w:t xml:space="preserve"> Российской Федерации и иным нормативным правовым актам</w:t>
      </w:r>
      <w:r w:rsidRPr="004D04E3">
        <w:rPr>
          <w:rFonts w:eastAsia="Calibri"/>
          <w:iCs/>
          <w:lang w:eastAsia="en-US"/>
        </w:rPr>
        <w:t xml:space="preserve"> действия (бездействия) государственных органов или третьих лиц, повлекшие за собой причинение убытков Стороне в результате чего Сторона лишилась возможности получить то, на что вправе была рассчитывать при заключении настоящего Соглашения;</w:t>
      </w:r>
    </w:p>
    <w:p w:rsidR="005B166A" w:rsidRPr="004D04E3" w:rsidRDefault="005B166A" w:rsidP="005B166A">
      <w:pPr>
        <w:widowControl w:val="0"/>
        <w:numPr>
          <w:ilvl w:val="0"/>
          <w:numId w:val="17"/>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существенные нарушения условий Соглашения Сторонами, как они определены в пунктах 14.3., 14.4. настоящего Соглашения.</w:t>
      </w:r>
    </w:p>
    <w:p w:rsidR="005B166A" w:rsidRPr="004D04E3" w:rsidRDefault="005B166A" w:rsidP="005B166A">
      <w:pPr>
        <w:widowControl w:val="0"/>
        <w:numPr>
          <w:ilvl w:val="0"/>
          <w:numId w:val="17"/>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внесение изменений в действующие на момент подписания Соглашения схемы водоснабжения ____________________________________________________________________, в связи с которыми Сторона не способна будет выполнить обязательства по настоящему Соглашению;</w:t>
      </w:r>
    </w:p>
    <w:p w:rsidR="005B166A" w:rsidRPr="004D04E3" w:rsidRDefault="005B166A" w:rsidP="005B166A">
      <w:pPr>
        <w:widowControl w:val="0"/>
        <w:numPr>
          <w:ilvl w:val="0"/>
          <w:numId w:val="17"/>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 xml:space="preserve">изменение действующего законодательства </w:t>
      </w:r>
      <w:r w:rsidRPr="004D04E3">
        <w:rPr>
          <w:rFonts w:eastAsia="MS Mincho"/>
          <w:w w:val="0"/>
          <w:lang w:eastAsia="en-US"/>
        </w:rPr>
        <w:t>Российской Федерации или иных нормативных правовых актов</w:t>
      </w:r>
      <w:r w:rsidRPr="004D04E3">
        <w:rPr>
          <w:rFonts w:eastAsia="Calibri"/>
          <w:iCs/>
          <w:lang w:eastAsia="en-US"/>
        </w:rPr>
        <w:t>, ухудшающее положение Концессионера таким образом, что он в значительной степени лишается того, на что был вправе рассчитывать при заключении Соглашения;</w:t>
      </w:r>
    </w:p>
    <w:p w:rsidR="005B166A" w:rsidRPr="004D04E3" w:rsidRDefault="005B166A" w:rsidP="005B166A">
      <w:pPr>
        <w:widowControl w:val="0"/>
        <w:numPr>
          <w:ilvl w:val="0"/>
          <w:numId w:val="17"/>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lang w:eastAsia="ru-RU"/>
        </w:rPr>
        <w:t xml:space="preserve">выявление в течение одного года с даты подписания Сторонами акта (актов) </w:t>
      </w:r>
      <w:r w:rsidRPr="004D04E3">
        <w:rPr>
          <w:rFonts w:eastAsia="Calibri"/>
          <w:lang w:eastAsia="ru-RU"/>
        </w:rPr>
        <w:lastRenderedPageBreak/>
        <w:t>приема-передачи Объекта Соглашения и иного имущества Концессионеру несоответствия показателей объектов имущества, в составе Объекта Соглашения, технико-экономическим показателям, установленным в настоящем Соглашении;</w:t>
      </w:r>
    </w:p>
    <w:p w:rsidR="005B166A" w:rsidRPr="004D04E3" w:rsidRDefault="005B166A" w:rsidP="005B166A">
      <w:pPr>
        <w:widowControl w:val="0"/>
        <w:numPr>
          <w:ilvl w:val="0"/>
          <w:numId w:val="17"/>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не утверждение уполномоченным органом инвестиционной программы и производственной программы Концессионера либо утверждение инвестиционной программы и производственной программы Концессионера в объеме, не соответствующем перечню мероприятий, подлежащих осуществлению Концессионером по настоящему Соглашению, по причинам, не зависящим от Концессионера.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Любое из перечисленных в пункте 12.5. настоящего Соглашения обстоятельств может быть признано особым обстоятельством только в том случае, когда действие или бездействие Стороны (или любого лица, за действия которого Сторона отвечает) не являются причиной или необходимым условием наступления этого обстоятельства, и, если в результате наступления этого обстоятельства Сторона не может надлежащим образом и в срок исполнить любое из своих обязательств по настоящему Соглашению.</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При наступлении особых обстоятельств и сохранении их действия в течение 30 (тридцати) календарных дней Сторона вправе требовать:</w:t>
      </w:r>
    </w:p>
    <w:p w:rsidR="005B166A" w:rsidRPr="004D04E3" w:rsidRDefault="005B166A" w:rsidP="005B166A">
      <w:pPr>
        <w:widowControl w:val="0"/>
        <w:numPr>
          <w:ilvl w:val="0"/>
          <w:numId w:val="18"/>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досрочного расторжения настоящего Соглашения по решению суда;</w:t>
      </w:r>
    </w:p>
    <w:p w:rsidR="005B166A" w:rsidRPr="004D04E3" w:rsidRDefault="005B166A" w:rsidP="005B166A">
      <w:pPr>
        <w:widowControl w:val="0"/>
        <w:numPr>
          <w:ilvl w:val="0"/>
          <w:numId w:val="18"/>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внесения соответствующих необходимых изменений в Соглашение, включая его существенные условия в порядке, предусмотренном настоящим Соглашением и действующим законодательством</w:t>
      </w:r>
      <w:r w:rsidRPr="004D04E3">
        <w:rPr>
          <w:rFonts w:eastAsia="MS Mincho"/>
          <w:w w:val="0"/>
          <w:lang w:eastAsia="en-US"/>
        </w:rPr>
        <w:t xml:space="preserve"> Российской Федерации, и иными нормативными правовыми актами</w:t>
      </w:r>
      <w:r w:rsidRPr="004D04E3">
        <w:rPr>
          <w:rFonts w:eastAsia="Calibri"/>
          <w:iCs/>
          <w:lang w:eastAsia="en-US"/>
        </w:rPr>
        <w:t>.</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Calibri"/>
          <w:iCs/>
          <w:lang w:eastAsia="en-US"/>
        </w:rPr>
      </w:pPr>
    </w:p>
    <w:p w:rsidR="005B166A" w:rsidRPr="004D04E3" w:rsidRDefault="005B166A" w:rsidP="00D756CB">
      <w:pPr>
        <w:keepNext/>
        <w:numPr>
          <w:ilvl w:val="0"/>
          <w:numId w:val="22"/>
        </w:numPr>
        <w:tabs>
          <w:tab w:val="left" w:pos="602"/>
        </w:tabs>
        <w:suppressAutoHyphens w:val="0"/>
        <w:spacing w:after="200" w:line="276" w:lineRule="auto"/>
        <w:ind w:left="0" w:firstLine="1134"/>
        <w:contextualSpacing/>
        <w:jc w:val="center"/>
        <w:outlineLvl w:val="0"/>
        <w:rPr>
          <w:rFonts w:eastAsia="Calibri"/>
          <w:b/>
          <w:sz w:val="20"/>
          <w:szCs w:val="20"/>
          <w:lang w:eastAsia="ru-RU"/>
        </w:rPr>
      </w:pPr>
      <w:bookmarkStart w:id="105" w:name="_Toc401094644"/>
      <w:bookmarkStart w:id="106" w:name="_Toc401094743"/>
      <w:bookmarkStart w:id="107" w:name="_Toc401094840"/>
      <w:bookmarkStart w:id="108" w:name="_Toc401094937"/>
      <w:bookmarkStart w:id="109" w:name="_Toc401745068"/>
      <w:bookmarkEnd w:id="105"/>
      <w:bookmarkEnd w:id="106"/>
      <w:bookmarkEnd w:id="107"/>
      <w:bookmarkEnd w:id="108"/>
      <w:r w:rsidRPr="004D04E3">
        <w:rPr>
          <w:rFonts w:eastAsia="Calibri"/>
          <w:b/>
          <w:sz w:val="20"/>
          <w:szCs w:val="20"/>
          <w:lang w:eastAsia="ru-RU"/>
        </w:rPr>
        <w:t>ИЗМЕНЕНИЕ СОГЛАШЕНИЯ</w:t>
      </w:r>
      <w:bookmarkEnd w:id="109"/>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Настоящее Соглашение может быть изменено по соглашению Сторон. Условия настоящего Соглашения, определенные на основании конкурсного предложения Концессионера по критериям конкурса, могут быть изменены по соглашению Сторон на основании решения Концедента и в иных случаях, предусмотренных Федеральным законом «О концессионных соглашениях».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кодексом Российской Федерации.</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Изменение значений долгосрочных параметров регулирования деятельности Концессионера, указанных в Приложении № </w:t>
      </w:r>
      <w:r w:rsidR="0089508E" w:rsidRPr="004D04E3">
        <w:rPr>
          <w:rFonts w:eastAsia="Calibri"/>
          <w:lang w:eastAsia="ru-RU"/>
        </w:rPr>
        <w:t>7</w:t>
      </w:r>
      <w:r w:rsidRPr="004D04E3">
        <w:rPr>
          <w:rFonts w:eastAsia="Calibri"/>
          <w:lang w:eastAsia="ru-RU"/>
        </w:rPr>
        <w:t xml:space="preserve"> к настоящему Соглашению, осуществляется по предварительному согласованию с органом исполнительной власти, осуществляющим регулирование цен (тарифов) в соответствии с законодательством Российской Федерации</w:t>
      </w:r>
      <w:r w:rsidRPr="004D04E3">
        <w:rPr>
          <w:rFonts w:eastAsia="MS Mincho"/>
          <w:w w:val="0"/>
          <w:lang w:eastAsia="en-US"/>
        </w:rPr>
        <w:t xml:space="preserve"> и иными нормативными правовыми актами</w:t>
      </w:r>
      <w:r w:rsidRPr="004D04E3">
        <w:rPr>
          <w:rFonts w:eastAsia="Calibri"/>
          <w:lang w:eastAsia="ru-RU"/>
        </w:rPr>
        <w:t xml:space="preserve"> в сфере регулирования цен (тарифов), получаемому в порядке, утверждаемом Правительством Российской Федерации.</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 уведомляя при </w:t>
      </w:r>
      <w:r w:rsidRPr="004D04E3">
        <w:rPr>
          <w:rFonts w:eastAsia="Calibri"/>
          <w:lang w:eastAsia="ru-RU"/>
        </w:rPr>
        <w:lastRenderedPageBreak/>
        <w:t xml:space="preserve">этом другую Сторону Соглашения.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Изменение настоящего Соглашения осуществляется в письменной форме путем подписания дополнительного соглашения. </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Calibri"/>
          <w:lang w:eastAsia="ru-RU"/>
        </w:rPr>
      </w:pPr>
    </w:p>
    <w:p w:rsidR="005B166A" w:rsidRPr="004D04E3" w:rsidRDefault="005B166A" w:rsidP="00D756CB">
      <w:pPr>
        <w:keepNext/>
        <w:numPr>
          <w:ilvl w:val="0"/>
          <w:numId w:val="22"/>
        </w:numPr>
        <w:tabs>
          <w:tab w:val="left" w:pos="602"/>
        </w:tabs>
        <w:suppressAutoHyphens w:val="0"/>
        <w:spacing w:after="200" w:line="276" w:lineRule="auto"/>
        <w:ind w:left="0" w:firstLine="1134"/>
        <w:contextualSpacing/>
        <w:jc w:val="center"/>
        <w:outlineLvl w:val="0"/>
        <w:rPr>
          <w:rFonts w:eastAsia="Calibri"/>
          <w:b/>
          <w:sz w:val="20"/>
          <w:szCs w:val="20"/>
          <w:lang w:eastAsia="ru-RU"/>
        </w:rPr>
      </w:pPr>
      <w:bookmarkStart w:id="110" w:name="_Toc401745069"/>
      <w:r w:rsidRPr="004D04E3">
        <w:rPr>
          <w:rFonts w:eastAsia="Calibri"/>
          <w:b/>
          <w:sz w:val="20"/>
          <w:szCs w:val="20"/>
          <w:lang w:eastAsia="ru-RU"/>
        </w:rPr>
        <w:t>ПРЕКРАЩЕНИЕ СОГЛАШЕНИЯ</w:t>
      </w:r>
      <w:bookmarkEnd w:id="110"/>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Настоящее Соглашение прекращается:</w:t>
      </w:r>
    </w:p>
    <w:p w:rsidR="005B166A" w:rsidRPr="004D04E3" w:rsidRDefault="005B166A" w:rsidP="005B166A">
      <w:pPr>
        <w:widowControl w:val="0"/>
        <w:numPr>
          <w:ilvl w:val="0"/>
          <w:numId w:val="19"/>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по истечении срока действия;</w:t>
      </w:r>
    </w:p>
    <w:p w:rsidR="005B166A" w:rsidRPr="004D04E3" w:rsidRDefault="005B166A" w:rsidP="005B166A">
      <w:pPr>
        <w:widowControl w:val="0"/>
        <w:numPr>
          <w:ilvl w:val="0"/>
          <w:numId w:val="19"/>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по соглашению Сторон;</w:t>
      </w:r>
    </w:p>
    <w:p w:rsidR="005B166A" w:rsidRPr="004D04E3" w:rsidRDefault="005B166A" w:rsidP="005B166A">
      <w:pPr>
        <w:widowControl w:val="0"/>
        <w:numPr>
          <w:ilvl w:val="0"/>
          <w:numId w:val="19"/>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на основании судебного решения о его досрочном расторжении;</w:t>
      </w:r>
    </w:p>
    <w:p w:rsidR="005B166A" w:rsidRPr="004D04E3" w:rsidRDefault="005B166A" w:rsidP="005B166A">
      <w:pPr>
        <w:widowControl w:val="0"/>
        <w:numPr>
          <w:ilvl w:val="0"/>
          <w:numId w:val="19"/>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на основании решения Концедента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 существенным нарушениям Концессионером условий настоящего Соглашения относятся следующие действия (бездействие) Концессионера:</w:t>
      </w:r>
    </w:p>
    <w:p w:rsidR="005B166A" w:rsidRPr="004D04E3" w:rsidRDefault="005B166A" w:rsidP="005B166A">
      <w:pPr>
        <w:widowControl w:val="0"/>
        <w:numPr>
          <w:ilvl w:val="0"/>
          <w:numId w:val="20"/>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 xml:space="preserve">нарушение сроков реконструкции объектов имущества в составе Объекта Соглашения; </w:t>
      </w:r>
    </w:p>
    <w:p w:rsidR="005B166A" w:rsidRPr="004D04E3" w:rsidRDefault="005B166A" w:rsidP="005B166A">
      <w:pPr>
        <w:widowControl w:val="0"/>
        <w:numPr>
          <w:ilvl w:val="0"/>
          <w:numId w:val="20"/>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использование (эксплуатация) Объекта Соглашения в целях, не установленных Соглашением, нарушение порядка использования (эксплуатации) Объекта Соглашения;</w:t>
      </w:r>
    </w:p>
    <w:p w:rsidR="005B166A" w:rsidRPr="004D04E3" w:rsidRDefault="005B166A" w:rsidP="005B166A">
      <w:pPr>
        <w:widowControl w:val="0"/>
        <w:numPr>
          <w:ilvl w:val="0"/>
          <w:numId w:val="20"/>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неисполнение Концессионером обязательств по осуществлению деятельности, предусмотренной Соглашением;</w:t>
      </w:r>
    </w:p>
    <w:p w:rsidR="005B166A" w:rsidRPr="004D04E3" w:rsidRDefault="005B166A" w:rsidP="005B166A">
      <w:pPr>
        <w:widowControl w:val="0"/>
        <w:numPr>
          <w:ilvl w:val="0"/>
          <w:numId w:val="20"/>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прекращение или приостановление Концессионером деятельности, предусмотренной Соглашением, без согласия Концедента;</w:t>
      </w:r>
    </w:p>
    <w:p w:rsidR="005B166A" w:rsidRPr="004D04E3" w:rsidRDefault="005B166A" w:rsidP="005B166A">
      <w:pPr>
        <w:widowControl w:val="0"/>
        <w:numPr>
          <w:ilvl w:val="0"/>
          <w:numId w:val="20"/>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 xml:space="preserve">неисполнение или ненадлежащее исполнение Концессионером установленных Соглашением обязательств по предоставлению гражданам и другим потребителям услуг по водоснабжению. </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К существенным нарушениям Концедентом условий концессионного соглашения, относятся следующие действия (бездействие) Концедента:</w:t>
      </w:r>
    </w:p>
    <w:p w:rsidR="005B166A" w:rsidRPr="004D04E3" w:rsidRDefault="005B166A" w:rsidP="005B166A">
      <w:pPr>
        <w:widowControl w:val="0"/>
        <w:numPr>
          <w:ilvl w:val="0"/>
          <w:numId w:val="21"/>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нарушение срока заключения договоров аренды земельных участков;</w:t>
      </w:r>
    </w:p>
    <w:p w:rsidR="005B166A" w:rsidRPr="004D04E3" w:rsidRDefault="005B166A" w:rsidP="005B166A">
      <w:pPr>
        <w:widowControl w:val="0"/>
        <w:numPr>
          <w:ilvl w:val="0"/>
          <w:numId w:val="21"/>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нарушение сроков и порядка передачи концессионеру объектов имущества в составе Объекта Соглашения и иного имущества;</w:t>
      </w:r>
    </w:p>
    <w:p w:rsidR="005B166A" w:rsidRPr="004D04E3" w:rsidRDefault="005B166A" w:rsidP="005B166A">
      <w:pPr>
        <w:widowControl w:val="0"/>
        <w:numPr>
          <w:ilvl w:val="0"/>
          <w:numId w:val="21"/>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w:t>
      </w:r>
      <w:r w:rsidRPr="004D04E3">
        <w:rPr>
          <w:rFonts w:eastAsia="MS Mincho"/>
          <w:w w:val="0"/>
          <w:lang w:eastAsia="en-US"/>
        </w:rPr>
        <w:t xml:space="preserve"> Российской Федерации и иными нормативными правовыми актами</w:t>
      </w:r>
      <w:r w:rsidRPr="004D04E3">
        <w:rPr>
          <w:rFonts w:eastAsia="Calibri"/>
          <w:iCs/>
          <w:lang w:eastAsia="en-US"/>
        </w:rPr>
        <w:t>;</w:t>
      </w:r>
    </w:p>
    <w:p w:rsidR="005B166A" w:rsidRPr="004D04E3" w:rsidRDefault="005B166A" w:rsidP="005B166A">
      <w:pPr>
        <w:widowControl w:val="0"/>
        <w:numPr>
          <w:ilvl w:val="0"/>
          <w:numId w:val="21"/>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 xml:space="preserve">повлекшие за собой невозможность утверждения тарифа на услуги Концессионера в соответствии с действующим законодательством </w:t>
      </w:r>
      <w:r w:rsidRPr="004D04E3">
        <w:rPr>
          <w:rFonts w:eastAsia="MS Mincho"/>
          <w:w w:val="0"/>
          <w:lang w:eastAsia="en-US"/>
        </w:rPr>
        <w:t>Российской Федерации и иными нормативными правовыми актами,</w:t>
      </w:r>
      <w:r w:rsidRPr="004D04E3">
        <w:rPr>
          <w:rFonts w:eastAsia="Calibri"/>
          <w:iCs/>
          <w:lang w:eastAsia="en-US"/>
        </w:rPr>
        <w:t xml:space="preserve"> и условиями Соглашения;</w:t>
      </w:r>
    </w:p>
    <w:p w:rsidR="005B166A" w:rsidRPr="004D04E3" w:rsidRDefault="005B166A" w:rsidP="005B166A">
      <w:pPr>
        <w:widowControl w:val="0"/>
        <w:numPr>
          <w:ilvl w:val="0"/>
          <w:numId w:val="21"/>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нарушение Концедентом своих обязательств в части предоставления документов, необходимых для регистрации прав Концедента и Концессионера на недвижимое имущество в составе Объекта Соглашения, за исключением случаев непреодолимой силы;</w:t>
      </w:r>
    </w:p>
    <w:p w:rsidR="005B166A" w:rsidRPr="004D04E3" w:rsidRDefault="005B166A" w:rsidP="005B166A">
      <w:pPr>
        <w:widowControl w:val="0"/>
        <w:numPr>
          <w:ilvl w:val="0"/>
          <w:numId w:val="21"/>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iCs/>
          <w:lang w:eastAsia="en-US"/>
        </w:rPr>
        <w:t xml:space="preserve">повлекшие за собой причинение убытков Концессионеру в результате чего Концессионер лишился возможности получить то, на что вправе был рассчитывать при </w:t>
      </w:r>
      <w:r w:rsidRPr="004D04E3">
        <w:rPr>
          <w:rFonts w:eastAsia="Calibri"/>
          <w:iCs/>
          <w:lang w:eastAsia="en-US"/>
        </w:rPr>
        <w:lastRenderedPageBreak/>
        <w:t>заключении настоящего Соглашения.</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iCs/>
          <w:lang w:eastAsia="en-US"/>
        </w:rPr>
      </w:pPr>
      <w:r w:rsidRPr="004D04E3">
        <w:rPr>
          <w:rFonts w:eastAsia="Calibri"/>
          <w:lang w:eastAsia="ru-RU"/>
        </w:rPr>
        <w:t>В случае досрочного расторжения Соглашения</w:t>
      </w:r>
      <w:r w:rsidRPr="004D04E3">
        <w:rPr>
          <w:rFonts w:eastAsia="Calibri"/>
          <w:iCs/>
          <w:lang w:eastAsia="en-US"/>
        </w:rPr>
        <w:t xml:space="preserve"> Стороны действуют в порядке, предусмотренном разделом </w:t>
      </w:r>
      <w:r w:rsidRPr="004D04E3">
        <w:rPr>
          <w:rFonts w:eastAsia="Calibri"/>
          <w:iCs/>
          <w:lang w:val="en-US" w:eastAsia="en-US"/>
        </w:rPr>
        <w:t>VII</w:t>
      </w:r>
      <w:r w:rsidRPr="004D04E3">
        <w:rPr>
          <w:rFonts w:eastAsia="Calibri"/>
          <w:iCs/>
          <w:lang w:eastAsia="en-US"/>
        </w:rPr>
        <w:t xml:space="preserve"> настоящего Соглашения;</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В случае досрочного расторжения настоящего Соглашения возмещение расходов Концессионера по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срок, не позднее шести месяцев с момента расторжения Соглашения.</w:t>
      </w:r>
    </w:p>
    <w:p w:rsidR="005B166A" w:rsidRPr="004D04E3" w:rsidRDefault="005B166A" w:rsidP="00E45B7D">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Порядок и условия возмещения расходов Концессионера, связанных с досрочным расторжением настоящего Соглашения, приведены в Приложении № </w:t>
      </w:r>
      <w:r w:rsidR="0089508E" w:rsidRPr="004D04E3">
        <w:rPr>
          <w:rFonts w:eastAsia="Calibri"/>
          <w:lang w:eastAsia="ru-RU"/>
        </w:rPr>
        <w:t>9</w:t>
      </w:r>
      <w:r w:rsidRPr="004D04E3">
        <w:rPr>
          <w:rFonts w:eastAsia="Calibri"/>
          <w:lang w:eastAsia="ru-RU"/>
        </w:rPr>
        <w:t xml:space="preserve"> к настоящему Соглашению. </w:t>
      </w:r>
    </w:p>
    <w:p w:rsidR="005B166A" w:rsidRPr="004D04E3" w:rsidRDefault="005B166A" w:rsidP="00D756CB">
      <w:pPr>
        <w:keepNext/>
        <w:numPr>
          <w:ilvl w:val="0"/>
          <w:numId w:val="22"/>
        </w:numPr>
        <w:tabs>
          <w:tab w:val="left" w:pos="602"/>
        </w:tabs>
        <w:suppressAutoHyphens w:val="0"/>
        <w:spacing w:after="200" w:line="276" w:lineRule="auto"/>
        <w:ind w:left="0" w:firstLine="1134"/>
        <w:contextualSpacing/>
        <w:jc w:val="center"/>
        <w:outlineLvl w:val="0"/>
        <w:rPr>
          <w:rFonts w:eastAsia="Calibri"/>
          <w:b/>
          <w:sz w:val="20"/>
          <w:szCs w:val="20"/>
          <w:lang w:eastAsia="ru-RU"/>
        </w:rPr>
      </w:pPr>
      <w:bookmarkStart w:id="111" w:name="_Toc401094648"/>
      <w:bookmarkStart w:id="112" w:name="_Toc401094747"/>
      <w:bookmarkStart w:id="113" w:name="_Toc401094844"/>
      <w:bookmarkStart w:id="114" w:name="_Toc401094941"/>
      <w:bookmarkStart w:id="115" w:name="_Toc401094649"/>
      <w:bookmarkStart w:id="116" w:name="_Toc401094748"/>
      <w:bookmarkStart w:id="117" w:name="_Toc401094845"/>
      <w:bookmarkStart w:id="118" w:name="_Toc401094942"/>
      <w:bookmarkStart w:id="119" w:name="_Toc401094650"/>
      <w:bookmarkStart w:id="120" w:name="_Toc401094749"/>
      <w:bookmarkStart w:id="121" w:name="_Toc401094846"/>
      <w:bookmarkStart w:id="122" w:name="_Toc401094943"/>
      <w:bookmarkStart w:id="123" w:name="_Toc401094655"/>
      <w:bookmarkStart w:id="124" w:name="_Toc401094754"/>
      <w:bookmarkStart w:id="125" w:name="_Toc401094851"/>
      <w:bookmarkStart w:id="126" w:name="_Toc401094948"/>
      <w:bookmarkStart w:id="127" w:name="_Toc40174507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4D04E3">
        <w:rPr>
          <w:rFonts w:eastAsia="Calibri"/>
          <w:b/>
          <w:sz w:val="20"/>
          <w:szCs w:val="20"/>
          <w:lang w:eastAsia="ru-RU"/>
        </w:rPr>
        <w:t>РАЗРЕШЕНИЕ СПОРОВ</w:t>
      </w:r>
      <w:bookmarkEnd w:id="127"/>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Споры и разногласия между Сторонами по настоящему Соглашению или в связи с ним разрешаются путем переговоров.</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В случае </w:t>
      </w:r>
      <w:r w:rsidR="00F87F6A" w:rsidRPr="004D04E3">
        <w:rPr>
          <w:rFonts w:eastAsia="Calibri"/>
          <w:lang w:eastAsia="ru-RU"/>
        </w:rPr>
        <w:t>не достижения</w:t>
      </w:r>
      <w:r w:rsidRPr="004D04E3">
        <w:rPr>
          <w:rFonts w:eastAsia="Calibri"/>
          <w:lang w:eastAsia="ru-RU"/>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15 календарных дней со дня ее получения.</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В случае если ответ не представлен в указанный срок, претензия считается принятой.</w:t>
      </w:r>
    </w:p>
    <w:p w:rsidR="005B166A" w:rsidRPr="004D04E3" w:rsidRDefault="005B166A" w:rsidP="00E45B7D">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 xml:space="preserve">В случае </w:t>
      </w:r>
      <w:r w:rsidR="00EE630B" w:rsidRPr="004D04E3">
        <w:rPr>
          <w:rFonts w:eastAsia="Calibri"/>
          <w:lang w:eastAsia="ru-RU"/>
        </w:rPr>
        <w:t>не достижения</w:t>
      </w:r>
      <w:r w:rsidRPr="004D04E3">
        <w:rPr>
          <w:rFonts w:eastAsia="Calibri"/>
          <w:lang w:eastAsia="ru-RU"/>
        </w:rPr>
        <w:t xml:space="preserve"> Сторонами согласия споры, возникшие между Сторонами, разрешаются в соответствии с законодательством Российской Федерации в арбитражном суде. </w:t>
      </w:r>
    </w:p>
    <w:p w:rsidR="005B166A" w:rsidRPr="004D04E3" w:rsidRDefault="005B166A" w:rsidP="00D756CB">
      <w:pPr>
        <w:keepNext/>
        <w:numPr>
          <w:ilvl w:val="0"/>
          <w:numId w:val="22"/>
        </w:numPr>
        <w:tabs>
          <w:tab w:val="left" w:pos="602"/>
        </w:tabs>
        <w:suppressAutoHyphens w:val="0"/>
        <w:spacing w:after="200" w:line="276" w:lineRule="auto"/>
        <w:ind w:left="0" w:firstLine="1134"/>
        <w:contextualSpacing/>
        <w:jc w:val="center"/>
        <w:outlineLvl w:val="0"/>
        <w:rPr>
          <w:rFonts w:eastAsia="Calibri"/>
          <w:b/>
          <w:sz w:val="20"/>
          <w:szCs w:val="20"/>
          <w:lang w:eastAsia="ru-RU"/>
        </w:rPr>
      </w:pPr>
      <w:bookmarkStart w:id="128" w:name="_Toc401094657"/>
      <w:bookmarkStart w:id="129" w:name="_Toc401094756"/>
      <w:bookmarkStart w:id="130" w:name="_Toc401094853"/>
      <w:bookmarkStart w:id="131" w:name="_Toc401094950"/>
      <w:bookmarkStart w:id="132" w:name="_Toc401094658"/>
      <w:bookmarkStart w:id="133" w:name="_Toc401094757"/>
      <w:bookmarkStart w:id="134" w:name="_Toc401094854"/>
      <w:bookmarkStart w:id="135" w:name="_Toc401094951"/>
      <w:bookmarkStart w:id="136" w:name="_Toc401745071"/>
      <w:bookmarkEnd w:id="128"/>
      <w:bookmarkEnd w:id="129"/>
      <w:bookmarkEnd w:id="130"/>
      <w:bookmarkEnd w:id="131"/>
      <w:bookmarkEnd w:id="132"/>
      <w:bookmarkEnd w:id="133"/>
      <w:bookmarkEnd w:id="134"/>
      <w:bookmarkEnd w:id="135"/>
      <w:r w:rsidRPr="004D04E3">
        <w:rPr>
          <w:rFonts w:eastAsia="Calibri"/>
          <w:b/>
          <w:sz w:val="20"/>
          <w:szCs w:val="20"/>
          <w:lang w:eastAsia="ru-RU"/>
        </w:rPr>
        <w:t>РАЗМЕЩЕНИЕ ИНФОРМАЦИИ</w:t>
      </w:r>
      <w:bookmarkEnd w:id="136"/>
    </w:p>
    <w:p w:rsidR="00EE630B" w:rsidRDefault="005B166A" w:rsidP="00EE630B">
      <w:pPr>
        <w:shd w:val="clear" w:color="auto" w:fill="FFFFFF"/>
        <w:jc w:val="center"/>
        <w:rPr>
          <w:rFonts w:ascii="Montserrat" w:hAnsi="Montserrat"/>
          <w:b/>
          <w:bCs/>
          <w:color w:val="273350"/>
          <w:lang w:eastAsia="ru-RU"/>
        </w:rPr>
      </w:pPr>
      <w:r w:rsidRPr="004D04E3">
        <w:rPr>
          <w:rFonts w:eastAsia="Calibri"/>
          <w:lang w:eastAsia="ru-RU"/>
        </w:rPr>
        <w:t>Настоящее Соглашение, подлежит размещению на официальном сайте Концедента</w:t>
      </w:r>
      <w:r w:rsidR="00D756CB" w:rsidRPr="004D04E3">
        <w:rPr>
          <w:rFonts w:eastAsia="Calibri"/>
          <w:lang w:eastAsia="ru-RU"/>
        </w:rPr>
        <w:t xml:space="preserve"> </w:t>
      </w:r>
      <w:r w:rsidRPr="004D04E3">
        <w:rPr>
          <w:rFonts w:eastAsia="Calibri"/>
          <w:lang w:eastAsia="ru-RU"/>
        </w:rPr>
        <w:t xml:space="preserve"> - </w:t>
      </w:r>
      <w:bookmarkStart w:id="137" w:name="_Toc401094660"/>
      <w:bookmarkStart w:id="138" w:name="_Toc401094759"/>
      <w:bookmarkStart w:id="139" w:name="_Toc401094856"/>
      <w:bookmarkStart w:id="140" w:name="_Toc401094953"/>
      <w:bookmarkStart w:id="141" w:name="_Toc401745072"/>
      <w:bookmarkEnd w:id="137"/>
      <w:bookmarkEnd w:id="138"/>
      <w:bookmarkEnd w:id="139"/>
      <w:bookmarkEnd w:id="140"/>
      <w:r w:rsidR="00EE630B">
        <w:rPr>
          <w:rFonts w:ascii="Montserrat" w:hAnsi="Montserrat"/>
          <w:b/>
          <w:bCs/>
          <w:color w:val="273350"/>
          <w:lang w:eastAsia="ru-RU"/>
        </w:rPr>
        <w:fldChar w:fldCharType="begin"/>
      </w:r>
      <w:r w:rsidR="00EE630B">
        <w:rPr>
          <w:rFonts w:ascii="Montserrat" w:hAnsi="Montserrat"/>
          <w:b/>
          <w:bCs/>
          <w:color w:val="273350"/>
          <w:lang w:eastAsia="ru-RU"/>
        </w:rPr>
        <w:instrText xml:space="preserve"> HYPERLINK "</w:instrText>
      </w:r>
      <w:r w:rsidR="00EE630B" w:rsidRPr="00185574">
        <w:rPr>
          <w:rFonts w:ascii="Montserrat" w:hAnsi="Montserrat"/>
          <w:b/>
          <w:bCs/>
          <w:color w:val="273350"/>
          <w:lang w:eastAsia="ru-RU"/>
        </w:rPr>
        <w:instrText>https://danilovskoe-r64.gosweb.gosuslugi.ru</w:instrText>
      </w:r>
      <w:r w:rsidR="00EE630B">
        <w:rPr>
          <w:rFonts w:ascii="Montserrat" w:hAnsi="Montserrat"/>
          <w:b/>
          <w:bCs/>
          <w:color w:val="273350"/>
          <w:lang w:eastAsia="ru-RU"/>
        </w:rPr>
        <w:instrText xml:space="preserve">" </w:instrText>
      </w:r>
      <w:r w:rsidR="00EE630B">
        <w:rPr>
          <w:rFonts w:ascii="Montserrat" w:hAnsi="Montserrat"/>
          <w:b/>
          <w:bCs/>
          <w:color w:val="273350"/>
          <w:lang w:eastAsia="ru-RU"/>
        </w:rPr>
        <w:fldChar w:fldCharType="separate"/>
      </w:r>
      <w:r w:rsidR="00EE630B" w:rsidRPr="002A4382">
        <w:rPr>
          <w:rStyle w:val="aff"/>
          <w:rFonts w:ascii="Montserrat" w:hAnsi="Montserrat"/>
          <w:b/>
          <w:bCs/>
          <w:lang w:eastAsia="ru-RU"/>
        </w:rPr>
        <w:t>https://danilovskoe-r64.gosweb.gosuslugi.ru</w:t>
      </w:r>
      <w:r w:rsidR="00EE630B">
        <w:rPr>
          <w:rFonts w:ascii="Montserrat" w:hAnsi="Montserrat"/>
          <w:b/>
          <w:bCs/>
          <w:color w:val="273350"/>
          <w:lang w:eastAsia="ru-RU"/>
        </w:rPr>
        <w:fldChar w:fldCharType="end"/>
      </w:r>
    </w:p>
    <w:p w:rsidR="00EE630B" w:rsidRPr="00185574" w:rsidRDefault="00EE630B" w:rsidP="00EE630B">
      <w:pPr>
        <w:shd w:val="clear" w:color="auto" w:fill="FFFFFF"/>
        <w:jc w:val="center"/>
        <w:rPr>
          <w:rFonts w:ascii="Montserrat" w:hAnsi="Montserrat"/>
          <w:b/>
          <w:bCs/>
          <w:color w:val="273350"/>
          <w:lang w:eastAsia="ru-RU"/>
        </w:rPr>
      </w:pPr>
    </w:p>
    <w:p w:rsidR="00670B49" w:rsidRPr="004D04E3" w:rsidRDefault="00670B49" w:rsidP="00670B49">
      <w:pPr>
        <w:keepNext/>
        <w:widowControl w:val="0"/>
        <w:numPr>
          <w:ilvl w:val="0"/>
          <w:numId w:val="22"/>
        </w:numPr>
        <w:tabs>
          <w:tab w:val="left" w:pos="602"/>
        </w:tabs>
        <w:suppressAutoHyphens w:val="0"/>
        <w:autoSpaceDE w:val="0"/>
        <w:autoSpaceDN w:val="0"/>
        <w:adjustRightInd w:val="0"/>
        <w:spacing w:after="200" w:line="276" w:lineRule="auto"/>
        <w:contextualSpacing/>
        <w:jc w:val="center"/>
        <w:outlineLvl w:val="0"/>
        <w:rPr>
          <w:rFonts w:eastAsia="Calibri"/>
          <w:b/>
          <w:sz w:val="20"/>
          <w:szCs w:val="20"/>
          <w:lang w:eastAsia="ru-RU"/>
        </w:rPr>
      </w:pPr>
    </w:p>
    <w:p w:rsidR="005B166A" w:rsidRPr="004D04E3" w:rsidRDefault="005B166A" w:rsidP="00670B49">
      <w:pPr>
        <w:keepNext/>
        <w:widowControl w:val="0"/>
        <w:numPr>
          <w:ilvl w:val="0"/>
          <w:numId w:val="22"/>
        </w:numPr>
        <w:tabs>
          <w:tab w:val="left" w:pos="602"/>
        </w:tabs>
        <w:suppressAutoHyphens w:val="0"/>
        <w:autoSpaceDE w:val="0"/>
        <w:autoSpaceDN w:val="0"/>
        <w:adjustRightInd w:val="0"/>
        <w:spacing w:after="200" w:line="276" w:lineRule="auto"/>
        <w:contextualSpacing/>
        <w:jc w:val="center"/>
        <w:outlineLvl w:val="0"/>
        <w:rPr>
          <w:rFonts w:eastAsia="Calibri"/>
          <w:b/>
          <w:sz w:val="20"/>
          <w:szCs w:val="20"/>
          <w:lang w:eastAsia="ru-RU"/>
        </w:rPr>
      </w:pPr>
      <w:r w:rsidRPr="004D04E3">
        <w:rPr>
          <w:rFonts w:eastAsia="Calibri"/>
          <w:b/>
          <w:sz w:val="20"/>
          <w:szCs w:val="20"/>
          <w:lang w:eastAsia="ru-RU"/>
        </w:rPr>
        <w:t>ЗАКЛЮЧИТЕЛЬНЫЕ ПОЛОЖЕНИЯ</w:t>
      </w:r>
      <w:bookmarkEnd w:id="141"/>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Сторона, изменившая свое местонахождение и (или) реквизиты, обязана сообщить об этом другой Стороне в течение 20 календарных дней со дня этого изменения.</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Calibri"/>
          <w:lang w:eastAsia="ru-RU"/>
        </w:rPr>
      </w:pPr>
      <w:r w:rsidRPr="004D04E3">
        <w:rPr>
          <w:rFonts w:eastAsia="Calibri"/>
          <w:lang w:eastAsia="ru-RU"/>
        </w:rPr>
        <w:t>Настоящее Соглашение составлено на русском языке в четырех подлинных экземплярах, имеющих равную юридическую силу, из них два экземпляра для Концедента, один экземпляр для Концессионера и один экземпляр для регистрирующего органа.</w:t>
      </w:r>
    </w:p>
    <w:p w:rsidR="005B166A" w:rsidRPr="004D04E3" w:rsidRDefault="005B166A" w:rsidP="005B166A">
      <w:pPr>
        <w:widowControl w:val="0"/>
        <w:numPr>
          <w:ilvl w:val="1"/>
          <w:numId w:val="22"/>
        </w:numPr>
        <w:tabs>
          <w:tab w:val="left" w:pos="602"/>
        </w:tabs>
        <w:suppressAutoHyphens w:val="0"/>
        <w:autoSpaceDE w:val="0"/>
        <w:autoSpaceDN w:val="0"/>
        <w:adjustRightInd w:val="0"/>
        <w:spacing w:after="200" w:line="276" w:lineRule="auto"/>
        <w:ind w:left="0" w:firstLine="1134"/>
        <w:contextualSpacing/>
        <w:jc w:val="both"/>
        <w:rPr>
          <w:rFonts w:eastAsia="MS Mincho"/>
          <w:w w:val="0"/>
          <w:lang w:eastAsia="en-US"/>
        </w:rPr>
      </w:pPr>
      <w:r w:rsidRPr="004D04E3">
        <w:rPr>
          <w:rFonts w:eastAsia="Calibri"/>
          <w:lang w:eastAsia="ru-RU"/>
        </w:rPr>
        <w:t>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w:t>
      </w:r>
      <w:r w:rsidRPr="004D04E3">
        <w:rPr>
          <w:rFonts w:eastAsia="MS Mincho"/>
          <w:w w:val="0"/>
          <w:lang w:eastAsia="en-US"/>
        </w:rPr>
        <w:t xml:space="preserve"> представителями Сторон.</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MS Mincho"/>
          <w:w w:val="0"/>
          <w:lang w:eastAsia="en-US"/>
        </w:rPr>
      </w:pPr>
    </w:p>
    <w:p w:rsidR="005B166A" w:rsidRPr="004D04E3" w:rsidRDefault="005B166A" w:rsidP="00D756CB">
      <w:pPr>
        <w:widowControl w:val="0"/>
        <w:tabs>
          <w:tab w:val="left" w:pos="602"/>
        </w:tabs>
        <w:suppressAutoHyphens w:val="0"/>
        <w:autoSpaceDE w:val="0"/>
        <w:autoSpaceDN w:val="0"/>
        <w:adjustRightInd w:val="0"/>
        <w:ind w:firstLine="1134"/>
        <w:contextualSpacing/>
        <w:jc w:val="center"/>
        <w:rPr>
          <w:rFonts w:eastAsia="MS Mincho"/>
          <w:b/>
          <w:bCs/>
          <w:w w:val="0"/>
          <w:sz w:val="20"/>
          <w:szCs w:val="20"/>
          <w:lang w:eastAsia="en-US"/>
        </w:rPr>
      </w:pPr>
      <w:r w:rsidRPr="004D04E3">
        <w:rPr>
          <w:rFonts w:eastAsia="MS Mincho"/>
          <w:b/>
          <w:bCs/>
          <w:w w:val="0"/>
          <w:sz w:val="20"/>
          <w:szCs w:val="20"/>
          <w:lang w:eastAsia="en-US"/>
        </w:rPr>
        <w:t>Х</w:t>
      </w:r>
      <w:r w:rsidRPr="004D04E3">
        <w:rPr>
          <w:rFonts w:eastAsia="MS Mincho"/>
          <w:b/>
          <w:bCs/>
          <w:w w:val="0"/>
          <w:sz w:val="20"/>
          <w:szCs w:val="20"/>
          <w:lang w:val="en-US" w:eastAsia="en-US"/>
        </w:rPr>
        <w:t>VIII</w:t>
      </w:r>
      <w:r w:rsidRPr="004D04E3">
        <w:rPr>
          <w:rFonts w:eastAsia="MS Mincho"/>
          <w:b/>
          <w:bCs/>
          <w:w w:val="0"/>
          <w:sz w:val="20"/>
          <w:szCs w:val="20"/>
          <w:lang w:eastAsia="en-US"/>
        </w:rPr>
        <w:t>.  ПРИЛОЖЕНИЯ К НАСТОЯЩЕМУ ДОГОВОРУ</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MS Mincho"/>
          <w:w w:val="0"/>
          <w:lang w:eastAsia="en-US"/>
        </w:rPr>
      </w:pPr>
      <w:r w:rsidRPr="004D04E3">
        <w:rPr>
          <w:rFonts w:eastAsia="MS Mincho"/>
          <w:w w:val="0"/>
          <w:lang w:eastAsia="en-US"/>
        </w:rPr>
        <w:t>Приложение № 1</w:t>
      </w:r>
      <w:bookmarkStart w:id="142" w:name="_Hlk58327881"/>
      <w:r w:rsidRPr="004D04E3">
        <w:rPr>
          <w:rFonts w:eastAsia="MS Mincho"/>
          <w:w w:val="0"/>
          <w:lang w:eastAsia="en-US"/>
        </w:rPr>
        <w:t xml:space="preserve">. Сведения о составе и описании объектов имущества </w:t>
      </w:r>
      <w:bookmarkEnd w:id="142"/>
      <w:r w:rsidRPr="004D04E3">
        <w:rPr>
          <w:rFonts w:eastAsia="MS Mincho"/>
          <w:w w:val="0"/>
          <w:lang w:eastAsia="en-US"/>
        </w:rPr>
        <w:t>в составе Объекта Соглашения.</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MS Mincho"/>
          <w:w w:val="0"/>
          <w:lang w:eastAsia="en-US"/>
        </w:rPr>
      </w:pPr>
      <w:bookmarkStart w:id="143" w:name="_Hlk58327824"/>
      <w:r w:rsidRPr="004D04E3">
        <w:rPr>
          <w:rFonts w:eastAsia="MS Mincho"/>
          <w:w w:val="0"/>
          <w:lang w:eastAsia="en-US"/>
        </w:rPr>
        <w:t xml:space="preserve">Приложение № </w:t>
      </w:r>
      <w:bookmarkEnd w:id="143"/>
      <w:r w:rsidRPr="004D04E3">
        <w:rPr>
          <w:rFonts w:eastAsia="MS Mincho"/>
          <w:w w:val="0"/>
          <w:lang w:eastAsia="en-US"/>
        </w:rPr>
        <w:t xml:space="preserve">2. </w:t>
      </w:r>
      <w:bookmarkStart w:id="144" w:name="_Hlk58327918"/>
      <w:r w:rsidRPr="004D04E3">
        <w:rPr>
          <w:rFonts w:eastAsia="MS Mincho"/>
          <w:w w:val="0"/>
          <w:lang w:eastAsia="en-US"/>
        </w:rPr>
        <w:t>Копии документов, подтверждающих право собственности Концедента на объекты в составе Объекта Соглашения.</w:t>
      </w:r>
    </w:p>
    <w:bookmarkEnd w:id="144"/>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MS Mincho"/>
          <w:w w:val="0"/>
          <w:lang w:eastAsia="en-US"/>
        </w:rPr>
      </w:pPr>
      <w:r w:rsidRPr="004D04E3">
        <w:rPr>
          <w:rFonts w:eastAsia="MS Mincho"/>
          <w:w w:val="0"/>
          <w:lang w:eastAsia="en-US"/>
        </w:rPr>
        <w:t>Приложение № 3. Сведения о составе и описании иного имущества.</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MS Mincho"/>
          <w:w w:val="0"/>
          <w:lang w:eastAsia="en-US"/>
        </w:rPr>
      </w:pPr>
      <w:r w:rsidRPr="004D04E3">
        <w:rPr>
          <w:rFonts w:eastAsia="MS Mincho"/>
          <w:w w:val="0"/>
          <w:lang w:eastAsia="en-US"/>
        </w:rPr>
        <w:lastRenderedPageBreak/>
        <w:t xml:space="preserve">Приложение № 4. Копии документов, подтверждающих право собственности Концедента на объекты в составе иного имущества. </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MS Mincho"/>
          <w:w w:val="0"/>
          <w:lang w:eastAsia="en-US"/>
        </w:rPr>
      </w:pPr>
      <w:r w:rsidRPr="004D04E3">
        <w:rPr>
          <w:rFonts w:eastAsia="MS Mincho"/>
          <w:w w:val="0"/>
          <w:lang w:eastAsia="en-US"/>
        </w:rPr>
        <w:t>Приложение № 5. Здание и основные мероприятия, объем и источники инвестиций.</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MS Mincho"/>
          <w:w w:val="0"/>
          <w:lang w:eastAsia="en-US"/>
        </w:rPr>
      </w:pPr>
      <w:r w:rsidRPr="004D04E3">
        <w:rPr>
          <w:rFonts w:eastAsia="MS Mincho"/>
          <w:w w:val="0"/>
          <w:lang w:eastAsia="en-US"/>
        </w:rPr>
        <w:t xml:space="preserve">Приложение № </w:t>
      </w:r>
      <w:r w:rsidR="0089508E" w:rsidRPr="004D04E3">
        <w:rPr>
          <w:rFonts w:eastAsia="MS Mincho"/>
          <w:w w:val="0"/>
          <w:lang w:eastAsia="en-US"/>
        </w:rPr>
        <w:t>6</w:t>
      </w:r>
      <w:r w:rsidRPr="004D04E3">
        <w:rPr>
          <w:rFonts w:eastAsia="MS Mincho"/>
          <w:w w:val="0"/>
          <w:lang w:eastAsia="en-US"/>
        </w:rPr>
        <w:t>. Копии документов, удостоверяющих право собственности Концедента в отношении земельных участков, предоставляемых Концессионеру по договорам аренды.</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MS Mincho"/>
          <w:w w:val="0"/>
          <w:lang w:eastAsia="en-US"/>
        </w:rPr>
      </w:pPr>
      <w:r w:rsidRPr="004D04E3">
        <w:rPr>
          <w:rFonts w:eastAsia="MS Mincho"/>
          <w:w w:val="0"/>
          <w:lang w:eastAsia="en-US"/>
        </w:rPr>
        <w:t xml:space="preserve">Приложение № </w:t>
      </w:r>
      <w:r w:rsidR="0089508E" w:rsidRPr="004D04E3">
        <w:rPr>
          <w:rFonts w:eastAsia="MS Mincho"/>
          <w:w w:val="0"/>
          <w:lang w:eastAsia="en-US"/>
        </w:rPr>
        <w:t>7</w:t>
      </w:r>
      <w:r w:rsidRPr="004D04E3">
        <w:rPr>
          <w:rFonts w:eastAsia="MS Mincho"/>
          <w:w w:val="0"/>
          <w:lang w:eastAsia="en-US"/>
        </w:rPr>
        <w:t>. Долгосрочные параметры регулирования деятельности Концессионера.</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MS Mincho"/>
          <w:w w:val="0"/>
          <w:lang w:eastAsia="en-US"/>
        </w:rPr>
      </w:pPr>
      <w:r w:rsidRPr="004D04E3">
        <w:rPr>
          <w:rFonts w:eastAsia="MS Mincho"/>
          <w:w w:val="0"/>
          <w:lang w:eastAsia="en-US"/>
        </w:rPr>
        <w:t xml:space="preserve">Приложение № </w:t>
      </w:r>
      <w:r w:rsidR="0089508E" w:rsidRPr="004D04E3">
        <w:rPr>
          <w:rFonts w:eastAsia="MS Mincho"/>
          <w:w w:val="0"/>
          <w:lang w:eastAsia="en-US"/>
        </w:rPr>
        <w:t>8</w:t>
      </w:r>
      <w:r w:rsidRPr="004D04E3">
        <w:rPr>
          <w:rFonts w:eastAsia="MS Mincho"/>
          <w:w w:val="0"/>
          <w:lang w:eastAsia="en-US"/>
        </w:rPr>
        <w:t xml:space="preserve">. Плановые значения показателей качества, надежности, </w:t>
      </w:r>
      <w:proofErr w:type="spellStart"/>
      <w:r w:rsidRPr="004D04E3">
        <w:rPr>
          <w:rFonts w:eastAsia="MS Mincho"/>
          <w:w w:val="0"/>
          <w:lang w:eastAsia="en-US"/>
        </w:rPr>
        <w:t>энергоэффективности</w:t>
      </w:r>
      <w:proofErr w:type="spellEnd"/>
      <w:r w:rsidRPr="004D04E3">
        <w:rPr>
          <w:rFonts w:eastAsia="MS Mincho"/>
          <w:w w:val="0"/>
          <w:lang w:eastAsia="en-US"/>
        </w:rPr>
        <w:t>.</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MS Mincho"/>
          <w:w w:val="0"/>
          <w:lang w:eastAsia="en-US"/>
        </w:rPr>
      </w:pPr>
      <w:r w:rsidRPr="004D04E3">
        <w:rPr>
          <w:rFonts w:eastAsia="MS Mincho"/>
          <w:w w:val="0"/>
          <w:lang w:eastAsia="en-US"/>
        </w:rPr>
        <w:t xml:space="preserve">Приложение № </w:t>
      </w:r>
      <w:r w:rsidR="0089508E" w:rsidRPr="004D04E3">
        <w:rPr>
          <w:rFonts w:eastAsia="MS Mincho"/>
          <w:w w:val="0"/>
          <w:lang w:eastAsia="en-US"/>
        </w:rPr>
        <w:t>9</w:t>
      </w:r>
      <w:r w:rsidRPr="004D04E3">
        <w:rPr>
          <w:rFonts w:eastAsia="MS Mincho"/>
          <w:w w:val="0"/>
          <w:lang w:eastAsia="en-US"/>
        </w:rPr>
        <w:t>. Порядок возмещения расходов Концессионера при досрочном расторжении Соглашения.</w:t>
      </w:r>
    </w:p>
    <w:p w:rsidR="005B166A" w:rsidRPr="004D04E3" w:rsidRDefault="005B166A" w:rsidP="005B166A">
      <w:pPr>
        <w:widowControl w:val="0"/>
        <w:tabs>
          <w:tab w:val="left" w:pos="602"/>
        </w:tabs>
        <w:suppressAutoHyphens w:val="0"/>
        <w:autoSpaceDE w:val="0"/>
        <w:autoSpaceDN w:val="0"/>
        <w:adjustRightInd w:val="0"/>
        <w:ind w:firstLine="1134"/>
        <w:contextualSpacing/>
        <w:jc w:val="both"/>
        <w:rPr>
          <w:rFonts w:eastAsia="MS Mincho"/>
          <w:w w:val="0"/>
          <w:lang w:eastAsia="en-US"/>
        </w:rPr>
      </w:pPr>
    </w:p>
    <w:p w:rsidR="005B166A" w:rsidRPr="004D04E3" w:rsidRDefault="005B166A" w:rsidP="00E45B7D">
      <w:pPr>
        <w:widowControl w:val="0"/>
        <w:numPr>
          <w:ilvl w:val="0"/>
          <w:numId w:val="22"/>
        </w:numPr>
        <w:tabs>
          <w:tab w:val="left" w:pos="602"/>
        </w:tabs>
        <w:suppressAutoHyphens w:val="0"/>
        <w:autoSpaceDE w:val="0"/>
        <w:autoSpaceDN w:val="0"/>
        <w:adjustRightInd w:val="0"/>
        <w:spacing w:after="200" w:line="276" w:lineRule="auto"/>
        <w:ind w:left="0" w:firstLine="1134"/>
        <w:contextualSpacing/>
        <w:jc w:val="center"/>
        <w:rPr>
          <w:rFonts w:eastAsia="MS Mincho"/>
          <w:b/>
          <w:bCs/>
          <w:w w:val="0"/>
          <w:sz w:val="20"/>
          <w:szCs w:val="20"/>
          <w:lang w:val="en-US" w:eastAsia="en-US"/>
        </w:rPr>
      </w:pPr>
      <w:r w:rsidRPr="004D04E3">
        <w:rPr>
          <w:rFonts w:eastAsia="MS Mincho"/>
          <w:b/>
          <w:bCs/>
          <w:w w:val="0"/>
          <w:sz w:val="20"/>
          <w:szCs w:val="20"/>
          <w:lang w:eastAsia="en-US"/>
        </w:rPr>
        <w:t>АДРЕСА И РЕКВИЗИТЫ СТОРОН</w:t>
      </w:r>
    </w:p>
    <w:p w:rsidR="005B166A" w:rsidRPr="004D04E3" w:rsidRDefault="005B166A" w:rsidP="005B166A">
      <w:pPr>
        <w:tabs>
          <w:tab w:val="left" w:pos="602"/>
        </w:tabs>
        <w:suppressAutoHyphens w:val="0"/>
        <w:spacing w:line="276" w:lineRule="auto"/>
        <w:ind w:firstLine="1134"/>
        <w:contextualSpacing/>
        <w:jc w:val="both"/>
        <w:rPr>
          <w:rFonts w:eastAsia="Calibri"/>
          <w:sz w:val="22"/>
          <w:szCs w:val="22"/>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5347"/>
      </w:tblGrid>
      <w:tr w:rsidR="005B166A" w:rsidRPr="004D04E3" w:rsidTr="005B166A">
        <w:tc>
          <w:tcPr>
            <w:tcW w:w="5109" w:type="dxa"/>
            <w:shd w:val="clear" w:color="auto" w:fill="auto"/>
          </w:tcPr>
          <w:p w:rsidR="005B166A" w:rsidRPr="004D04E3" w:rsidRDefault="005B166A" w:rsidP="005B166A">
            <w:pPr>
              <w:tabs>
                <w:tab w:val="left" w:pos="602"/>
              </w:tabs>
              <w:suppressAutoHyphens w:val="0"/>
              <w:spacing w:line="276" w:lineRule="auto"/>
              <w:ind w:firstLine="1134"/>
              <w:contextualSpacing/>
              <w:jc w:val="both"/>
              <w:rPr>
                <w:b/>
                <w:bCs/>
                <w:sz w:val="22"/>
                <w:szCs w:val="22"/>
                <w:lang w:eastAsia="ru-RU"/>
              </w:rPr>
            </w:pPr>
            <w:r w:rsidRPr="004D04E3">
              <w:rPr>
                <w:b/>
                <w:bCs/>
                <w:sz w:val="22"/>
                <w:szCs w:val="22"/>
                <w:lang w:eastAsia="ru-RU"/>
              </w:rPr>
              <w:t xml:space="preserve">Концедент   </w:t>
            </w:r>
          </w:p>
          <w:p w:rsidR="005B166A" w:rsidRPr="004D04E3" w:rsidRDefault="005B166A" w:rsidP="005B166A">
            <w:pPr>
              <w:tabs>
                <w:tab w:val="left" w:pos="602"/>
              </w:tabs>
              <w:suppressAutoHyphens w:val="0"/>
              <w:spacing w:line="276" w:lineRule="auto"/>
              <w:ind w:firstLine="1134"/>
              <w:contextualSpacing/>
              <w:jc w:val="both"/>
              <w:rPr>
                <w:b/>
                <w:bCs/>
                <w:sz w:val="22"/>
                <w:szCs w:val="22"/>
                <w:lang w:eastAsia="ru-RU"/>
              </w:rPr>
            </w:pPr>
            <w:r w:rsidRPr="004D04E3">
              <w:rPr>
                <w:b/>
                <w:bCs/>
                <w:sz w:val="22"/>
                <w:szCs w:val="22"/>
                <w:lang w:eastAsia="ru-RU"/>
              </w:rPr>
              <w:t xml:space="preserve"> </w:t>
            </w:r>
          </w:p>
        </w:tc>
        <w:tc>
          <w:tcPr>
            <w:tcW w:w="5347" w:type="dxa"/>
            <w:shd w:val="clear" w:color="auto" w:fill="auto"/>
          </w:tcPr>
          <w:p w:rsidR="005B166A" w:rsidRPr="004D04E3" w:rsidRDefault="005B166A" w:rsidP="005B166A">
            <w:pPr>
              <w:tabs>
                <w:tab w:val="left" w:pos="602"/>
              </w:tabs>
              <w:suppressAutoHyphens w:val="0"/>
              <w:spacing w:line="276" w:lineRule="auto"/>
              <w:ind w:firstLine="1134"/>
              <w:contextualSpacing/>
              <w:jc w:val="both"/>
              <w:rPr>
                <w:b/>
                <w:bCs/>
                <w:sz w:val="22"/>
                <w:szCs w:val="22"/>
                <w:lang w:eastAsia="ru-RU"/>
              </w:rPr>
            </w:pPr>
            <w:r w:rsidRPr="004D04E3">
              <w:rPr>
                <w:b/>
                <w:bCs/>
                <w:sz w:val="22"/>
                <w:szCs w:val="22"/>
                <w:lang w:eastAsia="ru-RU"/>
              </w:rPr>
              <w:t xml:space="preserve">    Концессионер</w:t>
            </w:r>
          </w:p>
          <w:p w:rsidR="005B166A" w:rsidRPr="004D04E3" w:rsidRDefault="005B166A" w:rsidP="005B166A">
            <w:pPr>
              <w:tabs>
                <w:tab w:val="left" w:pos="602"/>
              </w:tabs>
              <w:suppressAutoHyphens w:val="0"/>
              <w:spacing w:line="276" w:lineRule="auto"/>
              <w:ind w:firstLine="1134"/>
              <w:contextualSpacing/>
              <w:jc w:val="both"/>
              <w:rPr>
                <w:sz w:val="22"/>
                <w:szCs w:val="22"/>
                <w:lang w:eastAsia="ru-RU"/>
              </w:rPr>
            </w:pPr>
          </w:p>
          <w:p w:rsidR="005B166A" w:rsidRPr="004D04E3" w:rsidRDefault="005B166A" w:rsidP="005B166A">
            <w:pPr>
              <w:tabs>
                <w:tab w:val="left" w:pos="602"/>
              </w:tabs>
              <w:suppressAutoHyphens w:val="0"/>
              <w:spacing w:line="276" w:lineRule="auto"/>
              <w:ind w:firstLine="1134"/>
              <w:contextualSpacing/>
              <w:jc w:val="both"/>
              <w:rPr>
                <w:sz w:val="22"/>
                <w:szCs w:val="22"/>
                <w:lang w:eastAsia="ru-RU"/>
              </w:rPr>
            </w:pPr>
          </w:p>
        </w:tc>
      </w:tr>
    </w:tbl>
    <w:p w:rsidR="005B166A" w:rsidRPr="004D04E3" w:rsidRDefault="005B166A" w:rsidP="005B166A">
      <w:pPr>
        <w:tabs>
          <w:tab w:val="left" w:pos="602"/>
        </w:tabs>
        <w:suppressAutoHyphens w:val="0"/>
        <w:spacing w:line="276" w:lineRule="auto"/>
        <w:ind w:firstLine="1134"/>
        <w:contextualSpacing/>
        <w:jc w:val="both"/>
        <w:rPr>
          <w:rFonts w:eastAsia="Calibri"/>
          <w:sz w:val="22"/>
          <w:szCs w:val="22"/>
          <w:lang w:eastAsia="ru-RU"/>
        </w:rPr>
      </w:pPr>
    </w:p>
    <w:p w:rsidR="005B166A" w:rsidRPr="004D04E3" w:rsidRDefault="005B166A" w:rsidP="005B166A">
      <w:pPr>
        <w:tabs>
          <w:tab w:val="left" w:pos="602"/>
        </w:tabs>
        <w:suppressAutoHyphens w:val="0"/>
        <w:spacing w:line="276" w:lineRule="auto"/>
        <w:ind w:firstLine="1134"/>
        <w:contextualSpacing/>
        <w:jc w:val="both"/>
        <w:rPr>
          <w:rFonts w:eastAsia="Calibri"/>
          <w:sz w:val="22"/>
          <w:szCs w:val="22"/>
          <w:lang w:val="en-US" w:eastAsia="ru-RU"/>
        </w:rPr>
      </w:pPr>
    </w:p>
    <w:p w:rsidR="005B166A" w:rsidRPr="004D04E3" w:rsidRDefault="005B166A" w:rsidP="005B166A">
      <w:pPr>
        <w:tabs>
          <w:tab w:val="left" w:pos="602"/>
        </w:tabs>
        <w:suppressAutoHyphens w:val="0"/>
        <w:spacing w:line="276" w:lineRule="auto"/>
        <w:ind w:firstLine="1134"/>
        <w:contextualSpacing/>
        <w:jc w:val="both"/>
        <w:rPr>
          <w:rFonts w:ascii="Calibri" w:eastAsia="Calibri" w:hAnsi="Calibri"/>
          <w:sz w:val="22"/>
          <w:szCs w:val="22"/>
          <w:lang w:val="en-US" w:eastAsia="ru-RU"/>
        </w:rPr>
      </w:pPr>
    </w:p>
    <w:p w:rsidR="005B166A" w:rsidRPr="004D04E3" w:rsidRDefault="005B166A" w:rsidP="005B166A">
      <w:pPr>
        <w:tabs>
          <w:tab w:val="left" w:pos="602"/>
        </w:tabs>
        <w:suppressAutoHyphens w:val="0"/>
        <w:spacing w:line="276" w:lineRule="auto"/>
        <w:ind w:firstLine="1134"/>
        <w:contextualSpacing/>
        <w:jc w:val="both"/>
        <w:rPr>
          <w:rFonts w:ascii="Calibri" w:eastAsia="Calibri" w:hAnsi="Calibri"/>
          <w:sz w:val="22"/>
          <w:szCs w:val="22"/>
          <w:lang w:eastAsia="ru-RU"/>
        </w:rPr>
      </w:pPr>
    </w:p>
    <w:p w:rsidR="00670B49" w:rsidRPr="004D04E3" w:rsidRDefault="00E45B7D" w:rsidP="00670B49">
      <w:pPr>
        <w:jc w:val="center"/>
        <w:rPr>
          <w:rFonts w:ascii="Calibri" w:eastAsia="Calibri" w:hAnsi="Calibri"/>
          <w:sz w:val="22"/>
          <w:szCs w:val="22"/>
          <w:lang w:eastAsia="ru-RU"/>
        </w:rPr>
        <w:sectPr w:rsidR="00670B49" w:rsidRPr="004D04E3" w:rsidSect="00E45B7D">
          <w:headerReference w:type="default" r:id="rId43"/>
          <w:footerReference w:type="default" r:id="rId44"/>
          <w:pgSz w:w="11906" w:h="16838"/>
          <w:pgMar w:top="539" w:right="709" w:bottom="1134" w:left="1134" w:header="709" w:footer="709" w:gutter="0"/>
          <w:cols w:space="708"/>
          <w:docGrid w:linePitch="360"/>
        </w:sectPr>
      </w:pPr>
      <w:r w:rsidRPr="004D04E3">
        <w:rPr>
          <w:rFonts w:ascii="Calibri" w:eastAsia="Calibri" w:hAnsi="Calibri"/>
          <w:sz w:val="22"/>
          <w:szCs w:val="22"/>
          <w:lang w:eastAsia="ru-RU"/>
        </w:rPr>
        <w:br w:type="page"/>
      </w:r>
    </w:p>
    <w:p w:rsidR="00062F53" w:rsidRPr="004D04E3" w:rsidRDefault="00062F53" w:rsidP="00062F53">
      <w:pPr>
        <w:tabs>
          <w:tab w:val="left" w:pos="602"/>
        </w:tabs>
        <w:suppressAutoHyphens w:val="0"/>
        <w:spacing w:line="276" w:lineRule="auto"/>
        <w:rPr>
          <w:rFonts w:ascii="Calibri" w:eastAsia="Calibri" w:hAnsi="Calibri"/>
          <w:sz w:val="22"/>
          <w:szCs w:val="22"/>
          <w:lang w:eastAsia="ru-RU"/>
        </w:rPr>
      </w:pPr>
    </w:p>
    <w:p w:rsidR="00062F53" w:rsidRPr="004D04E3" w:rsidRDefault="00062F53" w:rsidP="00062F53">
      <w:pPr>
        <w:keepNext/>
        <w:tabs>
          <w:tab w:val="left" w:pos="602"/>
        </w:tabs>
        <w:suppressAutoHyphens w:val="0"/>
        <w:jc w:val="right"/>
        <w:outlineLvl w:val="0"/>
        <w:rPr>
          <w:rFonts w:eastAsia="Calibri"/>
          <w:b/>
          <w:lang w:eastAsia="ru-RU"/>
        </w:rPr>
      </w:pPr>
      <w:r w:rsidRPr="004D04E3">
        <w:rPr>
          <w:rFonts w:eastAsia="Calibri"/>
          <w:b/>
          <w:lang w:eastAsia="ru-RU"/>
        </w:rPr>
        <w:t>ПРИЛОЖЕНИЕ № 1</w:t>
      </w:r>
    </w:p>
    <w:p w:rsidR="00062F53" w:rsidRPr="004D04E3" w:rsidRDefault="00062F53" w:rsidP="00062F53">
      <w:pPr>
        <w:tabs>
          <w:tab w:val="left" w:pos="602"/>
        </w:tabs>
        <w:suppressAutoHyphens w:val="0"/>
        <w:spacing w:line="276" w:lineRule="auto"/>
        <w:jc w:val="right"/>
        <w:rPr>
          <w:rFonts w:eastAsia="Calibri"/>
          <w:b/>
          <w:lang w:eastAsia="ru-RU"/>
        </w:rPr>
      </w:pPr>
      <w:r w:rsidRPr="004D04E3">
        <w:rPr>
          <w:rFonts w:eastAsia="Calibri"/>
          <w:b/>
          <w:lang w:eastAsia="ru-RU"/>
        </w:rPr>
        <w:t>к концессионному соглашению</w:t>
      </w:r>
    </w:p>
    <w:p w:rsidR="00062F53" w:rsidRPr="004D04E3" w:rsidRDefault="00062F53" w:rsidP="00062F53">
      <w:pPr>
        <w:keepNext/>
        <w:tabs>
          <w:tab w:val="left" w:pos="602"/>
        </w:tabs>
        <w:suppressAutoHyphens w:val="0"/>
        <w:outlineLvl w:val="0"/>
        <w:rPr>
          <w:rFonts w:eastAsia="Calibri"/>
          <w:b/>
          <w:caps/>
          <w:lang w:eastAsia="ru-RU"/>
        </w:rPr>
      </w:pPr>
    </w:p>
    <w:p w:rsidR="00062F53" w:rsidRPr="004D04E3" w:rsidRDefault="00062F53" w:rsidP="00062F53">
      <w:pPr>
        <w:tabs>
          <w:tab w:val="left" w:pos="602"/>
        </w:tabs>
        <w:suppressAutoHyphens w:val="0"/>
        <w:ind w:firstLine="709"/>
        <w:rPr>
          <w:rFonts w:eastAsia="Calibri"/>
          <w:b/>
          <w:lang w:eastAsia="en-US"/>
        </w:rPr>
      </w:pPr>
      <w:r w:rsidRPr="004D04E3">
        <w:rPr>
          <w:rFonts w:eastAsia="Calibri"/>
          <w:b/>
          <w:lang w:eastAsia="en-US"/>
        </w:rPr>
        <w:t>1. Описание Объекта Соглашения</w:t>
      </w:r>
    </w:p>
    <w:p w:rsidR="00062F53" w:rsidRPr="004D04E3" w:rsidRDefault="00062F53" w:rsidP="00062F53">
      <w:pPr>
        <w:shd w:val="clear" w:color="auto" w:fill="FFFFFF"/>
        <w:tabs>
          <w:tab w:val="left" w:pos="602"/>
        </w:tabs>
        <w:suppressAutoHyphens w:val="0"/>
        <w:ind w:firstLine="708"/>
        <w:rPr>
          <w:lang w:eastAsia="ru-RU"/>
        </w:rPr>
      </w:pPr>
      <w:r w:rsidRPr="004D04E3">
        <w:rPr>
          <w:lang w:eastAsia="ru-RU"/>
        </w:rPr>
        <w:t xml:space="preserve">Объектом Соглашения является система централизованного водоснабжения </w:t>
      </w:r>
      <w:r w:rsidR="0019411C">
        <w:rPr>
          <w:lang w:eastAsia="ru-RU"/>
        </w:rPr>
        <w:t>Даниловского</w:t>
      </w:r>
      <w:r w:rsidRPr="004D04E3">
        <w:rPr>
          <w:lang w:eastAsia="ru-RU"/>
        </w:rPr>
        <w:t xml:space="preserve"> муниципального образования Аткарского муниципального района Саратовской области, включающая следующие объекты:</w:t>
      </w:r>
    </w:p>
    <w:p w:rsidR="00670B49" w:rsidRPr="004D04E3" w:rsidRDefault="00670B49" w:rsidP="00062F53">
      <w:pPr>
        <w:suppressAutoHyphens w:val="0"/>
        <w:rPr>
          <w:b/>
          <w:bCs/>
          <w:color w:val="000000"/>
          <w:sz w:val="28"/>
          <w:szCs w:val="28"/>
          <w:lang w:eastAsia="ru-RU"/>
        </w:rPr>
      </w:pPr>
    </w:p>
    <w:tbl>
      <w:tblPr>
        <w:tblW w:w="15250" w:type="dxa"/>
        <w:tblInd w:w="93" w:type="dxa"/>
        <w:tblLook w:val="04A0" w:firstRow="1" w:lastRow="0" w:firstColumn="1" w:lastColumn="0" w:noHBand="0" w:noVBand="1"/>
      </w:tblPr>
      <w:tblGrid>
        <w:gridCol w:w="699"/>
        <w:gridCol w:w="1631"/>
        <w:gridCol w:w="5960"/>
        <w:gridCol w:w="2424"/>
        <w:gridCol w:w="4536"/>
      </w:tblGrid>
      <w:tr w:rsidR="0019411C" w:rsidRPr="004D04E3" w:rsidTr="00B56B84">
        <w:trPr>
          <w:trHeight w:val="1231"/>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19411C" w:rsidRPr="0019411C" w:rsidRDefault="0019411C" w:rsidP="0019411C">
            <w:pPr>
              <w:jc w:val="center"/>
              <w:rPr>
                <w:color w:val="22272F"/>
                <w:sz w:val="20"/>
                <w:szCs w:val="20"/>
              </w:rPr>
            </w:pPr>
            <w:r w:rsidRPr="0019411C">
              <w:rPr>
                <w:color w:val="22272F"/>
                <w:sz w:val="20"/>
                <w:szCs w:val="20"/>
              </w:rPr>
              <w:t>N п/п</w:t>
            </w:r>
          </w:p>
        </w:tc>
        <w:tc>
          <w:tcPr>
            <w:tcW w:w="1631" w:type="dxa"/>
            <w:tcBorders>
              <w:top w:val="single" w:sz="4" w:space="0" w:color="auto"/>
              <w:left w:val="nil"/>
              <w:bottom w:val="single" w:sz="4" w:space="0" w:color="auto"/>
              <w:right w:val="single" w:sz="4" w:space="0" w:color="auto"/>
            </w:tcBorders>
            <w:shd w:val="clear" w:color="auto" w:fill="auto"/>
            <w:hideMark/>
          </w:tcPr>
          <w:p w:rsidR="0019411C" w:rsidRPr="0019411C" w:rsidRDefault="0019411C" w:rsidP="0019411C">
            <w:pPr>
              <w:jc w:val="center"/>
              <w:rPr>
                <w:color w:val="22272F"/>
                <w:sz w:val="20"/>
                <w:szCs w:val="20"/>
              </w:rPr>
            </w:pPr>
            <w:r w:rsidRPr="0019411C">
              <w:rPr>
                <w:color w:val="22272F"/>
                <w:sz w:val="20"/>
                <w:szCs w:val="20"/>
              </w:rPr>
              <w:t>Наименование объекта</w:t>
            </w:r>
          </w:p>
        </w:tc>
        <w:tc>
          <w:tcPr>
            <w:tcW w:w="5960" w:type="dxa"/>
            <w:tcBorders>
              <w:top w:val="single" w:sz="4" w:space="0" w:color="auto"/>
              <w:left w:val="nil"/>
              <w:bottom w:val="single" w:sz="4" w:space="0" w:color="auto"/>
              <w:right w:val="single" w:sz="4" w:space="0" w:color="auto"/>
            </w:tcBorders>
            <w:shd w:val="clear" w:color="auto" w:fill="auto"/>
            <w:hideMark/>
          </w:tcPr>
          <w:p w:rsidR="0019411C" w:rsidRPr="0019411C" w:rsidRDefault="0019411C" w:rsidP="0019411C">
            <w:pPr>
              <w:jc w:val="center"/>
              <w:rPr>
                <w:color w:val="22272F"/>
                <w:sz w:val="20"/>
                <w:szCs w:val="20"/>
              </w:rPr>
            </w:pPr>
            <w:r w:rsidRPr="0019411C">
              <w:rPr>
                <w:color w:val="22272F"/>
                <w:sz w:val="20"/>
                <w:szCs w:val="20"/>
              </w:rPr>
              <w:t>Адрес объекта, кадастровый номер, реквизиты документа о регистрации права собственности (в том числе земельного участка)</w:t>
            </w:r>
          </w:p>
        </w:tc>
        <w:tc>
          <w:tcPr>
            <w:tcW w:w="2424" w:type="dxa"/>
            <w:tcBorders>
              <w:top w:val="single" w:sz="4" w:space="0" w:color="auto"/>
              <w:left w:val="nil"/>
              <w:bottom w:val="single" w:sz="4" w:space="0" w:color="auto"/>
              <w:right w:val="single" w:sz="4" w:space="0" w:color="auto"/>
            </w:tcBorders>
            <w:shd w:val="clear" w:color="auto" w:fill="auto"/>
            <w:hideMark/>
          </w:tcPr>
          <w:p w:rsidR="0019411C" w:rsidRPr="0019411C" w:rsidRDefault="0019411C" w:rsidP="0019411C">
            <w:pPr>
              <w:jc w:val="center"/>
              <w:rPr>
                <w:color w:val="22272F"/>
                <w:sz w:val="20"/>
                <w:szCs w:val="20"/>
              </w:rPr>
            </w:pPr>
            <w:r w:rsidRPr="0019411C">
              <w:rPr>
                <w:color w:val="22272F"/>
                <w:sz w:val="20"/>
                <w:szCs w:val="20"/>
              </w:rPr>
              <w:t>Дата ввода в эксплуатацию объекта (год постройки)/срок проведения реконструкции объекта</w:t>
            </w:r>
          </w:p>
        </w:tc>
        <w:tc>
          <w:tcPr>
            <w:tcW w:w="4536" w:type="dxa"/>
            <w:tcBorders>
              <w:top w:val="single" w:sz="4" w:space="0" w:color="auto"/>
              <w:left w:val="nil"/>
              <w:bottom w:val="single" w:sz="4" w:space="0" w:color="auto"/>
              <w:right w:val="single" w:sz="4" w:space="0" w:color="auto"/>
            </w:tcBorders>
            <w:shd w:val="clear" w:color="auto" w:fill="auto"/>
            <w:hideMark/>
          </w:tcPr>
          <w:p w:rsidR="0019411C" w:rsidRPr="0019411C" w:rsidRDefault="0019411C" w:rsidP="0019411C">
            <w:pPr>
              <w:jc w:val="center"/>
              <w:rPr>
                <w:color w:val="22272F"/>
                <w:sz w:val="20"/>
                <w:szCs w:val="20"/>
              </w:rPr>
            </w:pPr>
            <w:r w:rsidRPr="0019411C">
              <w:rPr>
                <w:color w:val="22272F"/>
                <w:sz w:val="20"/>
                <w:szCs w:val="20"/>
              </w:rPr>
              <w:t>Краткое описание объекта (состав объекта)</w:t>
            </w:r>
          </w:p>
        </w:tc>
      </w:tr>
      <w:tr w:rsidR="0019411C" w:rsidRPr="004D04E3" w:rsidTr="00B56B84">
        <w:trPr>
          <w:trHeight w:val="1218"/>
        </w:trPr>
        <w:tc>
          <w:tcPr>
            <w:tcW w:w="699" w:type="dxa"/>
            <w:tcBorders>
              <w:top w:val="nil"/>
              <w:left w:val="single" w:sz="4" w:space="0" w:color="auto"/>
              <w:bottom w:val="single" w:sz="4" w:space="0" w:color="auto"/>
              <w:right w:val="single" w:sz="4" w:space="0" w:color="auto"/>
            </w:tcBorders>
            <w:shd w:val="clear" w:color="000000" w:fill="FFFFFF"/>
            <w:hideMark/>
          </w:tcPr>
          <w:p w:rsidR="0019411C" w:rsidRPr="0019411C" w:rsidRDefault="0019411C" w:rsidP="0019411C">
            <w:pPr>
              <w:jc w:val="center"/>
              <w:rPr>
                <w:color w:val="22272F"/>
                <w:sz w:val="20"/>
                <w:szCs w:val="20"/>
              </w:rPr>
            </w:pPr>
            <w:r w:rsidRPr="0019411C">
              <w:rPr>
                <w:color w:val="22272F"/>
                <w:sz w:val="20"/>
                <w:szCs w:val="20"/>
              </w:rPr>
              <w:t>1.</w:t>
            </w:r>
          </w:p>
        </w:tc>
        <w:tc>
          <w:tcPr>
            <w:tcW w:w="1631" w:type="dxa"/>
            <w:tcBorders>
              <w:top w:val="nil"/>
              <w:left w:val="nil"/>
              <w:bottom w:val="single" w:sz="4" w:space="0" w:color="auto"/>
              <w:right w:val="single" w:sz="4" w:space="0" w:color="auto"/>
            </w:tcBorders>
            <w:shd w:val="clear" w:color="000000" w:fill="FFFFFF"/>
            <w:hideMark/>
          </w:tcPr>
          <w:p w:rsidR="0019411C" w:rsidRPr="0019411C" w:rsidRDefault="0019411C" w:rsidP="0019411C">
            <w:pPr>
              <w:rPr>
                <w:sz w:val="20"/>
                <w:szCs w:val="20"/>
              </w:rPr>
            </w:pPr>
            <w:r w:rsidRPr="0019411C">
              <w:rPr>
                <w:sz w:val="20"/>
                <w:szCs w:val="20"/>
              </w:rPr>
              <w:t xml:space="preserve">Сооружение </w:t>
            </w:r>
          </w:p>
        </w:tc>
        <w:tc>
          <w:tcPr>
            <w:tcW w:w="5960" w:type="dxa"/>
            <w:tcBorders>
              <w:top w:val="nil"/>
              <w:left w:val="nil"/>
              <w:bottom w:val="single" w:sz="4" w:space="0" w:color="auto"/>
              <w:right w:val="single" w:sz="4" w:space="0" w:color="auto"/>
            </w:tcBorders>
            <w:shd w:val="clear" w:color="000000" w:fill="FFFFFF"/>
            <w:hideMark/>
          </w:tcPr>
          <w:p w:rsidR="0019411C" w:rsidRPr="0019411C" w:rsidRDefault="0019411C" w:rsidP="0019411C">
            <w:pPr>
              <w:rPr>
                <w:sz w:val="20"/>
                <w:szCs w:val="20"/>
              </w:rPr>
            </w:pPr>
            <w:r w:rsidRPr="0019411C">
              <w:rPr>
                <w:sz w:val="20"/>
                <w:szCs w:val="20"/>
              </w:rPr>
              <w:t xml:space="preserve">Саратовская область, Аткарский район, с. Прокудино от водонапорной башни по </w:t>
            </w:r>
            <w:proofErr w:type="spellStart"/>
            <w:r w:rsidRPr="0019411C">
              <w:rPr>
                <w:sz w:val="20"/>
                <w:szCs w:val="20"/>
              </w:rPr>
              <w:t>ул.Центральная</w:t>
            </w:r>
            <w:proofErr w:type="spellEnd"/>
            <w:r w:rsidRPr="0019411C">
              <w:rPr>
                <w:sz w:val="20"/>
                <w:szCs w:val="20"/>
              </w:rPr>
              <w:t xml:space="preserve"> </w:t>
            </w:r>
          </w:p>
          <w:p w:rsidR="0019411C" w:rsidRPr="0019411C" w:rsidRDefault="0019411C" w:rsidP="0019411C">
            <w:pPr>
              <w:rPr>
                <w:sz w:val="20"/>
                <w:szCs w:val="20"/>
              </w:rPr>
            </w:pPr>
            <w:proofErr w:type="spellStart"/>
            <w:r w:rsidRPr="0019411C">
              <w:rPr>
                <w:sz w:val="20"/>
                <w:szCs w:val="20"/>
              </w:rPr>
              <w:t>Кад</w:t>
            </w:r>
            <w:proofErr w:type="spellEnd"/>
            <w:r w:rsidRPr="0019411C">
              <w:rPr>
                <w:sz w:val="20"/>
                <w:szCs w:val="20"/>
              </w:rPr>
              <w:t>. № 64-64-24/023/2009-585</w:t>
            </w:r>
          </w:p>
          <w:p w:rsidR="0019411C" w:rsidRPr="0019411C" w:rsidRDefault="0019411C" w:rsidP="0019411C">
            <w:pPr>
              <w:pStyle w:val="affff"/>
              <w:rPr>
                <w:rFonts w:ascii="Times New Roman" w:hAnsi="Times New Roman"/>
                <w:sz w:val="20"/>
                <w:szCs w:val="20"/>
              </w:rPr>
            </w:pPr>
            <w:r w:rsidRPr="0019411C">
              <w:rPr>
                <w:rFonts w:ascii="Times New Roman" w:hAnsi="Times New Roman"/>
                <w:sz w:val="20"/>
                <w:szCs w:val="20"/>
              </w:rPr>
              <w:t>Свидетельство:64-АГ 583787</w:t>
            </w:r>
          </w:p>
          <w:p w:rsidR="0019411C" w:rsidRPr="0019411C" w:rsidRDefault="0019411C" w:rsidP="0019411C">
            <w:pPr>
              <w:pStyle w:val="affff"/>
              <w:rPr>
                <w:rFonts w:ascii="Times New Roman" w:hAnsi="Times New Roman"/>
                <w:sz w:val="20"/>
                <w:szCs w:val="20"/>
              </w:rPr>
            </w:pPr>
            <w:proofErr w:type="spellStart"/>
            <w:r w:rsidRPr="0019411C">
              <w:rPr>
                <w:rFonts w:ascii="Times New Roman" w:hAnsi="Times New Roman"/>
                <w:sz w:val="20"/>
                <w:szCs w:val="20"/>
              </w:rPr>
              <w:t>От</w:t>
            </w:r>
            <w:proofErr w:type="spellEnd"/>
            <w:r w:rsidRPr="0019411C">
              <w:rPr>
                <w:rFonts w:ascii="Times New Roman" w:hAnsi="Times New Roman"/>
                <w:sz w:val="20"/>
                <w:szCs w:val="20"/>
              </w:rPr>
              <w:t xml:space="preserve"> 27.06.2012</w:t>
            </w:r>
          </w:p>
        </w:tc>
        <w:tc>
          <w:tcPr>
            <w:tcW w:w="2424" w:type="dxa"/>
            <w:tcBorders>
              <w:top w:val="nil"/>
              <w:left w:val="nil"/>
              <w:bottom w:val="single" w:sz="4" w:space="0" w:color="auto"/>
              <w:right w:val="single" w:sz="4" w:space="0" w:color="auto"/>
            </w:tcBorders>
            <w:shd w:val="clear" w:color="000000" w:fill="FFFFFF"/>
            <w:hideMark/>
          </w:tcPr>
          <w:p w:rsidR="0019411C" w:rsidRPr="0019411C" w:rsidRDefault="0019411C" w:rsidP="0019411C">
            <w:pPr>
              <w:jc w:val="center"/>
              <w:rPr>
                <w:b/>
                <w:bCs/>
                <w:sz w:val="20"/>
                <w:szCs w:val="20"/>
              </w:rPr>
            </w:pPr>
            <w:r w:rsidRPr="0019411C">
              <w:rPr>
                <w:sz w:val="20"/>
                <w:szCs w:val="20"/>
              </w:rPr>
              <w:t>1975</w:t>
            </w:r>
          </w:p>
        </w:tc>
        <w:tc>
          <w:tcPr>
            <w:tcW w:w="4536" w:type="dxa"/>
            <w:tcBorders>
              <w:top w:val="nil"/>
              <w:left w:val="nil"/>
              <w:bottom w:val="single" w:sz="4" w:space="0" w:color="auto"/>
              <w:right w:val="single" w:sz="4" w:space="0" w:color="auto"/>
            </w:tcBorders>
            <w:shd w:val="clear" w:color="000000" w:fill="FFFFFF"/>
            <w:hideMark/>
          </w:tcPr>
          <w:p w:rsidR="0019411C" w:rsidRPr="0019411C" w:rsidRDefault="0019411C" w:rsidP="0019411C">
            <w:pPr>
              <w:ind w:left="127" w:right="127" w:hanging="127"/>
              <w:jc w:val="both"/>
              <w:rPr>
                <w:color w:val="22272F"/>
                <w:sz w:val="20"/>
                <w:szCs w:val="20"/>
              </w:rPr>
            </w:pPr>
            <w:r w:rsidRPr="0019411C">
              <w:rPr>
                <w:color w:val="22272F"/>
                <w:sz w:val="20"/>
                <w:szCs w:val="20"/>
              </w:rPr>
              <w:t xml:space="preserve"> Сооружение, включающее в себя водопровод протяженностью 500 м, литер ХI, сеть водопроводную протяженностью 1350 м, литер Х2, водопроводную башню количеством 1 </w:t>
            </w:r>
            <w:proofErr w:type="spellStart"/>
            <w:r w:rsidRPr="0019411C">
              <w:rPr>
                <w:color w:val="22272F"/>
                <w:sz w:val="20"/>
                <w:szCs w:val="20"/>
              </w:rPr>
              <w:t>шт</w:t>
            </w:r>
            <w:proofErr w:type="spellEnd"/>
            <w:r w:rsidRPr="0019411C">
              <w:rPr>
                <w:color w:val="22272F"/>
                <w:sz w:val="20"/>
                <w:szCs w:val="20"/>
              </w:rPr>
              <w:t xml:space="preserve">, литер Х3, колодцы количеством 8 </w:t>
            </w:r>
            <w:proofErr w:type="spellStart"/>
            <w:r w:rsidRPr="0019411C">
              <w:rPr>
                <w:color w:val="22272F"/>
                <w:sz w:val="20"/>
                <w:szCs w:val="20"/>
              </w:rPr>
              <w:t>шт</w:t>
            </w:r>
            <w:proofErr w:type="spellEnd"/>
            <w:r w:rsidRPr="0019411C">
              <w:rPr>
                <w:color w:val="22272F"/>
                <w:sz w:val="20"/>
                <w:szCs w:val="20"/>
              </w:rPr>
              <w:t>, литер Х4, скважину глубиной 86 м, литер Х5, назначение: нежилое, инв. № 63:204:002:000160130, лит. Х1, Х2, Х3,Х4, Х5,</w:t>
            </w:r>
          </w:p>
        </w:tc>
      </w:tr>
      <w:tr w:rsidR="0019411C" w:rsidRPr="004D04E3" w:rsidTr="00B56B84">
        <w:trPr>
          <w:trHeight w:val="2062"/>
        </w:trPr>
        <w:tc>
          <w:tcPr>
            <w:tcW w:w="699" w:type="dxa"/>
            <w:tcBorders>
              <w:top w:val="nil"/>
              <w:left w:val="single" w:sz="4" w:space="0" w:color="auto"/>
              <w:bottom w:val="single" w:sz="4" w:space="0" w:color="auto"/>
              <w:right w:val="single" w:sz="4" w:space="0" w:color="auto"/>
            </w:tcBorders>
            <w:shd w:val="clear" w:color="000000" w:fill="FFFFFF"/>
            <w:hideMark/>
          </w:tcPr>
          <w:p w:rsidR="0019411C" w:rsidRPr="0019411C" w:rsidRDefault="0019411C" w:rsidP="0019411C">
            <w:pPr>
              <w:jc w:val="center"/>
              <w:rPr>
                <w:color w:val="22272F"/>
                <w:sz w:val="20"/>
                <w:szCs w:val="20"/>
              </w:rPr>
            </w:pPr>
            <w:r w:rsidRPr="0019411C">
              <w:rPr>
                <w:color w:val="22272F"/>
                <w:sz w:val="20"/>
                <w:szCs w:val="20"/>
              </w:rPr>
              <w:t>2.</w:t>
            </w:r>
          </w:p>
        </w:tc>
        <w:tc>
          <w:tcPr>
            <w:tcW w:w="1631" w:type="dxa"/>
            <w:tcBorders>
              <w:top w:val="nil"/>
              <w:left w:val="nil"/>
              <w:bottom w:val="single" w:sz="4" w:space="0" w:color="auto"/>
              <w:right w:val="single" w:sz="4" w:space="0" w:color="auto"/>
            </w:tcBorders>
            <w:shd w:val="clear" w:color="000000" w:fill="FFFFFF"/>
            <w:hideMark/>
          </w:tcPr>
          <w:p w:rsidR="0019411C" w:rsidRPr="0019411C" w:rsidRDefault="0019411C" w:rsidP="0019411C">
            <w:pPr>
              <w:rPr>
                <w:bCs/>
                <w:sz w:val="20"/>
                <w:szCs w:val="20"/>
              </w:rPr>
            </w:pPr>
            <w:r w:rsidRPr="0019411C">
              <w:rPr>
                <w:bCs/>
                <w:sz w:val="20"/>
                <w:szCs w:val="20"/>
              </w:rPr>
              <w:t>Сооружение .</w:t>
            </w:r>
          </w:p>
        </w:tc>
        <w:tc>
          <w:tcPr>
            <w:tcW w:w="5960" w:type="dxa"/>
            <w:tcBorders>
              <w:top w:val="nil"/>
              <w:left w:val="nil"/>
              <w:bottom w:val="single" w:sz="4" w:space="0" w:color="auto"/>
              <w:right w:val="single" w:sz="4" w:space="0" w:color="auto"/>
            </w:tcBorders>
            <w:shd w:val="clear" w:color="000000" w:fill="FFFFFF"/>
            <w:hideMark/>
          </w:tcPr>
          <w:p w:rsidR="0019411C" w:rsidRPr="0019411C" w:rsidRDefault="0019411C" w:rsidP="0019411C">
            <w:pPr>
              <w:pStyle w:val="affff"/>
              <w:rPr>
                <w:rFonts w:ascii="Times New Roman" w:eastAsia="Calibri" w:hAnsi="Times New Roman"/>
                <w:sz w:val="20"/>
                <w:szCs w:val="20"/>
                <w:lang w:eastAsia="en-US"/>
              </w:rPr>
            </w:pPr>
            <w:r w:rsidRPr="0019411C">
              <w:rPr>
                <w:rFonts w:ascii="Times New Roman" w:eastAsia="Calibri" w:hAnsi="Times New Roman"/>
                <w:sz w:val="20"/>
                <w:szCs w:val="20"/>
                <w:lang w:val="ru-RU" w:eastAsia="en-US"/>
              </w:rPr>
              <w:t xml:space="preserve">Саратовская область, Аткарский район, с. Прокудино от водонапорной башни по ул. </w:t>
            </w:r>
            <w:proofErr w:type="spellStart"/>
            <w:r w:rsidRPr="0019411C">
              <w:rPr>
                <w:rFonts w:ascii="Times New Roman" w:eastAsia="Calibri" w:hAnsi="Times New Roman"/>
                <w:sz w:val="20"/>
                <w:szCs w:val="20"/>
                <w:lang w:eastAsia="en-US"/>
              </w:rPr>
              <w:t>Заречная</w:t>
            </w:r>
            <w:proofErr w:type="spellEnd"/>
          </w:p>
          <w:p w:rsidR="0019411C" w:rsidRPr="0019411C" w:rsidRDefault="0019411C" w:rsidP="0019411C">
            <w:pPr>
              <w:pStyle w:val="affff"/>
              <w:rPr>
                <w:rFonts w:ascii="Times New Roman" w:eastAsia="Calibri" w:hAnsi="Times New Roman"/>
                <w:sz w:val="20"/>
                <w:szCs w:val="20"/>
                <w:lang w:val="ru-RU" w:eastAsia="en-US"/>
              </w:rPr>
            </w:pPr>
            <w:r w:rsidRPr="0019411C">
              <w:rPr>
                <w:rFonts w:ascii="Times New Roman" w:eastAsia="Calibri" w:hAnsi="Times New Roman"/>
                <w:b/>
                <w:sz w:val="20"/>
                <w:szCs w:val="20"/>
                <w:lang w:val="ru-RU" w:eastAsia="en-US"/>
              </w:rPr>
              <w:t xml:space="preserve">Кадастровый (или </w:t>
            </w:r>
            <w:r w:rsidRPr="0019411C">
              <w:rPr>
                <w:rFonts w:ascii="Times New Roman" w:eastAsia="Calibri" w:hAnsi="Times New Roman"/>
                <w:b/>
                <w:sz w:val="20"/>
                <w:szCs w:val="20"/>
                <w:u w:val="single"/>
                <w:lang w:val="ru-RU" w:eastAsia="en-US"/>
              </w:rPr>
              <w:t>условный</w:t>
            </w:r>
            <w:r w:rsidRPr="0019411C">
              <w:rPr>
                <w:rFonts w:ascii="Times New Roman" w:eastAsia="Calibri" w:hAnsi="Times New Roman"/>
                <w:b/>
                <w:sz w:val="20"/>
                <w:szCs w:val="20"/>
                <w:lang w:val="ru-RU" w:eastAsia="en-US"/>
              </w:rPr>
              <w:t>) номер:</w:t>
            </w:r>
            <w:r w:rsidRPr="0019411C">
              <w:rPr>
                <w:rFonts w:ascii="Times New Roman" w:eastAsia="Calibri" w:hAnsi="Times New Roman"/>
                <w:sz w:val="20"/>
                <w:szCs w:val="20"/>
                <w:lang w:val="ru-RU" w:eastAsia="en-US"/>
              </w:rPr>
              <w:t xml:space="preserve"> 64-64-24/027/2009-083</w:t>
            </w:r>
          </w:p>
          <w:p w:rsidR="0019411C" w:rsidRPr="0019411C" w:rsidRDefault="0019411C" w:rsidP="0019411C">
            <w:pPr>
              <w:pStyle w:val="affff"/>
              <w:rPr>
                <w:rFonts w:ascii="Times New Roman" w:hAnsi="Times New Roman"/>
                <w:sz w:val="20"/>
                <w:szCs w:val="20"/>
                <w:lang w:val="ru-RU"/>
              </w:rPr>
            </w:pPr>
            <w:r w:rsidRPr="0019411C">
              <w:rPr>
                <w:rFonts w:ascii="Times New Roman" w:hAnsi="Times New Roman"/>
                <w:sz w:val="20"/>
                <w:szCs w:val="20"/>
                <w:lang w:val="ru-RU"/>
              </w:rPr>
              <w:t>Свидетельство:64-АГ 583786</w:t>
            </w:r>
          </w:p>
          <w:p w:rsidR="0019411C" w:rsidRPr="0019411C" w:rsidRDefault="0019411C" w:rsidP="0019411C">
            <w:pPr>
              <w:pStyle w:val="affff"/>
              <w:rPr>
                <w:rFonts w:ascii="Times New Roman" w:hAnsi="Times New Roman"/>
                <w:sz w:val="20"/>
                <w:szCs w:val="20"/>
              </w:rPr>
            </w:pPr>
            <w:proofErr w:type="spellStart"/>
            <w:r w:rsidRPr="0019411C">
              <w:rPr>
                <w:rFonts w:ascii="Times New Roman" w:hAnsi="Times New Roman"/>
                <w:sz w:val="20"/>
                <w:szCs w:val="20"/>
              </w:rPr>
              <w:t>От</w:t>
            </w:r>
            <w:proofErr w:type="spellEnd"/>
            <w:r w:rsidRPr="0019411C">
              <w:rPr>
                <w:rFonts w:ascii="Times New Roman" w:hAnsi="Times New Roman"/>
                <w:sz w:val="20"/>
                <w:szCs w:val="20"/>
              </w:rPr>
              <w:t xml:space="preserve"> 27.06.2012</w:t>
            </w:r>
          </w:p>
        </w:tc>
        <w:tc>
          <w:tcPr>
            <w:tcW w:w="2424" w:type="dxa"/>
            <w:tcBorders>
              <w:top w:val="nil"/>
              <w:left w:val="nil"/>
              <w:bottom w:val="single" w:sz="4" w:space="0" w:color="auto"/>
              <w:right w:val="single" w:sz="4" w:space="0" w:color="auto"/>
            </w:tcBorders>
            <w:shd w:val="clear" w:color="000000" w:fill="FFFFFF"/>
            <w:hideMark/>
          </w:tcPr>
          <w:p w:rsidR="0019411C" w:rsidRPr="0019411C" w:rsidRDefault="0019411C" w:rsidP="0019411C">
            <w:pPr>
              <w:jc w:val="center"/>
              <w:rPr>
                <w:sz w:val="20"/>
                <w:szCs w:val="20"/>
              </w:rPr>
            </w:pPr>
            <w:r w:rsidRPr="0019411C">
              <w:rPr>
                <w:sz w:val="20"/>
                <w:szCs w:val="20"/>
              </w:rPr>
              <w:t>1975</w:t>
            </w:r>
          </w:p>
        </w:tc>
        <w:tc>
          <w:tcPr>
            <w:tcW w:w="4536" w:type="dxa"/>
            <w:tcBorders>
              <w:top w:val="nil"/>
              <w:left w:val="nil"/>
              <w:bottom w:val="single" w:sz="4" w:space="0" w:color="auto"/>
              <w:right w:val="single" w:sz="4" w:space="0" w:color="auto"/>
            </w:tcBorders>
            <w:shd w:val="clear" w:color="000000" w:fill="FFFFFF"/>
            <w:hideMark/>
          </w:tcPr>
          <w:p w:rsidR="0019411C" w:rsidRPr="0019411C" w:rsidRDefault="0019411C" w:rsidP="0019411C">
            <w:pPr>
              <w:pStyle w:val="affff"/>
              <w:rPr>
                <w:rFonts w:ascii="Times New Roman" w:hAnsi="Times New Roman"/>
                <w:color w:val="22272F"/>
                <w:sz w:val="20"/>
                <w:szCs w:val="20"/>
              </w:rPr>
            </w:pPr>
            <w:r w:rsidRPr="0019411C">
              <w:rPr>
                <w:rFonts w:ascii="Times New Roman" w:eastAsia="Calibri" w:hAnsi="Times New Roman"/>
                <w:sz w:val="20"/>
                <w:szCs w:val="20"/>
                <w:lang w:val="ru-RU" w:eastAsia="en-US"/>
              </w:rPr>
              <w:t xml:space="preserve">Сооружение, включающее в себя водопровод протяженностью 395 м, сети водонапорной протяженностью 465 м, водонапорной башни количеством 1 </w:t>
            </w:r>
            <w:proofErr w:type="spellStart"/>
            <w:r w:rsidRPr="0019411C">
              <w:rPr>
                <w:rFonts w:ascii="Times New Roman" w:eastAsia="Calibri" w:hAnsi="Times New Roman"/>
                <w:sz w:val="20"/>
                <w:szCs w:val="20"/>
                <w:lang w:val="ru-RU" w:eastAsia="en-US"/>
              </w:rPr>
              <w:t>шт</w:t>
            </w:r>
            <w:proofErr w:type="spellEnd"/>
            <w:r w:rsidRPr="0019411C">
              <w:rPr>
                <w:rFonts w:ascii="Times New Roman" w:eastAsia="Calibri" w:hAnsi="Times New Roman"/>
                <w:sz w:val="20"/>
                <w:szCs w:val="20"/>
                <w:lang w:val="ru-RU" w:eastAsia="en-US"/>
              </w:rPr>
              <w:t xml:space="preserve">, колодца количеством 1 </w:t>
            </w:r>
            <w:proofErr w:type="spellStart"/>
            <w:r w:rsidRPr="0019411C">
              <w:rPr>
                <w:rFonts w:ascii="Times New Roman" w:eastAsia="Calibri" w:hAnsi="Times New Roman"/>
                <w:sz w:val="20"/>
                <w:szCs w:val="20"/>
                <w:lang w:val="ru-RU" w:eastAsia="en-US"/>
              </w:rPr>
              <w:t>шт</w:t>
            </w:r>
            <w:proofErr w:type="spellEnd"/>
            <w:r w:rsidRPr="0019411C">
              <w:rPr>
                <w:rFonts w:ascii="Times New Roman" w:eastAsia="Calibri" w:hAnsi="Times New Roman"/>
                <w:sz w:val="20"/>
                <w:szCs w:val="20"/>
                <w:lang w:val="ru-RU" w:eastAsia="en-US"/>
              </w:rPr>
              <w:t xml:space="preserve">: скважины глубиной 100 </w:t>
            </w:r>
            <w:proofErr w:type="spellStart"/>
            <w:proofErr w:type="gramStart"/>
            <w:r w:rsidRPr="0019411C">
              <w:rPr>
                <w:rFonts w:ascii="Times New Roman" w:eastAsia="Calibri" w:hAnsi="Times New Roman"/>
                <w:sz w:val="20"/>
                <w:szCs w:val="20"/>
                <w:lang w:val="ru-RU" w:eastAsia="en-US"/>
              </w:rPr>
              <w:t>м,назначение</w:t>
            </w:r>
            <w:proofErr w:type="spellEnd"/>
            <w:proofErr w:type="gramEnd"/>
            <w:r w:rsidRPr="0019411C">
              <w:rPr>
                <w:rFonts w:ascii="Times New Roman" w:eastAsia="Calibri" w:hAnsi="Times New Roman"/>
                <w:sz w:val="20"/>
                <w:szCs w:val="20"/>
                <w:lang w:val="ru-RU" w:eastAsia="en-US"/>
              </w:rPr>
              <w:t xml:space="preserve">: сооружение, инв. </w:t>
            </w:r>
            <w:r w:rsidRPr="0019411C">
              <w:rPr>
                <w:rFonts w:ascii="Times New Roman" w:eastAsia="Calibri" w:hAnsi="Times New Roman"/>
                <w:sz w:val="20"/>
                <w:szCs w:val="20"/>
                <w:lang w:eastAsia="en-US"/>
              </w:rPr>
              <w:t xml:space="preserve">№ 63:204:002:000160120, </w:t>
            </w:r>
            <w:proofErr w:type="spellStart"/>
            <w:r w:rsidRPr="0019411C">
              <w:rPr>
                <w:rFonts w:ascii="Times New Roman" w:eastAsia="Calibri" w:hAnsi="Times New Roman"/>
                <w:sz w:val="20"/>
                <w:szCs w:val="20"/>
                <w:lang w:eastAsia="en-US"/>
              </w:rPr>
              <w:t>лит</w:t>
            </w:r>
            <w:proofErr w:type="spellEnd"/>
            <w:r w:rsidRPr="0019411C">
              <w:rPr>
                <w:rFonts w:ascii="Times New Roman" w:eastAsia="Calibri" w:hAnsi="Times New Roman"/>
                <w:sz w:val="20"/>
                <w:szCs w:val="20"/>
                <w:lang w:eastAsia="en-US"/>
              </w:rPr>
              <w:t>. Х1Х2Х3Х4Х5</w:t>
            </w:r>
          </w:p>
        </w:tc>
      </w:tr>
      <w:tr w:rsidR="0019411C" w:rsidRPr="004D04E3" w:rsidTr="00B56B84">
        <w:trPr>
          <w:trHeight w:val="1251"/>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19411C" w:rsidRPr="0019411C" w:rsidRDefault="0019411C" w:rsidP="0019411C">
            <w:pPr>
              <w:jc w:val="center"/>
              <w:rPr>
                <w:color w:val="22272F"/>
                <w:sz w:val="20"/>
                <w:szCs w:val="20"/>
              </w:rPr>
            </w:pPr>
            <w:r w:rsidRPr="0019411C">
              <w:rPr>
                <w:color w:val="22272F"/>
                <w:sz w:val="20"/>
                <w:szCs w:val="20"/>
              </w:rPr>
              <w:t>3</w:t>
            </w:r>
          </w:p>
        </w:tc>
        <w:tc>
          <w:tcPr>
            <w:tcW w:w="1631" w:type="dxa"/>
            <w:tcBorders>
              <w:top w:val="single" w:sz="4" w:space="0" w:color="auto"/>
              <w:left w:val="nil"/>
              <w:bottom w:val="single" w:sz="4" w:space="0" w:color="auto"/>
              <w:right w:val="single" w:sz="4" w:space="0" w:color="auto"/>
            </w:tcBorders>
            <w:shd w:val="clear" w:color="000000" w:fill="FFFFFF"/>
            <w:hideMark/>
          </w:tcPr>
          <w:p w:rsidR="0019411C" w:rsidRPr="0019411C" w:rsidRDefault="0019411C" w:rsidP="0019411C">
            <w:pPr>
              <w:rPr>
                <w:sz w:val="20"/>
                <w:szCs w:val="20"/>
              </w:rPr>
            </w:pPr>
            <w:r w:rsidRPr="0019411C">
              <w:rPr>
                <w:sz w:val="20"/>
                <w:szCs w:val="20"/>
              </w:rPr>
              <w:t xml:space="preserve">Сооружение </w:t>
            </w:r>
          </w:p>
        </w:tc>
        <w:tc>
          <w:tcPr>
            <w:tcW w:w="5960" w:type="dxa"/>
            <w:tcBorders>
              <w:top w:val="single" w:sz="4" w:space="0" w:color="auto"/>
              <w:left w:val="nil"/>
              <w:bottom w:val="single" w:sz="4" w:space="0" w:color="auto"/>
              <w:right w:val="single" w:sz="4" w:space="0" w:color="auto"/>
            </w:tcBorders>
            <w:shd w:val="clear" w:color="000000" w:fill="FFFFFF"/>
            <w:hideMark/>
          </w:tcPr>
          <w:p w:rsidR="0019411C" w:rsidRPr="0019411C" w:rsidRDefault="0019411C" w:rsidP="0019411C">
            <w:pPr>
              <w:pStyle w:val="affff"/>
              <w:rPr>
                <w:rFonts w:ascii="Times New Roman" w:eastAsia="Calibri" w:hAnsi="Times New Roman"/>
                <w:sz w:val="20"/>
                <w:szCs w:val="20"/>
                <w:lang w:val="ru-RU" w:eastAsia="en-US"/>
              </w:rPr>
            </w:pPr>
            <w:r w:rsidRPr="0019411C">
              <w:rPr>
                <w:rFonts w:ascii="Times New Roman" w:eastAsia="Calibri" w:hAnsi="Times New Roman"/>
                <w:sz w:val="20"/>
                <w:szCs w:val="20"/>
                <w:lang w:val="ru-RU" w:eastAsia="en-US"/>
              </w:rPr>
              <w:t>адрес (местонахождение) объекта: Саратовская область, Аткарский район, с. Даниловка от водонапорной башни по ул. Заречная, Центральная, Тихая, Новая</w:t>
            </w:r>
          </w:p>
          <w:p w:rsidR="0019411C" w:rsidRPr="0019411C" w:rsidRDefault="0019411C" w:rsidP="0019411C">
            <w:pPr>
              <w:pStyle w:val="affff"/>
              <w:rPr>
                <w:rFonts w:ascii="Times New Roman" w:eastAsia="Calibri" w:hAnsi="Times New Roman"/>
                <w:sz w:val="20"/>
                <w:szCs w:val="20"/>
                <w:lang w:val="ru-RU" w:eastAsia="en-US"/>
              </w:rPr>
            </w:pPr>
            <w:r w:rsidRPr="0019411C">
              <w:rPr>
                <w:rFonts w:ascii="Times New Roman" w:eastAsia="Calibri" w:hAnsi="Times New Roman"/>
                <w:b/>
                <w:sz w:val="20"/>
                <w:szCs w:val="20"/>
                <w:lang w:val="ru-RU" w:eastAsia="en-US"/>
              </w:rPr>
              <w:t xml:space="preserve">Кадастровый (или </w:t>
            </w:r>
            <w:r w:rsidRPr="0019411C">
              <w:rPr>
                <w:rFonts w:ascii="Times New Roman" w:eastAsia="Calibri" w:hAnsi="Times New Roman"/>
                <w:b/>
                <w:sz w:val="20"/>
                <w:szCs w:val="20"/>
                <w:u w:val="single"/>
                <w:lang w:val="ru-RU" w:eastAsia="en-US"/>
              </w:rPr>
              <w:t>условный</w:t>
            </w:r>
            <w:r w:rsidRPr="0019411C">
              <w:rPr>
                <w:rFonts w:ascii="Times New Roman" w:eastAsia="Calibri" w:hAnsi="Times New Roman"/>
                <w:b/>
                <w:sz w:val="20"/>
                <w:szCs w:val="20"/>
                <w:lang w:val="ru-RU" w:eastAsia="en-US"/>
              </w:rPr>
              <w:t>) номер:</w:t>
            </w:r>
            <w:r w:rsidRPr="0019411C">
              <w:rPr>
                <w:rFonts w:ascii="Times New Roman" w:eastAsia="Calibri" w:hAnsi="Times New Roman"/>
                <w:sz w:val="20"/>
                <w:szCs w:val="20"/>
                <w:lang w:val="ru-RU" w:eastAsia="en-US"/>
              </w:rPr>
              <w:t xml:space="preserve"> 64-64-24/027/2009-239</w:t>
            </w:r>
          </w:p>
          <w:p w:rsidR="0019411C" w:rsidRPr="0019411C" w:rsidRDefault="0019411C" w:rsidP="0019411C">
            <w:pPr>
              <w:pStyle w:val="affff"/>
              <w:rPr>
                <w:sz w:val="20"/>
                <w:szCs w:val="20"/>
                <w:lang w:val="ru-RU"/>
              </w:rPr>
            </w:pPr>
            <w:r w:rsidRPr="0019411C">
              <w:rPr>
                <w:rFonts w:ascii="Times New Roman" w:eastAsia="Calibri" w:hAnsi="Times New Roman"/>
                <w:sz w:val="20"/>
                <w:szCs w:val="20"/>
                <w:lang w:val="ru-RU" w:eastAsia="en-US"/>
              </w:rPr>
              <w:t>Свидетельство:64-АГ 583785   от 27.06.2012</w:t>
            </w:r>
          </w:p>
        </w:tc>
        <w:tc>
          <w:tcPr>
            <w:tcW w:w="2424" w:type="dxa"/>
            <w:tcBorders>
              <w:top w:val="single" w:sz="4" w:space="0" w:color="auto"/>
              <w:left w:val="nil"/>
              <w:bottom w:val="single" w:sz="4" w:space="0" w:color="auto"/>
              <w:right w:val="single" w:sz="4" w:space="0" w:color="auto"/>
            </w:tcBorders>
            <w:shd w:val="clear" w:color="000000" w:fill="FFFFFF"/>
            <w:hideMark/>
          </w:tcPr>
          <w:p w:rsidR="0019411C" w:rsidRPr="0019411C" w:rsidRDefault="0019411C" w:rsidP="0019411C">
            <w:pPr>
              <w:jc w:val="center"/>
              <w:rPr>
                <w:sz w:val="20"/>
                <w:szCs w:val="20"/>
              </w:rPr>
            </w:pPr>
            <w:r w:rsidRPr="0019411C">
              <w:rPr>
                <w:sz w:val="20"/>
                <w:szCs w:val="20"/>
              </w:rPr>
              <w:t>1975</w:t>
            </w:r>
          </w:p>
        </w:tc>
        <w:tc>
          <w:tcPr>
            <w:tcW w:w="4536" w:type="dxa"/>
            <w:tcBorders>
              <w:top w:val="single" w:sz="4" w:space="0" w:color="auto"/>
              <w:left w:val="nil"/>
              <w:bottom w:val="single" w:sz="4" w:space="0" w:color="auto"/>
              <w:right w:val="single" w:sz="4" w:space="0" w:color="auto"/>
            </w:tcBorders>
            <w:shd w:val="clear" w:color="000000" w:fill="FFFFFF"/>
            <w:hideMark/>
          </w:tcPr>
          <w:p w:rsidR="0019411C" w:rsidRPr="0019411C" w:rsidRDefault="0019411C" w:rsidP="0019411C">
            <w:pPr>
              <w:pStyle w:val="affff"/>
              <w:rPr>
                <w:rFonts w:ascii="Times New Roman" w:eastAsia="Calibri" w:hAnsi="Times New Roman"/>
                <w:sz w:val="20"/>
                <w:szCs w:val="20"/>
                <w:lang w:eastAsia="en-US"/>
              </w:rPr>
            </w:pPr>
            <w:r w:rsidRPr="0019411C">
              <w:rPr>
                <w:rFonts w:ascii="Times New Roman" w:eastAsia="Calibri" w:hAnsi="Times New Roman"/>
                <w:sz w:val="20"/>
                <w:szCs w:val="20"/>
                <w:lang w:val="ru-RU" w:eastAsia="en-US"/>
              </w:rPr>
              <w:t xml:space="preserve">Сооружение, включающее в себя водопровод протяженностью 1878 м, водопровод протяженностью 8326 м, водопровод протяженностью 794 м, водонапорные башни количеством 5 шт., колодцы количеством 36 шт., скважину глубиной 100 м, скважину глубиной 100 м, скважину глубиной 100 м, скважину глубиной 100 м, скважину глубиной 100 м, задвижек количеством 4 шт., назначение: </w:t>
            </w:r>
            <w:r w:rsidRPr="0019411C">
              <w:rPr>
                <w:rFonts w:ascii="Times New Roman" w:eastAsia="Calibri" w:hAnsi="Times New Roman"/>
                <w:sz w:val="20"/>
                <w:szCs w:val="20"/>
                <w:lang w:val="ru-RU" w:eastAsia="en-US"/>
              </w:rPr>
              <w:lastRenderedPageBreak/>
              <w:t xml:space="preserve">нежилое, инв. </w:t>
            </w:r>
            <w:r w:rsidRPr="0019411C">
              <w:rPr>
                <w:rFonts w:ascii="Times New Roman" w:eastAsia="Calibri" w:hAnsi="Times New Roman"/>
                <w:sz w:val="20"/>
                <w:szCs w:val="20"/>
                <w:lang w:eastAsia="en-US"/>
              </w:rPr>
              <w:t xml:space="preserve">№ 63:204:002:000160260, </w:t>
            </w:r>
            <w:proofErr w:type="spellStart"/>
            <w:r w:rsidRPr="0019411C">
              <w:rPr>
                <w:rFonts w:ascii="Times New Roman" w:eastAsia="Calibri" w:hAnsi="Times New Roman"/>
                <w:sz w:val="20"/>
                <w:szCs w:val="20"/>
                <w:lang w:eastAsia="en-US"/>
              </w:rPr>
              <w:t>лит</w:t>
            </w:r>
            <w:proofErr w:type="spellEnd"/>
            <w:r w:rsidRPr="0019411C">
              <w:rPr>
                <w:rFonts w:ascii="Times New Roman" w:eastAsia="Calibri" w:hAnsi="Times New Roman"/>
                <w:sz w:val="20"/>
                <w:szCs w:val="20"/>
                <w:lang w:eastAsia="en-US"/>
              </w:rPr>
              <w:t>. Х1, Х</w:t>
            </w:r>
            <w:proofErr w:type="gramStart"/>
            <w:r w:rsidRPr="0019411C">
              <w:rPr>
                <w:rFonts w:ascii="Times New Roman" w:eastAsia="Calibri" w:hAnsi="Times New Roman"/>
                <w:sz w:val="20"/>
                <w:szCs w:val="20"/>
                <w:lang w:eastAsia="en-US"/>
              </w:rPr>
              <w:t>2,Х</w:t>
            </w:r>
            <w:proofErr w:type="gramEnd"/>
            <w:r w:rsidRPr="0019411C">
              <w:rPr>
                <w:rFonts w:ascii="Times New Roman" w:eastAsia="Calibri" w:hAnsi="Times New Roman"/>
                <w:sz w:val="20"/>
                <w:szCs w:val="20"/>
                <w:lang w:eastAsia="en-US"/>
              </w:rPr>
              <w:t>3,Х4,Х5,Х6,Х7,Х8,Х9,Х10,</w:t>
            </w:r>
          </w:p>
          <w:p w:rsidR="0019411C" w:rsidRPr="0019411C" w:rsidRDefault="0019411C" w:rsidP="0019411C">
            <w:pPr>
              <w:pStyle w:val="affff"/>
              <w:rPr>
                <w:rFonts w:ascii="Times New Roman" w:hAnsi="Times New Roman"/>
                <w:color w:val="22272F"/>
                <w:sz w:val="20"/>
                <w:szCs w:val="20"/>
              </w:rPr>
            </w:pPr>
            <w:r w:rsidRPr="0019411C">
              <w:rPr>
                <w:rFonts w:ascii="Times New Roman" w:eastAsia="Calibri" w:hAnsi="Times New Roman"/>
                <w:sz w:val="20"/>
                <w:szCs w:val="20"/>
                <w:lang w:eastAsia="en-US"/>
              </w:rPr>
              <w:t xml:space="preserve">Х11, </w:t>
            </w:r>
          </w:p>
        </w:tc>
      </w:tr>
      <w:tr w:rsidR="0019411C" w:rsidRPr="004D04E3" w:rsidTr="00B56B84">
        <w:trPr>
          <w:trHeight w:val="1869"/>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19411C" w:rsidRPr="0019411C" w:rsidRDefault="0019411C" w:rsidP="0019411C">
            <w:pPr>
              <w:jc w:val="center"/>
              <w:rPr>
                <w:color w:val="22272F"/>
                <w:sz w:val="20"/>
                <w:szCs w:val="20"/>
              </w:rPr>
            </w:pPr>
            <w:r w:rsidRPr="0019411C">
              <w:rPr>
                <w:color w:val="22272F"/>
                <w:sz w:val="20"/>
                <w:szCs w:val="20"/>
              </w:rPr>
              <w:lastRenderedPageBreak/>
              <w:t>4</w:t>
            </w:r>
          </w:p>
        </w:tc>
        <w:tc>
          <w:tcPr>
            <w:tcW w:w="1631" w:type="dxa"/>
            <w:tcBorders>
              <w:top w:val="single" w:sz="4" w:space="0" w:color="auto"/>
              <w:left w:val="nil"/>
              <w:bottom w:val="single" w:sz="4" w:space="0" w:color="auto"/>
              <w:right w:val="single" w:sz="4" w:space="0" w:color="auto"/>
            </w:tcBorders>
            <w:shd w:val="clear" w:color="000000" w:fill="FFFFFF"/>
            <w:hideMark/>
          </w:tcPr>
          <w:p w:rsidR="0019411C" w:rsidRPr="0019411C" w:rsidRDefault="0019411C" w:rsidP="0019411C">
            <w:pPr>
              <w:rPr>
                <w:bCs/>
                <w:sz w:val="20"/>
                <w:szCs w:val="20"/>
              </w:rPr>
            </w:pPr>
            <w:r w:rsidRPr="0019411C">
              <w:rPr>
                <w:sz w:val="20"/>
                <w:szCs w:val="20"/>
              </w:rPr>
              <w:t>Сооружение</w:t>
            </w:r>
          </w:p>
        </w:tc>
        <w:tc>
          <w:tcPr>
            <w:tcW w:w="5960" w:type="dxa"/>
            <w:tcBorders>
              <w:top w:val="single" w:sz="4" w:space="0" w:color="auto"/>
              <w:left w:val="nil"/>
              <w:bottom w:val="single" w:sz="4" w:space="0" w:color="auto"/>
              <w:right w:val="single" w:sz="4" w:space="0" w:color="auto"/>
            </w:tcBorders>
            <w:shd w:val="clear" w:color="000000" w:fill="FFFFFF"/>
            <w:hideMark/>
          </w:tcPr>
          <w:p w:rsidR="0019411C" w:rsidRPr="0019411C" w:rsidRDefault="0019411C" w:rsidP="0019411C">
            <w:pPr>
              <w:shd w:val="clear" w:color="auto" w:fill="FFFFFF"/>
              <w:jc w:val="both"/>
              <w:rPr>
                <w:spacing w:val="-5"/>
                <w:sz w:val="20"/>
                <w:szCs w:val="20"/>
              </w:rPr>
            </w:pPr>
            <w:r w:rsidRPr="0019411C">
              <w:rPr>
                <w:spacing w:val="-10"/>
                <w:sz w:val="20"/>
                <w:szCs w:val="20"/>
              </w:rPr>
              <w:t xml:space="preserve">Адрес(местонахождение)Саратовская область, </w:t>
            </w:r>
            <w:r w:rsidRPr="0019411C">
              <w:rPr>
                <w:spacing w:val="-4"/>
                <w:sz w:val="20"/>
                <w:szCs w:val="20"/>
              </w:rPr>
              <w:t xml:space="preserve">Аткарский район, </w:t>
            </w:r>
            <w:proofErr w:type="spellStart"/>
            <w:r w:rsidRPr="0019411C">
              <w:rPr>
                <w:spacing w:val="-4"/>
                <w:sz w:val="20"/>
                <w:szCs w:val="20"/>
              </w:rPr>
              <w:t>с.Большая</w:t>
            </w:r>
            <w:proofErr w:type="spellEnd"/>
            <w:r w:rsidRPr="0019411C">
              <w:rPr>
                <w:spacing w:val="-4"/>
                <w:sz w:val="20"/>
                <w:szCs w:val="20"/>
              </w:rPr>
              <w:t xml:space="preserve"> Екатериновка, от водонапорной башни и по улицам Школьной, </w:t>
            </w:r>
            <w:r w:rsidRPr="0019411C">
              <w:rPr>
                <w:spacing w:val="-5"/>
                <w:sz w:val="20"/>
                <w:szCs w:val="20"/>
              </w:rPr>
              <w:t>Советской, Набережной</w:t>
            </w:r>
          </w:p>
          <w:p w:rsidR="0019411C" w:rsidRPr="0019411C" w:rsidRDefault="0019411C" w:rsidP="0019411C">
            <w:pPr>
              <w:pStyle w:val="affff"/>
              <w:rPr>
                <w:rFonts w:ascii="Times New Roman" w:hAnsi="Times New Roman"/>
                <w:sz w:val="20"/>
                <w:szCs w:val="20"/>
                <w:lang w:val="ru-RU"/>
              </w:rPr>
            </w:pPr>
          </w:p>
        </w:tc>
        <w:tc>
          <w:tcPr>
            <w:tcW w:w="2424" w:type="dxa"/>
            <w:tcBorders>
              <w:top w:val="single" w:sz="4" w:space="0" w:color="auto"/>
              <w:left w:val="nil"/>
              <w:bottom w:val="single" w:sz="4" w:space="0" w:color="auto"/>
              <w:right w:val="single" w:sz="4" w:space="0" w:color="auto"/>
            </w:tcBorders>
            <w:shd w:val="clear" w:color="000000" w:fill="FFFFFF"/>
            <w:hideMark/>
          </w:tcPr>
          <w:p w:rsidR="0019411C" w:rsidRPr="0019411C" w:rsidRDefault="0019411C" w:rsidP="0019411C">
            <w:pPr>
              <w:jc w:val="center"/>
              <w:rPr>
                <w:bCs/>
                <w:sz w:val="20"/>
                <w:szCs w:val="20"/>
              </w:rPr>
            </w:pPr>
            <w:r w:rsidRPr="0019411C">
              <w:rPr>
                <w:bCs/>
                <w:sz w:val="20"/>
                <w:szCs w:val="20"/>
              </w:rPr>
              <w:t>1978</w:t>
            </w:r>
          </w:p>
        </w:tc>
        <w:tc>
          <w:tcPr>
            <w:tcW w:w="4536" w:type="dxa"/>
            <w:tcBorders>
              <w:top w:val="single" w:sz="4" w:space="0" w:color="auto"/>
              <w:left w:val="nil"/>
              <w:bottom w:val="single" w:sz="4" w:space="0" w:color="auto"/>
              <w:right w:val="single" w:sz="4" w:space="0" w:color="auto"/>
            </w:tcBorders>
            <w:shd w:val="clear" w:color="000000" w:fill="FFFFFF"/>
            <w:hideMark/>
          </w:tcPr>
          <w:p w:rsidR="0019411C" w:rsidRPr="0019411C" w:rsidRDefault="0019411C" w:rsidP="0019411C">
            <w:pPr>
              <w:shd w:val="clear" w:color="auto" w:fill="FFFFFF"/>
              <w:jc w:val="both"/>
              <w:rPr>
                <w:sz w:val="20"/>
                <w:szCs w:val="20"/>
              </w:rPr>
            </w:pPr>
            <w:r w:rsidRPr="0019411C">
              <w:rPr>
                <w:spacing w:val="-4"/>
                <w:sz w:val="20"/>
                <w:szCs w:val="20"/>
              </w:rPr>
              <w:t xml:space="preserve">Сооружение включающее в себя водонапорную башню количеством 1 шт., скважину глубиной 180 м, </w:t>
            </w:r>
            <w:proofErr w:type="spellStart"/>
            <w:r w:rsidRPr="0019411C">
              <w:rPr>
                <w:spacing w:val="-4"/>
                <w:sz w:val="20"/>
                <w:szCs w:val="20"/>
              </w:rPr>
              <w:t>водоправода</w:t>
            </w:r>
            <w:proofErr w:type="spellEnd"/>
            <w:r w:rsidRPr="0019411C">
              <w:rPr>
                <w:spacing w:val="-4"/>
                <w:sz w:val="20"/>
                <w:szCs w:val="20"/>
              </w:rPr>
              <w:t xml:space="preserve"> протяженностью 350 м, сеть водопроводную общ. </w:t>
            </w:r>
            <w:r w:rsidRPr="0019411C">
              <w:rPr>
                <w:spacing w:val="6"/>
                <w:sz w:val="20"/>
                <w:szCs w:val="20"/>
              </w:rPr>
              <w:t xml:space="preserve">площадью 3744 </w:t>
            </w:r>
            <w:proofErr w:type="spellStart"/>
            <w:r w:rsidRPr="0019411C">
              <w:rPr>
                <w:spacing w:val="6"/>
                <w:sz w:val="20"/>
                <w:szCs w:val="20"/>
              </w:rPr>
              <w:t>кв</w:t>
            </w:r>
            <w:proofErr w:type="spellEnd"/>
            <w:r w:rsidRPr="0019411C">
              <w:rPr>
                <w:spacing w:val="6"/>
                <w:sz w:val="20"/>
                <w:szCs w:val="20"/>
              </w:rPr>
              <w:t xml:space="preserve"> м, сеть водопроводную 1623 общ. площадью 1623 </w:t>
            </w:r>
            <w:proofErr w:type="spellStart"/>
            <w:r w:rsidRPr="0019411C">
              <w:rPr>
                <w:spacing w:val="6"/>
                <w:sz w:val="20"/>
                <w:szCs w:val="20"/>
              </w:rPr>
              <w:t>кв</w:t>
            </w:r>
            <w:proofErr w:type="spellEnd"/>
            <w:r w:rsidRPr="0019411C">
              <w:rPr>
                <w:spacing w:val="6"/>
                <w:sz w:val="20"/>
                <w:szCs w:val="20"/>
              </w:rPr>
              <w:t xml:space="preserve"> м, сеть </w:t>
            </w:r>
            <w:r w:rsidRPr="0019411C">
              <w:rPr>
                <w:spacing w:val="-2"/>
                <w:sz w:val="20"/>
                <w:szCs w:val="20"/>
              </w:rPr>
              <w:t xml:space="preserve">водопроводную общ. площадью 750 </w:t>
            </w:r>
            <w:proofErr w:type="spellStart"/>
            <w:r w:rsidRPr="0019411C">
              <w:rPr>
                <w:spacing w:val="-2"/>
                <w:sz w:val="20"/>
                <w:szCs w:val="20"/>
              </w:rPr>
              <w:t>кв</w:t>
            </w:r>
            <w:proofErr w:type="spellEnd"/>
            <w:r w:rsidRPr="0019411C">
              <w:rPr>
                <w:spacing w:val="-2"/>
                <w:sz w:val="20"/>
                <w:szCs w:val="20"/>
              </w:rPr>
              <w:t xml:space="preserve"> м., колодца водопроводного количеством 41 шт., </w:t>
            </w:r>
            <w:r w:rsidRPr="0019411C">
              <w:rPr>
                <w:spacing w:val="-4"/>
                <w:sz w:val="20"/>
                <w:szCs w:val="20"/>
              </w:rPr>
              <w:t xml:space="preserve">скважину количеством 1 шт., заглушки количеством 3 шт., назначение: нежилое, инв.№ </w:t>
            </w:r>
            <w:r w:rsidRPr="0019411C">
              <w:rPr>
                <w:spacing w:val="-10"/>
                <w:sz w:val="20"/>
                <w:szCs w:val="20"/>
              </w:rPr>
              <w:t xml:space="preserve">63:204:002:000159110, лит. </w:t>
            </w:r>
            <w:r w:rsidRPr="0019411C">
              <w:rPr>
                <w:spacing w:val="-10"/>
                <w:sz w:val="20"/>
                <w:szCs w:val="20"/>
                <w:lang w:val="en-US"/>
              </w:rPr>
              <w:t>II</w:t>
            </w:r>
            <w:r w:rsidRPr="0019411C">
              <w:rPr>
                <w:spacing w:val="-10"/>
                <w:sz w:val="20"/>
                <w:szCs w:val="20"/>
              </w:rPr>
              <w:t xml:space="preserve">, </w:t>
            </w:r>
            <w:r w:rsidRPr="0019411C">
              <w:rPr>
                <w:spacing w:val="-10"/>
                <w:sz w:val="20"/>
                <w:szCs w:val="20"/>
                <w:lang w:val="en-US"/>
              </w:rPr>
              <w:t>II</w:t>
            </w:r>
            <w:r w:rsidRPr="0019411C">
              <w:rPr>
                <w:spacing w:val="-10"/>
                <w:sz w:val="20"/>
                <w:szCs w:val="20"/>
              </w:rPr>
              <w:t xml:space="preserve"> 1,</w:t>
            </w:r>
            <w:r w:rsidRPr="0019411C">
              <w:rPr>
                <w:spacing w:val="-10"/>
                <w:sz w:val="20"/>
                <w:szCs w:val="20"/>
                <w:lang w:val="en-US"/>
              </w:rPr>
              <w:t>II</w:t>
            </w:r>
            <w:r w:rsidRPr="0019411C">
              <w:rPr>
                <w:spacing w:val="-10"/>
                <w:sz w:val="20"/>
                <w:szCs w:val="20"/>
              </w:rPr>
              <w:t xml:space="preserve"> 2,</w:t>
            </w:r>
            <w:r w:rsidRPr="0019411C">
              <w:rPr>
                <w:spacing w:val="-10"/>
                <w:sz w:val="20"/>
                <w:szCs w:val="20"/>
                <w:lang w:val="en-US"/>
              </w:rPr>
              <w:t>II</w:t>
            </w:r>
            <w:r w:rsidRPr="0019411C">
              <w:rPr>
                <w:spacing w:val="-10"/>
                <w:sz w:val="20"/>
                <w:szCs w:val="20"/>
              </w:rPr>
              <w:t xml:space="preserve"> 3,</w:t>
            </w:r>
            <w:r w:rsidRPr="0019411C">
              <w:rPr>
                <w:spacing w:val="-10"/>
                <w:sz w:val="20"/>
                <w:szCs w:val="20"/>
                <w:lang w:val="en-US"/>
              </w:rPr>
              <w:t>II</w:t>
            </w:r>
            <w:r w:rsidRPr="0019411C">
              <w:rPr>
                <w:spacing w:val="-10"/>
                <w:sz w:val="20"/>
                <w:szCs w:val="20"/>
              </w:rPr>
              <w:t xml:space="preserve"> 4,</w:t>
            </w:r>
            <w:r w:rsidRPr="0019411C">
              <w:rPr>
                <w:spacing w:val="-10"/>
                <w:sz w:val="20"/>
                <w:szCs w:val="20"/>
                <w:lang w:val="en-US"/>
              </w:rPr>
              <w:t>II</w:t>
            </w:r>
            <w:r w:rsidRPr="0019411C">
              <w:rPr>
                <w:spacing w:val="-10"/>
                <w:sz w:val="20"/>
                <w:szCs w:val="20"/>
              </w:rPr>
              <w:t xml:space="preserve"> 5,</w:t>
            </w:r>
            <w:r w:rsidRPr="0019411C">
              <w:rPr>
                <w:spacing w:val="-10"/>
                <w:sz w:val="20"/>
                <w:szCs w:val="20"/>
                <w:lang w:val="en-US"/>
              </w:rPr>
              <w:t>II</w:t>
            </w:r>
            <w:r w:rsidRPr="0019411C">
              <w:rPr>
                <w:spacing w:val="-10"/>
                <w:sz w:val="20"/>
                <w:szCs w:val="20"/>
              </w:rPr>
              <w:t xml:space="preserve"> 6,</w:t>
            </w:r>
            <w:r w:rsidRPr="0019411C">
              <w:rPr>
                <w:spacing w:val="-10"/>
                <w:sz w:val="20"/>
                <w:szCs w:val="20"/>
                <w:lang w:val="en-US"/>
              </w:rPr>
              <w:t>II</w:t>
            </w:r>
            <w:r w:rsidRPr="0019411C">
              <w:rPr>
                <w:spacing w:val="-10"/>
                <w:sz w:val="20"/>
                <w:szCs w:val="20"/>
              </w:rPr>
              <w:t xml:space="preserve"> 7,</w:t>
            </w:r>
            <w:r w:rsidRPr="0019411C">
              <w:rPr>
                <w:spacing w:val="-10"/>
                <w:sz w:val="20"/>
                <w:szCs w:val="20"/>
                <w:lang w:val="en-US"/>
              </w:rPr>
              <w:t>II</w:t>
            </w:r>
            <w:r w:rsidRPr="0019411C">
              <w:rPr>
                <w:spacing w:val="-10"/>
                <w:sz w:val="20"/>
                <w:szCs w:val="20"/>
              </w:rPr>
              <w:t xml:space="preserve"> 8, адрес объекта: </w:t>
            </w:r>
          </w:p>
        </w:tc>
      </w:tr>
      <w:tr w:rsidR="0019411C" w:rsidRPr="004D04E3" w:rsidTr="00B56B84">
        <w:trPr>
          <w:trHeight w:val="1809"/>
        </w:trPr>
        <w:tc>
          <w:tcPr>
            <w:tcW w:w="699" w:type="dxa"/>
            <w:tcBorders>
              <w:top w:val="nil"/>
              <w:left w:val="single" w:sz="4" w:space="0" w:color="auto"/>
              <w:bottom w:val="single" w:sz="4" w:space="0" w:color="auto"/>
              <w:right w:val="single" w:sz="4" w:space="0" w:color="auto"/>
            </w:tcBorders>
            <w:shd w:val="clear" w:color="000000" w:fill="FFFFFF"/>
            <w:hideMark/>
          </w:tcPr>
          <w:p w:rsidR="0019411C" w:rsidRPr="0019411C" w:rsidRDefault="0019411C" w:rsidP="0019411C">
            <w:pPr>
              <w:jc w:val="center"/>
              <w:rPr>
                <w:color w:val="22272F"/>
                <w:sz w:val="20"/>
                <w:szCs w:val="20"/>
              </w:rPr>
            </w:pPr>
            <w:r w:rsidRPr="0019411C">
              <w:rPr>
                <w:color w:val="22272F"/>
                <w:sz w:val="20"/>
                <w:szCs w:val="20"/>
              </w:rPr>
              <w:t>5</w:t>
            </w:r>
          </w:p>
        </w:tc>
        <w:tc>
          <w:tcPr>
            <w:tcW w:w="1631" w:type="dxa"/>
            <w:tcBorders>
              <w:top w:val="nil"/>
              <w:left w:val="nil"/>
              <w:bottom w:val="single" w:sz="4" w:space="0" w:color="auto"/>
              <w:right w:val="single" w:sz="4" w:space="0" w:color="auto"/>
            </w:tcBorders>
            <w:shd w:val="clear" w:color="000000" w:fill="FFFFFF"/>
            <w:hideMark/>
          </w:tcPr>
          <w:p w:rsidR="0019411C" w:rsidRPr="0019411C" w:rsidRDefault="0019411C" w:rsidP="0019411C">
            <w:pPr>
              <w:rPr>
                <w:bCs/>
                <w:sz w:val="20"/>
                <w:szCs w:val="20"/>
              </w:rPr>
            </w:pPr>
            <w:r w:rsidRPr="0019411C">
              <w:rPr>
                <w:sz w:val="20"/>
                <w:szCs w:val="20"/>
              </w:rPr>
              <w:t>Сооружение</w:t>
            </w:r>
          </w:p>
        </w:tc>
        <w:tc>
          <w:tcPr>
            <w:tcW w:w="5960" w:type="dxa"/>
            <w:tcBorders>
              <w:top w:val="nil"/>
              <w:left w:val="nil"/>
              <w:bottom w:val="single" w:sz="4" w:space="0" w:color="auto"/>
              <w:right w:val="single" w:sz="4" w:space="0" w:color="auto"/>
            </w:tcBorders>
            <w:shd w:val="clear" w:color="000000" w:fill="FFFFFF"/>
            <w:hideMark/>
          </w:tcPr>
          <w:p w:rsidR="0019411C" w:rsidRPr="0019411C" w:rsidRDefault="0019411C" w:rsidP="0019411C">
            <w:pPr>
              <w:shd w:val="clear" w:color="auto" w:fill="FFFFFF"/>
              <w:spacing w:before="58" w:line="254" w:lineRule="exact"/>
              <w:jc w:val="both"/>
              <w:rPr>
                <w:sz w:val="20"/>
                <w:szCs w:val="20"/>
              </w:rPr>
            </w:pPr>
            <w:r w:rsidRPr="0019411C">
              <w:rPr>
                <w:spacing w:val="1"/>
                <w:sz w:val="20"/>
                <w:szCs w:val="20"/>
              </w:rPr>
              <w:t xml:space="preserve">адрес объекта: Саратовская область, </w:t>
            </w:r>
            <w:r w:rsidRPr="0019411C">
              <w:rPr>
                <w:spacing w:val="-5"/>
                <w:sz w:val="20"/>
                <w:szCs w:val="20"/>
              </w:rPr>
              <w:t xml:space="preserve">Аткарский район, </w:t>
            </w:r>
            <w:proofErr w:type="spellStart"/>
            <w:r w:rsidRPr="0019411C">
              <w:rPr>
                <w:spacing w:val="-5"/>
                <w:sz w:val="20"/>
                <w:szCs w:val="20"/>
              </w:rPr>
              <w:t>с.Умет</w:t>
            </w:r>
            <w:proofErr w:type="spellEnd"/>
            <w:r w:rsidRPr="0019411C">
              <w:rPr>
                <w:spacing w:val="-5"/>
                <w:sz w:val="20"/>
                <w:szCs w:val="20"/>
              </w:rPr>
              <w:t xml:space="preserve">, от водонапорной башни -2 до К (+)-32 по </w:t>
            </w:r>
            <w:proofErr w:type="spellStart"/>
            <w:r w:rsidRPr="0019411C">
              <w:rPr>
                <w:spacing w:val="-5"/>
                <w:sz w:val="20"/>
                <w:szCs w:val="20"/>
              </w:rPr>
              <w:t>ул.Заречной</w:t>
            </w:r>
            <w:proofErr w:type="spellEnd"/>
          </w:p>
          <w:p w:rsidR="0019411C" w:rsidRPr="0019411C" w:rsidRDefault="0019411C" w:rsidP="0019411C">
            <w:pPr>
              <w:pStyle w:val="affff"/>
              <w:rPr>
                <w:rFonts w:ascii="Times New Roman" w:hAnsi="Times New Roman"/>
                <w:sz w:val="20"/>
                <w:szCs w:val="20"/>
                <w:lang w:val="ru-RU"/>
              </w:rPr>
            </w:pPr>
          </w:p>
        </w:tc>
        <w:tc>
          <w:tcPr>
            <w:tcW w:w="2424" w:type="dxa"/>
            <w:tcBorders>
              <w:top w:val="nil"/>
              <w:left w:val="nil"/>
              <w:bottom w:val="single" w:sz="4" w:space="0" w:color="auto"/>
              <w:right w:val="single" w:sz="4" w:space="0" w:color="auto"/>
            </w:tcBorders>
            <w:shd w:val="clear" w:color="000000" w:fill="FFFFFF"/>
            <w:hideMark/>
          </w:tcPr>
          <w:p w:rsidR="0019411C" w:rsidRPr="0019411C" w:rsidRDefault="0019411C" w:rsidP="0019411C">
            <w:pPr>
              <w:ind w:left="-15" w:firstLine="15"/>
              <w:jc w:val="center"/>
              <w:rPr>
                <w:sz w:val="20"/>
                <w:szCs w:val="20"/>
              </w:rPr>
            </w:pPr>
            <w:r w:rsidRPr="0019411C">
              <w:rPr>
                <w:sz w:val="20"/>
                <w:szCs w:val="20"/>
              </w:rPr>
              <w:t>1978</w:t>
            </w:r>
          </w:p>
        </w:tc>
        <w:tc>
          <w:tcPr>
            <w:tcW w:w="4536" w:type="dxa"/>
            <w:tcBorders>
              <w:top w:val="nil"/>
              <w:left w:val="nil"/>
              <w:bottom w:val="single" w:sz="4" w:space="0" w:color="auto"/>
              <w:right w:val="single" w:sz="4" w:space="0" w:color="auto"/>
            </w:tcBorders>
            <w:shd w:val="clear" w:color="000000" w:fill="FFFFFF"/>
            <w:hideMark/>
          </w:tcPr>
          <w:p w:rsidR="0019411C" w:rsidRPr="0019411C" w:rsidRDefault="0019411C" w:rsidP="0019411C">
            <w:pPr>
              <w:shd w:val="clear" w:color="auto" w:fill="FFFFFF"/>
              <w:spacing w:before="58" w:line="254" w:lineRule="exact"/>
              <w:jc w:val="both"/>
              <w:rPr>
                <w:sz w:val="20"/>
                <w:szCs w:val="20"/>
              </w:rPr>
            </w:pPr>
            <w:r w:rsidRPr="0019411C">
              <w:rPr>
                <w:spacing w:val="-4"/>
                <w:sz w:val="20"/>
                <w:szCs w:val="20"/>
              </w:rPr>
              <w:t xml:space="preserve">Сооружение, включающее в себя водопровод протяженностью 565 м, сеть </w:t>
            </w:r>
            <w:r w:rsidRPr="0019411C">
              <w:rPr>
                <w:spacing w:val="-5"/>
                <w:sz w:val="20"/>
                <w:szCs w:val="20"/>
              </w:rPr>
              <w:t xml:space="preserve">водопроводную протяженностью 620 м, водонапорную башню </w:t>
            </w:r>
            <w:proofErr w:type="spellStart"/>
            <w:r w:rsidRPr="0019411C">
              <w:rPr>
                <w:spacing w:val="-5"/>
                <w:sz w:val="20"/>
                <w:szCs w:val="20"/>
              </w:rPr>
              <w:t>количестом</w:t>
            </w:r>
            <w:proofErr w:type="spellEnd"/>
            <w:r w:rsidRPr="0019411C">
              <w:rPr>
                <w:spacing w:val="-5"/>
                <w:sz w:val="20"/>
                <w:szCs w:val="20"/>
              </w:rPr>
              <w:t xml:space="preserve"> 2 шт., колодцы </w:t>
            </w:r>
            <w:r w:rsidRPr="0019411C">
              <w:rPr>
                <w:spacing w:val="-4"/>
                <w:sz w:val="20"/>
                <w:szCs w:val="20"/>
              </w:rPr>
              <w:t xml:space="preserve">количеством 5 шт., скважину глубиной 70м, задвижку 1 шт., назначение: нежилое, инв.№ </w:t>
            </w:r>
            <w:r w:rsidRPr="0019411C">
              <w:rPr>
                <w:spacing w:val="1"/>
                <w:sz w:val="20"/>
                <w:szCs w:val="20"/>
              </w:rPr>
              <w:t>63:204:002:000159160, лит. Х</w:t>
            </w:r>
            <w:proofErr w:type="gramStart"/>
            <w:r w:rsidRPr="0019411C">
              <w:rPr>
                <w:spacing w:val="1"/>
                <w:sz w:val="20"/>
                <w:szCs w:val="20"/>
              </w:rPr>
              <w:t>1,Х</w:t>
            </w:r>
            <w:proofErr w:type="gramEnd"/>
            <w:r w:rsidRPr="0019411C">
              <w:rPr>
                <w:spacing w:val="1"/>
                <w:sz w:val="20"/>
                <w:szCs w:val="20"/>
              </w:rPr>
              <w:t xml:space="preserve">2,ХЗ, Х4,Х5,Х6, </w:t>
            </w:r>
          </w:p>
          <w:p w:rsidR="0019411C" w:rsidRPr="0019411C" w:rsidRDefault="0019411C" w:rsidP="0019411C">
            <w:pPr>
              <w:shd w:val="clear" w:color="auto" w:fill="FFFFFF"/>
              <w:spacing w:before="58"/>
              <w:jc w:val="both"/>
              <w:rPr>
                <w:sz w:val="20"/>
                <w:szCs w:val="20"/>
              </w:rPr>
            </w:pPr>
          </w:p>
          <w:p w:rsidR="0019411C" w:rsidRPr="000E53DF" w:rsidRDefault="0019411C" w:rsidP="0019411C">
            <w:pPr>
              <w:pStyle w:val="affff"/>
              <w:ind w:left="127"/>
              <w:rPr>
                <w:rFonts w:ascii="Times New Roman" w:hAnsi="Times New Roman"/>
                <w:sz w:val="20"/>
                <w:szCs w:val="20"/>
                <w:lang w:val="ru-RU"/>
              </w:rPr>
            </w:pPr>
          </w:p>
        </w:tc>
      </w:tr>
      <w:tr w:rsidR="0019411C" w:rsidRPr="004D04E3" w:rsidTr="00B56B84">
        <w:trPr>
          <w:trHeight w:val="1529"/>
        </w:trPr>
        <w:tc>
          <w:tcPr>
            <w:tcW w:w="699" w:type="dxa"/>
            <w:tcBorders>
              <w:top w:val="nil"/>
              <w:left w:val="single" w:sz="4" w:space="0" w:color="auto"/>
              <w:bottom w:val="single" w:sz="4" w:space="0" w:color="auto"/>
              <w:right w:val="single" w:sz="4" w:space="0" w:color="auto"/>
            </w:tcBorders>
            <w:shd w:val="clear" w:color="000000" w:fill="FFFFFF"/>
            <w:hideMark/>
          </w:tcPr>
          <w:p w:rsidR="0019411C" w:rsidRPr="0019411C" w:rsidRDefault="0019411C" w:rsidP="0019411C">
            <w:pPr>
              <w:jc w:val="center"/>
              <w:rPr>
                <w:color w:val="22272F"/>
                <w:sz w:val="20"/>
                <w:szCs w:val="20"/>
              </w:rPr>
            </w:pPr>
            <w:r w:rsidRPr="0019411C">
              <w:rPr>
                <w:color w:val="22272F"/>
                <w:sz w:val="20"/>
                <w:szCs w:val="20"/>
              </w:rPr>
              <w:t>6</w:t>
            </w:r>
          </w:p>
        </w:tc>
        <w:tc>
          <w:tcPr>
            <w:tcW w:w="1631" w:type="dxa"/>
            <w:tcBorders>
              <w:top w:val="nil"/>
              <w:left w:val="nil"/>
              <w:bottom w:val="single" w:sz="4" w:space="0" w:color="auto"/>
              <w:right w:val="single" w:sz="4" w:space="0" w:color="auto"/>
            </w:tcBorders>
            <w:shd w:val="clear" w:color="000000" w:fill="FFFFFF"/>
            <w:hideMark/>
          </w:tcPr>
          <w:p w:rsidR="0019411C" w:rsidRPr="0019411C" w:rsidRDefault="0019411C" w:rsidP="0019411C">
            <w:pPr>
              <w:rPr>
                <w:bCs/>
                <w:sz w:val="20"/>
                <w:szCs w:val="20"/>
              </w:rPr>
            </w:pPr>
            <w:r w:rsidRPr="0019411C">
              <w:rPr>
                <w:sz w:val="20"/>
                <w:szCs w:val="20"/>
              </w:rPr>
              <w:t>Сооружение</w:t>
            </w:r>
          </w:p>
        </w:tc>
        <w:tc>
          <w:tcPr>
            <w:tcW w:w="5960" w:type="dxa"/>
            <w:tcBorders>
              <w:top w:val="nil"/>
              <w:left w:val="nil"/>
              <w:bottom w:val="single" w:sz="4" w:space="0" w:color="auto"/>
              <w:right w:val="single" w:sz="4" w:space="0" w:color="auto"/>
            </w:tcBorders>
            <w:shd w:val="clear" w:color="000000" w:fill="FFFFFF"/>
            <w:hideMark/>
          </w:tcPr>
          <w:p w:rsidR="0019411C" w:rsidRPr="0019411C" w:rsidRDefault="0019411C" w:rsidP="0019411C">
            <w:pPr>
              <w:shd w:val="clear" w:color="auto" w:fill="FFFFFF"/>
              <w:spacing w:before="58"/>
              <w:jc w:val="both"/>
              <w:rPr>
                <w:spacing w:val="-3"/>
                <w:sz w:val="20"/>
                <w:szCs w:val="20"/>
              </w:rPr>
            </w:pPr>
            <w:r w:rsidRPr="0019411C">
              <w:rPr>
                <w:spacing w:val="-3"/>
                <w:sz w:val="20"/>
                <w:szCs w:val="20"/>
              </w:rPr>
              <w:t xml:space="preserve">Саратовская область, Аткарский район, </w:t>
            </w:r>
            <w:proofErr w:type="spellStart"/>
            <w:r w:rsidRPr="0019411C">
              <w:rPr>
                <w:spacing w:val="-3"/>
                <w:sz w:val="20"/>
                <w:szCs w:val="20"/>
              </w:rPr>
              <w:t>с.Умет</w:t>
            </w:r>
            <w:proofErr w:type="spellEnd"/>
            <w:r w:rsidRPr="0019411C">
              <w:rPr>
                <w:spacing w:val="-3"/>
                <w:sz w:val="20"/>
                <w:szCs w:val="20"/>
              </w:rPr>
              <w:t xml:space="preserve">. </w:t>
            </w:r>
          </w:p>
          <w:p w:rsidR="0019411C" w:rsidRPr="0019411C" w:rsidRDefault="0019411C" w:rsidP="0019411C">
            <w:pPr>
              <w:shd w:val="clear" w:color="auto" w:fill="FFFFFF"/>
              <w:spacing w:before="58"/>
              <w:jc w:val="both"/>
              <w:rPr>
                <w:spacing w:val="-4"/>
                <w:sz w:val="20"/>
                <w:szCs w:val="20"/>
              </w:rPr>
            </w:pPr>
            <w:r w:rsidRPr="0019411C">
              <w:rPr>
                <w:spacing w:val="-3"/>
                <w:sz w:val="20"/>
                <w:szCs w:val="20"/>
              </w:rPr>
              <w:t xml:space="preserve">от </w:t>
            </w:r>
            <w:r w:rsidRPr="0019411C">
              <w:rPr>
                <w:spacing w:val="-4"/>
                <w:sz w:val="20"/>
                <w:szCs w:val="20"/>
              </w:rPr>
              <w:t xml:space="preserve">водонапорной башни -1 до </w:t>
            </w:r>
            <w:proofErr w:type="gramStart"/>
            <w:r w:rsidRPr="0019411C">
              <w:rPr>
                <w:spacing w:val="-4"/>
                <w:sz w:val="20"/>
                <w:szCs w:val="20"/>
              </w:rPr>
              <w:t>К(</w:t>
            </w:r>
            <w:proofErr w:type="gramEnd"/>
            <w:r w:rsidRPr="0019411C">
              <w:rPr>
                <w:spacing w:val="-4"/>
                <w:sz w:val="20"/>
                <w:szCs w:val="20"/>
              </w:rPr>
              <w:t xml:space="preserve">+)-20, К-19 </w:t>
            </w:r>
          </w:p>
          <w:p w:rsidR="0019411C" w:rsidRPr="0019411C" w:rsidRDefault="0019411C" w:rsidP="0019411C">
            <w:pPr>
              <w:shd w:val="clear" w:color="auto" w:fill="FFFFFF"/>
              <w:spacing w:before="58"/>
              <w:jc w:val="both"/>
              <w:rPr>
                <w:spacing w:val="-5"/>
                <w:sz w:val="20"/>
                <w:szCs w:val="20"/>
              </w:rPr>
            </w:pPr>
            <w:r w:rsidRPr="0019411C">
              <w:rPr>
                <w:spacing w:val="-4"/>
                <w:sz w:val="20"/>
                <w:szCs w:val="20"/>
              </w:rPr>
              <w:t xml:space="preserve">по </w:t>
            </w:r>
            <w:proofErr w:type="spellStart"/>
            <w:r w:rsidRPr="0019411C">
              <w:rPr>
                <w:spacing w:val="-4"/>
                <w:sz w:val="20"/>
                <w:szCs w:val="20"/>
              </w:rPr>
              <w:t>ул.Вишневая</w:t>
            </w:r>
            <w:proofErr w:type="spellEnd"/>
            <w:r w:rsidRPr="0019411C">
              <w:rPr>
                <w:spacing w:val="-4"/>
                <w:sz w:val="20"/>
                <w:szCs w:val="20"/>
              </w:rPr>
              <w:t xml:space="preserve">, </w:t>
            </w:r>
            <w:proofErr w:type="gramStart"/>
            <w:r w:rsidRPr="0019411C">
              <w:rPr>
                <w:spacing w:val="-4"/>
                <w:sz w:val="20"/>
                <w:szCs w:val="20"/>
              </w:rPr>
              <w:t>К(</w:t>
            </w:r>
            <w:proofErr w:type="gramEnd"/>
            <w:r w:rsidRPr="0019411C">
              <w:rPr>
                <w:spacing w:val="-4"/>
                <w:sz w:val="20"/>
                <w:szCs w:val="20"/>
              </w:rPr>
              <w:t xml:space="preserve">+)-7, К(+)-10 по </w:t>
            </w:r>
            <w:proofErr w:type="spellStart"/>
            <w:r w:rsidRPr="0019411C">
              <w:rPr>
                <w:spacing w:val="-4"/>
                <w:sz w:val="20"/>
                <w:szCs w:val="20"/>
              </w:rPr>
              <w:t>ул.Центральная</w:t>
            </w:r>
            <w:proofErr w:type="spellEnd"/>
            <w:r w:rsidRPr="0019411C">
              <w:rPr>
                <w:spacing w:val="-4"/>
                <w:sz w:val="20"/>
                <w:szCs w:val="20"/>
              </w:rPr>
              <w:t xml:space="preserve">. </w:t>
            </w:r>
            <w:proofErr w:type="gramStart"/>
            <w:r w:rsidRPr="0019411C">
              <w:rPr>
                <w:spacing w:val="-5"/>
                <w:sz w:val="20"/>
                <w:szCs w:val="20"/>
              </w:rPr>
              <w:t>К(</w:t>
            </w:r>
            <w:proofErr w:type="gramEnd"/>
            <w:r w:rsidRPr="0019411C">
              <w:rPr>
                <w:spacing w:val="-5"/>
                <w:sz w:val="20"/>
                <w:szCs w:val="20"/>
              </w:rPr>
              <w:t>-)-26, К(+)-25</w:t>
            </w:r>
          </w:p>
          <w:p w:rsidR="0019411C" w:rsidRPr="0019411C" w:rsidRDefault="0019411C" w:rsidP="0019411C">
            <w:pPr>
              <w:shd w:val="clear" w:color="auto" w:fill="FFFFFF"/>
              <w:spacing w:before="58"/>
              <w:jc w:val="both"/>
              <w:rPr>
                <w:sz w:val="20"/>
                <w:szCs w:val="20"/>
              </w:rPr>
            </w:pPr>
            <w:r w:rsidRPr="0019411C">
              <w:rPr>
                <w:spacing w:val="-5"/>
                <w:sz w:val="20"/>
                <w:szCs w:val="20"/>
              </w:rPr>
              <w:t xml:space="preserve"> по </w:t>
            </w:r>
            <w:proofErr w:type="spellStart"/>
            <w:r w:rsidRPr="0019411C">
              <w:rPr>
                <w:spacing w:val="-5"/>
                <w:sz w:val="20"/>
                <w:szCs w:val="20"/>
              </w:rPr>
              <w:t>ул.Молодежная</w:t>
            </w:r>
            <w:proofErr w:type="spellEnd"/>
            <w:r w:rsidRPr="0019411C">
              <w:rPr>
                <w:spacing w:val="-5"/>
                <w:sz w:val="20"/>
                <w:szCs w:val="20"/>
              </w:rPr>
              <w:t xml:space="preserve">, К-15, </w:t>
            </w:r>
            <w:proofErr w:type="gramStart"/>
            <w:r w:rsidRPr="0019411C">
              <w:rPr>
                <w:spacing w:val="-5"/>
                <w:sz w:val="20"/>
                <w:szCs w:val="20"/>
              </w:rPr>
              <w:t>К(</w:t>
            </w:r>
            <w:proofErr w:type="gramEnd"/>
            <w:r w:rsidRPr="0019411C">
              <w:rPr>
                <w:spacing w:val="-5"/>
                <w:sz w:val="20"/>
                <w:szCs w:val="20"/>
              </w:rPr>
              <w:t xml:space="preserve">+)-13 по </w:t>
            </w:r>
            <w:proofErr w:type="spellStart"/>
            <w:r w:rsidRPr="0019411C">
              <w:rPr>
                <w:spacing w:val="-5"/>
                <w:sz w:val="20"/>
                <w:szCs w:val="20"/>
              </w:rPr>
              <w:t>ул.Школьная</w:t>
            </w:r>
            <w:proofErr w:type="spellEnd"/>
          </w:p>
          <w:p w:rsidR="0019411C" w:rsidRPr="0019411C" w:rsidRDefault="0019411C" w:rsidP="0019411C">
            <w:pPr>
              <w:pStyle w:val="affff"/>
              <w:rPr>
                <w:rFonts w:ascii="Times New Roman" w:hAnsi="Times New Roman"/>
                <w:sz w:val="20"/>
                <w:szCs w:val="20"/>
                <w:lang w:val="ru-RU"/>
              </w:rPr>
            </w:pPr>
          </w:p>
        </w:tc>
        <w:tc>
          <w:tcPr>
            <w:tcW w:w="2424" w:type="dxa"/>
            <w:tcBorders>
              <w:top w:val="nil"/>
              <w:left w:val="nil"/>
              <w:bottom w:val="single" w:sz="4" w:space="0" w:color="auto"/>
              <w:right w:val="single" w:sz="4" w:space="0" w:color="auto"/>
            </w:tcBorders>
            <w:shd w:val="clear" w:color="000000" w:fill="FFFFFF"/>
            <w:hideMark/>
          </w:tcPr>
          <w:p w:rsidR="0019411C" w:rsidRPr="0019411C" w:rsidRDefault="0019411C" w:rsidP="0019411C">
            <w:pPr>
              <w:jc w:val="center"/>
              <w:rPr>
                <w:sz w:val="20"/>
                <w:szCs w:val="20"/>
              </w:rPr>
            </w:pPr>
            <w:r w:rsidRPr="0019411C">
              <w:rPr>
                <w:sz w:val="20"/>
                <w:szCs w:val="20"/>
              </w:rPr>
              <w:t>1978</w:t>
            </w:r>
          </w:p>
        </w:tc>
        <w:tc>
          <w:tcPr>
            <w:tcW w:w="4536" w:type="dxa"/>
            <w:tcBorders>
              <w:top w:val="nil"/>
              <w:left w:val="nil"/>
              <w:bottom w:val="single" w:sz="4" w:space="0" w:color="auto"/>
              <w:right w:val="single" w:sz="4" w:space="0" w:color="auto"/>
            </w:tcBorders>
            <w:shd w:val="clear" w:color="000000" w:fill="FFFFFF"/>
            <w:hideMark/>
          </w:tcPr>
          <w:p w:rsidR="0019411C" w:rsidRPr="0019411C" w:rsidRDefault="0019411C" w:rsidP="0019411C">
            <w:pPr>
              <w:shd w:val="clear" w:color="auto" w:fill="FFFFFF"/>
              <w:spacing w:before="58"/>
              <w:jc w:val="both"/>
              <w:rPr>
                <w:spacing w:val="-4"/>
                <w:sz w:val="20"/>
                <w:szCs w:val="20"/>
              </w:rPr>
            </w:pPr>
            <w:r w:rsidRPr="0019411C">
              <w:rPr>
                <w:b/>
                <w:spacing w:val="-4"/>
                <w:sz w:val="20"/>
                <w:szCs w:val="20"/>
              </w:rPr>
              <w:t xml:space="preserve"> </w:t>
            </w:r>
            <w:r w:rsidRPr="0019411C">
              <w:rPr>
                <w:spacing w:val="-4"/>
                <w:sz w:val="20"/>
                <w:szCs w:val="20"/>
              </w:rPr>
              <w:t>Сооружение, включающее в себя водопровод протяженностью 350м,</w:t>
            </w:r>
          </w:p>
          <w:p w:rsidR="0019411C" w:rsidRPr="0019411C" w:rsidRDefault="0019411C" w:rsidP="0019411C">
            <w:pPr>
              <w:shd w:val="clear" w:color="auto" w:fill="FFFFFF"/>
              <w:jc w:val="both"/>
              <w:rPr>
                <w:spacing w:val="-5"/>
                <w:sz w:val="20"/>
                <w:szCs w:val="20"/>
              </w:rPr>
            </w:pPr>
            <w:r w:rsidRPr="0019411C">
              <w:rPr>
                <w:spacing w:val="-4"/>
                <w:sz w:val="20"/>
                <w:szCs w:val="20"/>
              </w:rPr>
              <w:t xml:space="preserve"> сеть </w:t>
            </w:r>
            <w:r w:rsidRPr="0019411C">
              <w:rPr>
                <w:spacing w:val="-5"/>
                <w:sz w:val="20"/>
                <w:szCs w:val="20"/>
              </w:rPr>
              <w:t>водопроводную протяженностью 3696 м, водонапорную башню количеством 1шт.,</w:t>
            </w:r>
          </w:p>
          <w:p w:rsidR="0019411C" w:rsidRPr="0019411C" w:rsidRDefault="0019411C" w:rsidP="0019411C">
            <w:pPr>
              <w:shd w:val="clear" w:color="auto" w:fill="FFFFFF"/>
              <w:jc w:val="both"/>
              <w:rPr>
                <w:spacing w:val="3"/>
                <w:sz w:val="20"/>
                <w:szCs w:val="20"/>
              </w:rPr>
            </w:pPr>
            <w:r w:rsidRPr="0019411C">
              <w:rPr>
                <w:spacing w:val="-5"/>
                <w:sz w:val="20"/>
                <w:szCs w:val="20"/>
              </w:rPr>
              <w:t xml:space="preserve"> колодца </w:t>
            </w:r>
            <w:r w:rsidRPr="0019411C">
              <w:rPr>
                <w:spacing w:val="3"/>
                <w:sz w:val="20"/>
                <w:szCs w:val="20"/>
              </w:rPr>
              <w:t xml:space="preserve">количеством 27 шт., скважину глубиной 120 м, скважину глубиной 70 м, задвижку </w:t>
            </w:r>
            <w:r w:rsidRPr="0019411C">
              <w:rPr>
                <w:spacing w:val="6"/>
                <w:sz w:val="20"/>
                <w:szCs w:val="20"/>
              </w:rPr>
              <w:t xml:space="preserve">количеством 8 шт., </w:t>
            </w:r>
          </w:p>
          <w:p w:rsidR="0019411C" w:rsidRPr="0019411C" w:rsidRDefault="0019411C" w:rsidP="0019411C">
            <w:pPr>
              <w:shd w:val="clear" w:color="auto" w:fill="FFFFFF"/>
              <w:spacing w:before="58"/>
              <w:jc w:val="both"/>
              <w:rPr>
                <w:spacing w:val="6"/>
                <w:sz w:val="20"/>
                <w:szCs w:val="20"/>
              </w:rPr>
            </w:pPr>
            <w:r w:rsidRPr="0019411C">
              <w:rPr>
                <w:spacing w:val="6"/>
                <w:sz w:val="20"/>
                <w:szCs w:val="20"/>
              </w:rPr>
              <w:t xml:space="preserve">назначение: нежилое, инв.№ 63:204:002:000155710, </w:t>
            </w:r>
          </w:p>
          <w:p w:rsidR="0019411C" w:rsidRPr="0019411C" w:rsidRDefault="0019411C" w:rsidP="0019411C">
            <w:pPr>
              <w:shd w:val="clear" w:color="auto" w:fill="FFFFFF"/>
              <w:spacing w:before="58"/>
              <w:jc w:val="both"/>
              <w:rPr>
                <w:spacing w:val="-3"/>
                <w:sz w:val="20"/>
                <w:szCs w:val="20"/>
              </w:rPr>
            </w:pPr>
            <w:r w:rsidRPr="0019411C">
              <w:rPr>
                <w:spacing w:val="6"/>
                <w:sz w:val="20"/>
                <w:szCs w:val="20"/>
              </w:rPr>
              <w:t xml:space="preserve">лит. </w:t>
            </w:r>
            <w:r w:rsidRPr="0019411C">
              <w:rPr>
                <w:spacing w:val="-3"/>
                <w:sz w:val="20"/>
                <w:szCs w:val="20"/>
              </w:rPr>
              <w:t>Х1, Х2, ХЗ, Х4, Х5, Х6, Х7,</w:t>
            </w:r>
          </w:p>
          <w:p w:rsidR="0019411C" w:rsidRPr="0019411C" w:rsidRDefault="0019411C" w:rsidP="0019411C">
            <w:pPr>
              <w:pStyle w:val="affff"/>
              <w:rPr>
                <w:rFonts w:ascii="Times New Roman" w:hAnsi="Times New Roman"/>
                <w:color w:val="22272F"/>
                <w:sz w:val="20"/>
                <w:szCs w:val="20"/>
                <w:lang w:val="ru-RU"/>
              </w:rPr>
            </w:pPr>
          </w:p>
        </w:tc>
      </w:tr>
      <w:tr w:rsidR="00E16B1E" w:rsidRPr="004D04E3" w:rsidTr="00B56B84">
        <w:trPr>
          <w:trHeight w:val="1529"/>
        </w:trPr>
        <w:tc>
          <w:tcPr>
            <w:tcW w:w="699" w:type="dxa"/>
            <w:tcBorders>
              <w:top w:val="nil"/>
              <w:left w:val="single" w:sz="4" w:space="0" w:color="auto"/>
              <w:bottom w:val="single" w:sz="4" w:space="0" w:color="auto"/>
              <w:right w:val="single" w:sz="4" w:space="0" w:color="auto"/>
            </w:tcBorders>
            <w:shd w:val="clear" w:color="000000" w:fill="FFFFFF"/>
          </w:tcPr>
          <w:p w:rsidR="00E16B1E" w:rsidRPr="0019411C" w:rsidRDefault="00E16B1E" w:rsidP="0019411C">
            <w:pPr>
              <w:jc w:val="center"/>
              <w:rPr>
                <w:color w:val="22272F"/>
                <w:sz w:val="20"/>
                <w:szCs w:val="20"/>
              </w:rPr>
            </w:pPr>
            <w:r>
              <w:rPr>
                <w:color w:val="22272F"/>
                <w:sz w:val="20"/>
                <w:szCs w:val="20"/>
              </w:rPr>
              <w:lastRenderedPageBreak/>
              <w:t>7</w:t>
            </w:r>
          </w:p>
        </w:tc>
        <w:tc>
          <w:tcPr>
            <w:tcW w:w="1631" w:type="dxa"/>
            <w:tcBorders>
              <w:top w:val="nil"/>
              <w:left w:val="nil"/>
              <w:bottom w:val="single" w:sz="4" w:space="0" w:color="auto"/>
              <w:right w:val="single" w:sz="4" w:space="0" w:color="auto"/>
            </w:tcBorders>
            <w:shd w:val="clear" w:color="000000" w:fill="FFFFFF"/>
          </w:tcPr>
          <w:p w:rsidR="00E16B1E" w:rsidRPr="0019411C" w:rsidRDefault="00E16B1E" w:rsidP="0019411C">
            <w:pPr>
              <w:rPr>
                <w:sz w:val="20"/>
                <w:szCs w:val="20"/>
              </w:rPr>
            </w:pPr>
            <w:r>
              <w:rPr>
                <w:sz w:val="20"/>
                <w:szCs w:val="20"/>
              </w:rPr>
              <w:t xml:space="preserve">Сооружение </w:t>
            </w:r>
          </w:p>
        </w:tc>
        <w:tc>
          <w:tcPr>
            <w:tcW w:w="5960" w:type="dxa"/>
            <w:tcBorders>
              <w:top w:val="nil"/>
              <w:left w:val="nil"/>
              <w:bottom w:val="single" w:sz="4" w:space="0" w:color="auto"/>
              <w:right w:val="single" w:sz="4" w:space="0" w:color="auto"/>
            </w:tcBorders>
            <w:shd w:val="clear" w:color="000000" w:fill="FFFFFF"/>
          </w:tcPr>
          <w:p w:rsidR="00E16B1E" w:rsidRPr="0019411C" w:rsidRDefault="00E16B1E" w:rsidP="0019411C">
            <w:pPr>
              <w:shd w:val="clear" w:color="auto" w:fill="FFFFFF"/>
              <w:spacing w:before="58"/>
              <w:jc w:val="both"/>
              <w:rPr>
                <w:spacing w:val="-3"/>
                <w:sz w:val="20"/>
                <w:szCs w:val="20"/>
              </w:rPr>
            </w:pPr>
            <w:r w:rsidRPr="00E16B1E">
              <w:rPr>
                <w:spacing w:val="-3"/>
                <w:sz w:val="20"/>
                <w:szCs w:val="20"/>
              </w:rPr>
              <w:t>Саратовская область Аткарский район, п. Тургенево от водонапорной башни по ул. Подгорная, Молодежная, Школьная, Родниковая, Центральная, Аткарская</w:t>
            </w:r>
          </w:p>
        </w:tc>
        <w:tc>
          <w:tcPr>
            <w:tcW w:w="2424" w:type="dxa"/>
            <w:tcBorders>
              <w:top w:val="nil"/>
              <w:left w:val="nil"/>
              <w:bottom w:val="single" w:sz="4" w:space="0" w:color="auto"/>
              <w:right w:val="single" w:sz="4" w:space="0" w:color="auto"/>
            </w:tcBorders>
            <w:shd w:val="clear" w:color="000000" w:fill="FFFFFF"/>
          </w:tcPr>
          <w:p w:rsidR="00E16B1E" w:rsidRPr="0019411C" w:rsidRDefault="00147600" w:rsidP="0019411C">
            <w:pPr>
              <w:jc w:val="center"/>
              <w:rPr>
                <w:sz w:val="20"/>
                <w:szCs w:val="20"/>
              </w:rPr>
            </w:pPr>
            <w:r>
              <w:rPr>
                <w:sz w:val="20"/>
                <w:szCs w:val="20"/>
              </w:rPr>
              <w:t>1980</w:t>
            </w:r>
          </w:p>
        </w:tc>
        <w:tc>
          <w:tcPr>
            <w:tcW w:w="4536" w:type="dxa"/>
            <w:tcBorders>
              <w:top w:val="nil"/>
              <w:left w:val="nil"/>
              <w:bottom w:val="single" w:sz="4" w:space="0" w:color="auto"/>
              <w:right w:val="single" w:sz="4" w:space="0" w:color="auto"/>
            </w:tcBorders>
            <w:shd w:val="clear" w:color="000000" w:fill="FFFFFF"/>
          </w:tcPr>
          <w:p w:rsidR="00E16B1E" w:rsidRPr="00E16B1E" w:rsidRDefault="00E16B1E" w:rsidP="00E16B1E">
            <w:pPr>
              <w:shd w:val="clear" w:color="auto" w:fill="FFFFFF"/>
              <w:spacing w:before="58"/>
              <w:jc w:val="both"/>
              <w:rPr>
                <w:spacing w:val="-4"/>
                <w:sz w:val="20"/>
                <w:szCs w:val="20"/>
              </w:rPr>
            </w:pPr>
            <w:proofErr w:type="gramStart"/>
            <w:r w:rsidRPr="00E16B1E">
              <w:rPr>
                <w:spacing w:val="-4"/>
                <w:sz w:val="20"/>
                <w:szCs w:val="20"/>
              </w:rPr>
              <w:t>Сооружение</w:t>
            </w:r>
            <w:proofErr w:type="gramEnd"/>
            <w:r w:rsidRPr="00E16B1E">
              <w:rPr>
                <w:spacing w:val="-4"/>
                <w:sz w:val="20"/>
                <w:szCs w:val="20"/>
              </w:rPr>
              <w:t xml:space="preserve"> включающее в себя-водовод   -68 м.</w:t>
            </w:r>
          </w:p>
          <w:p w:rsidR="00E16B1E" w:rsidRPr="00E16B1E" w:rsidRDefault="00E16B1E" w:rsidP="00E16B1E">
            <w:pPr>
              <w:shd w:val="clear" w:color="auto" w:fill="FFFFFF"/>
              <w:spacing w:before="58"/>
              <w:jc w:val="both"/>
              <w:rPr>
                <w:spacing w:val="-4"/>
                <w:sz w:val="20"/>
                <w:szCs w:val="20"/>
              </w:rPr>
            </w:pPr>
            <w:r>
              <w:rPr>
                <w:spacing w:val="-4"/>
                <w:sz w:val="20"/>
                <w:szCs w:val="20"/>
              </w:rPr>
              <w:t xml:space="preserve">водовод- 170 </w:t>
            </w:r>
            <w:proofErr w:type="gramStart"/>
            <w:r>
              <w:rPr>
                <w:spacing w:val="-4"/>
                <w:sz w:val="20"/>
                <w:szCs w:val="20"/>
              </w:rPr>
              <w:t>м. ,</w:t>
            </w:r>
            <w:r w:rsidRPr="00E16B1E">
              <w:rPr>
                <w:spacing w:val="-4"/>
                <w:sz w:val="20"/>
                <w:szCs w:val="20"/>
              </w:rPr>
              <w:t>водопровод</w:t>
            </w:r>
            <w:proofErr w:type="gramEnd"/>
            <w:r w:rsidRPr="00E16B1E">
              <w:rPr>
                <w:spacing w:val="-4"/>
                <w:sz w:val="20"/>
                <w:szCs w:val="20"/>
              </w:rPr>
              <w:t>-1827 м.</w:t>
            </w:r>
          </w:p>
          <w:p w:rsidR="00E16B1E" w:rsidRPr="00E16B1E" w:rsidRDefault="00E16B1E" w:rsidP="00E16B1E">
            <w:pPr>
              <w:shd w:val="clear" w:color="auto" w:fill="FFFFFF"/>
              <w:spacing w:before="58"/>
              <w:jc w:val="both"/>
              <w:rPr>
                <w:spacing w:val="-4"/>
                <w:sz w:val="20"/>
                <w:szCs w:val="20"/>
              </w:rPr>
            </w:pPr>
            <w:r>
              <w:rPr>
                <w:spacing w:val="-4"/>
                <w:sz w:val="20"/>
                <w:szCs w:val="20"/>
              </w:rPr>
              <w:t xml:space="preserve">водопровод- 2698 м., </w:t>
            </w:r>
            <w:r w:rsidRPr="00E16B1E">
              <w:rPr>
                <w:spacing w:val="-4"/>
                <w:sz w:val="20"/>
                <w:szCs w:val="20"/>
              </w:rPr>
              <w:t>водопровод – 348 м.</w:t>
            </w:r>
          </w:p>
          <w:p w:rsidR="00E16B1E" w:rsidRPr="00E16B1E" w:rsidRDefault="00E16B1E" w:rsidP="00E16B1E">
            <w:pPr>
              <w:shd w:val="clear" w:color="auto" w:fill="FFFFFF"/>
              <w:spacing w:before="58"/>
              <w:jc w:val="both"/>
              <w:rPr>
                <w:spacing w:val="-4"/>
                <w:sz w:val="20"/>
                <w:szCs w:val="20"/>
              </w:rPr>
            </w:pPr>
            <w:r w:rsidRPr="00E16B1E">
              <w:rPr>
                <w:spacing w:val="-4"/>
                <w:sz w:val="20"/>
                <w:szCs w:val="20"/>
              </w:rPr>
              <w:t>-вод</w:t>
            </w:r>
            <w:r>
              <w:rPr>
                <w:spacing w:val="-4"/>
                <w:sz w:val="20"/>
                <w:szCs w:val="20"/>
              </w:rPr>
              <w:t>онапорная башня-1</w:t>
            </w:r>
            <w:proofErr w:type="gramStart"/>
            <w:r>
              <w:rPr>
                <w:spacing w:val="-4"/>
                <w:sz w:val="20"/>
                <w:szCs w:val="20"/>
              </w:rPr>
              <w:t>шт.,</w:t>
            </w:r>
            <w:r w:rsidRPr="00E16B1E">
              <w:rPr>
                <w:spacing w:val="-4"/>
                <w:sz w:val="20"/>
                <w:szCs w:val="20"/>
              </w:rPr>
              <w:t>колодец</w:t>
            </w:r>
            <w:proofErr w:type="gramEnd"/>
            <w:r w:rsidRPr="00E16B1E">
              <w:rPr>
                <w:spacing w:val="-4"/>
                <w:sz w:val="20"/>
                <w:szCs w:val="20"/>
              </w:rPr>
              <w:t xml:space="preserve">  -24 шт.</w:t>
            </w:r>
          </w:p>
          <w:p w:rsidR="00E16B1E" w:rsidRPr="00E16B1E" w:rsidRDefault="00E16B1E" w:rsidP="00E16B1E">
            <w:pPr>
              <w:shd w:val="clear" w:color="auto" w:fill="FFFFFF"/>
              <w:spacing w:before="58"/>
              <w:jc w:val="both"/>
              <w:rPr>
                <w:spacing w:val="-4"/>
                <w:sz w:val="20"/>
                <w:szCs w:val="20"/>
              </w:rPr>
            </w:pPr>
            <w:r>
              <w:rPr>
                <w:spacing w:val="-4"/>
                <w:sz w:val="20"/>
                <w:szCs w:val="20"/>
              </w:rPr>
              <w:t>-скважина –глубина 100м.-1</w:t>
            </w:r>
            <w:proofErr w:type="gramStart"/>
            <w:r>
              <w:rPr>
                <w:spacing w:val="-4"/>
                <w:sz w:val="20"/>
                <w:szCs w:val="20"/>
              </w:rPr>
              <w:t>шт.,скважина</w:t>
            </w:r>
            <w:proofErr w:type="gramEnd"/>
            <w:r>
              <w:rPr>
                <w:spacing w:val="-4"/>
                <w:sz w:val="20"/>
                <w:szCs w:val="20"/>
              </w:rPr>
              <w:t xml:space="preserve"> –глубина 100м.-1шт., </w:t>
            </w:r>
            <w:r w:rsidRPr="00E16B1E">
              <w:rPr>
                <w:spacing w:val="-4"/>
                <w:sz w:val="20"/>
                <w:szCs w:val="20"/>
              </w:rPr>
              <w:t>скважина –глубина 100м.-1шт.</w:t>
            </w:r>
          </w:p>
          <w:p w:rsidR="00E16B1E" w:rsidRPr="0019411C" w:rsidRDefault="00E16B1E" w:rsidP="00E16B1E">
            <w:pPr>
              <w:shd w:val="clear" w:color="auto" w:fill="FFFFFF"/>
              <w:spacing w:before="58"/>
              <w:jc w:val="both"/>
              <w:rPr>
                <w:b/>
                <w:spacing w:val="-4"/>
                <w:sz w:val="20"/>
                <w:szCs w:val="20"/>
              </w:rPr>
            </w:pPr>
            <w:r w:rsidRPr="00E16B1E">
              <w:rPr>
                <w:spacing w:val="-4"/>
                <w:sz w:val="20"/>
                <w:szCs w:val="20"/>
              </w:rPr>
              <w:t>-задвижка   - 4шт.</w:t>
            </w:r>
          </w:p>
        </w:tc>
      </w:tr>
      <w:tr w:rsidR="0019411C" w:rsidRPr="004D04E3" w:rsidTr="00B56B84">
        <w:trPr>
          <w:trHeight w:val="1529"/>
        </w:trPr>
        <w:tc>
          <w:tcPr>
            <w:tcW w:w="699" w:type="dxa"/>
            <w:tcBorders>
              <w:top w:val="nil"/>
              <w:left w:val="single" w:sz="4" w:space="0" w:color="auto"/>
              <w:bottom w:val="single" w:sz="4" w:space="0" w:color="auto"/>
              <w:right w:val="single" w:sz="4" w:space="0" w:color="auto"/>
            </w:tcBorders>
            <w:shd w:val="clear" w:color="000000" w:fill="FFFFFF"/>
          </w:tcPr>
          <w:p w:rsidR="0019411C" w:rsidRPr="0019411C" w:rsidRDefault="0019411C" w:rsidP="0019411C">
            <w:pPr>
              <w:jc w:val="center"/>
              <w:rPr>
                <w:color w:val="22272F"/>
                <w:sz w:val="20"/>
                <w:szCs w:val="20"/>
              </w:rPr>
            </w:pPr>
            <w:r w:rsidRPr="0019411C">
              <w:rPr>
                <w:color w:val="22272F"/>
                <w:sz w:val="20"/>
                <w:szCs w:val="20"/>
              </w:rPr>
              <w:t>N п/п</w:t>
            </w:r>
          </w:p>
        </w:tc>
        <w:tc>
          <w:tcPr>
            <w:tcW w:w="1631" w:type="dxa"/>
            <w:tcBorders>
              <w:top w:val="nil"/>
              <w:left w:val="nil"/>
              <w:bottom w:val="single" w:sz="4" w:space="0" w:color="auto"/>
              <w:right w:val="single" w:sz="4" w:space="0" w:color="auto"/>
            </w:tcBorders>
            <w:shd w:val="clear" w:color="000000" w:fill="FFFFFF"/>
          </w:tcPr>
          <w:p w:rsidR="0019411C" w:rsidRPr="0019411C" w:rsidRDefault="0019411C" w:rsidP="0019411C">
            <w:pPr>
              <w:jc w:val="center"/>
              <w:rPr>
                <w:color w:val="22272F"/>
                <w:sz w:val="20"/>
                <w:szCs w:val="20"/>
              </w:rPr>
            </w:pPr>
            <w:r w:rsidRPr="0019411C">
              <w:rPr>
                <w:color w:val="22272F"/>
                <w:sz w:val="20"/>
                <w:szCs w:val="20"/>
              </w:rPr>
              <w:t>Наименование объекта</w:t>
            </w:r>
          </w:p>
        </w:tc>
        <w:tc>
          <w:tcPr>
            <w:tcW w:w="5960" w:type="dxa"/>
            <w:tcBorders>
              <w:top w:val="nil"/>
              <w:left w:val="nil"/>
              <w:bottom w:val="single" w:sz="4" w:space="0" w:color="auto"/>
              <w:right w:val="single" w:sz="4" w:space="0" w:color="auto"/>
            </w:tcBorders>
            <w:shd w:val="clear" w:color="000000" w:fill="FFFFFF"/>
          </w:tcPr>
          <w:p w:rsidR="0019411C" w:rsidRPr="0019411C" w:rsidRDefault="0019411C" w:rsidP="0019411C">
            <w:pPr>
              <w:jc w:val="center"/>
              <w:rPr>
                <w:color w:val="22272F"/>
                <w:sz w:val="20"/>
                <w:szCs w:val="20"/>
              </w:rPr>
            </w:pPr>
            <w:r w:rsidRPr="0019411C">
              <w:rPr>
                <w:color w:val="22272F"/>
                <w:sz w:val="20"/>
                <w:szCs w:val="20"/>
              </w:rPr>
              <w:t>Адрес объекта, кадастровый номер, реквизиты документа о регистрации права собственности (в том числе земельного участка)</w:t>
            </w:r>
          </w:p>
        </w:tc>
        <w:tc>
          <w:tcPr>
            <w:tcW w:w="2424" w:type="dxa"/>
            <w:tcBorders>
              <w:top w:val="nil"/>
              <w:left w:val="nil"/>
              <w:bottom w:val="single" w:sz="4" w:space="0" w:color="auto"/>
              <w:right w:val="single" w:sz="4" w:space="0" w:color="auto"/>
            </w:tcBorders>
            <w:shd w:val="clear" w:color="000000" w:fill="FFFFFF"/>
          </w:tcPr>
          <w:p w:rsidR="0019411C" w:rsidRPr="0019411C" w:rsidRDefault="0019411C" w:rsidP="0019411C">
            <w:pPr>
              <w:jc w:val="center"/>
              <w:rPr>
                <w:color w:val="22272F"/>
                <w:sz w:val="20"/>
                <w:szCs w:val="20"/>
              </w:rPr>
            </w:pPr>
            <w:r w:rsidRPr="0019411C">
              <w:rPr>
                <w:color w:val="22272F"/>
                <w:sz w:val="20"/>
                <w:szCs w:val="20"/>
              </w:rPr>
              <w:t>Дата ввода в эксплуатацию объекта (год постройки)/срок проведения реконструкции объекта</w:t>
            </w:r>
          </w:p>
        </w:tc>
        <w:tc>
          <w:tcPr>
            <w:tcW w:w="4536" w:type="dxa"/>
            <w:tcBorders>
              <w:top w:val="nil"/>
              <w:left w:val="nil"/>
              <w:bottom w:val="single" w:sz="4" w:space="0" w:color="auto"/>
              <w:right w:val="single" w:sz="4" w:space="0" w:color="auto"/>
            </w:tcBorders>
            <w:shd w:val="clear" w:color="000000" w:fill="FFFFFF"/>
          </w:tcPr>
          <w:p w:rsidR="0019411C" w:rsidRPr="0019411C" w:rsidRDefault="0019411C" w:rsidP="0019411C">
            <w:pPr>
              <w:jc w:val="center"/>
              <w:rPr>
                <w:color w:val="22272F"/>
                <w:sz w:val="20"/>
                <w:szCs w:val="20"/>
              </w:rPr>
            </w:pPr>
            <w:r w:rsidRPr="0019411C">
              <w:rPr>
                <w:color w:val="22272F"/>
                <w:sz w:val="20"/>
                <w:szCs w:val="20"/>
              </w:rPr>
              <w:t>Краткое описание объекта (состав объекта)</w:t>
            </w:r>
          </w:p>
        </w:tc>
      </w:tr>
    </w:tbl>
    <w:p w:rsidR="00670B49" w:rsidRPr="004D04E3" w:rsidRDefault="00670B49">
      <w:pPr>
        <w:suppressAutoHyphens w:val="0"/>
        <w:rPr>
          <w:rFonts w:ascii="Calibri" w:eastAsia="Calibri" w:hAnsi="Calibri"/>
          <w:sz w:val="22"/>
          <w:szCs w:val="22"/>
          <w:lang w:eastAsia="ru-RU"/>
        </w:rPr>
        <w:sectPr w:rsidR="00670B49" w:rsidRPr="004D04E3" w:rsidSect="00670B49">
          <w:pgSz w:w="16838" w:h="11906" w:orient="landscape"/>
          <w:pgMar w:top="1134" w:right="539" w:bottom="709" w:left="1134" w:header="709" w:footer="709" w:gutter="0"/>
          <w:cols w:space="708"/>
          <w:docGrid w:linePitch="360"/>
        </w:sectPr>
      </w:pPr>
      <w:r w:rsidRPr="004D04E3">
        <w:rPr>
          <w:rFonts w:ascii="Calibri" w:eastAsia="Calibri" w:hAnsi="Calibri"/>
          <w:sz w:val="22"/>
          <w:szCs w:val="22"/>
          <w:lang w:eastAsia="ru-RU"/>
        </w:rPr>
        <w:br w:type="page"/>
      </w:r>
    </w:p>
    <w:p w:rsidR="00B56B84" w:rsidRPr="004D04E3" w:rsidRDefault="00B56B84" w:rsidP="00B56B84">
      <w:pPr>
        <w:ind w:firstLine="545"/>
        <w:jc w:val="right"/>
        <w:rPr>
          <w:sz w:val="20"/>
          <w:szCs w:val="20"/>
          <w:lang w:eastAsia="en-US" w:bidi="en-US"/>
        </w:rPr>
      </w:pPr>
      <w:bookmarkStart w:id="145" w:name="_Toc401745102"/>
      <w:r w:rsidRPr="004D04E3">
        <w:rPr>
          <w:sz w:val="20"/>
          <w:szCs w:val="20"/>
          <w:lang w:eastAsia="en-US" w:bidi="en-US"/>
        </w:rPr>
        <w:lastRenderedPageBreak/>
        <w:t>Приложение №2</w:t>
      </w:r>
    </w:p>
    <w:p w:rsidR="00B56B84" w:rsidRPr="004D04E3" w:rsidRDefault="00B56B84" w:rsidP="00B56B84">
      <w:pPr>
        <w:widowControl w:val="0"/>
        <w:ind w:left="5529" w:right="-2"/>
        <w:jc w:val="right"/>
        <w:rPr>
          <w:sz w:val="20"/>
          <w:szCs w:val="20"/>
          <w:lang w:eastAsia="en-US" w:bidi="en-US"/>
        </w:rPr>
      </w:pPr>
      <w:r w:rsidRPr="004D04E3">
        <w:rPr>
          <w:sz w:val="20"/>
          <w:szCs w:val="20"/>
          <w:lang w:eastAsia="en-US" w:bidi="en-US"/>
        </w:rPr>
        <w:t>к конкурсной документации</w:t>
      </w:r>
    </w:p>
    <w:p w:rsidR="00B56B84" w:rsidRPr="004D04E3" w:rsidRDefault="00B56B84" w:rsidP="00B56B84">
      <w:pPr>
        <w:widowControl w:val="0"/>
        <w:tabs>
          <w:tab w:val="left" w:pos="360"/>
        </w:tabs>
        <w:ind w:left="1080"/>
        <w:jc w:val="center"/>
        <w:rPr>
          <w:sz w:val="20"/>
          <w:szCs w:val="20"/>
          <w:lang w:eastAsia="en-US" w:bidi="en-US"/>
        </w:rPr>
      </w:pPr>
    </w:p>
    <w:p w:rsidR="00B56B84" w:rsidRPr="004D04E3" w:rsidRDefault="00B56B84" w:rsidP="00B56B84">
      <w:pPr>
        <w:widowControl w:val="0"/>
        <w:jc w:val="center"/>
        <w:rPr>
          <w:sz w:val="20"/>
          <w:szCs w:val="20"/>
          <w:lang w:eastAsia="en-US" w:bidi="en-US"/>
        </w:rPr>
      </w:pPr>
      <w:r w:rsidRPr="004D04E3">
        <w:rPr>
          <w:sz w:val="20"/>
          <w:szCs w:val="20"/>
          <w:lang w:eastAsia="en-US" w:bidi="en-US"/>
        </w:rPr>
        <w:t>Критерии конкурса и предельные (минимальные и (или) максимальные) значения критериев конкурса</w:t>
      </w:r>
    </w:p>
    <w:tbl>
      <w:tblPr>
        <w:tblW w:w="9639" w:type="dxa"/>
        <w:tblInd w:w="481" w:type="dxa"/>
        <w:tblLayout w:type="fixed"/>
        <w:tblCellMar>
          <w:top w:w="55" w:type="dxa"/>
          <w:left w:w="55" w:type="dxa"/>
          <w:bottom w:w="55" w:type="dxa"/>
          <w:right w:w="55" w:type="dxa"/>
        </w:tblCellMar>
        <w:tblLook w:val="04A0" w:firstRow="1" w:lastRow="0" w:firstColumn="1" w:lastColumn="0" w:noHBand="0" w:noVBand="1"/>
      </w:tblPr>
      <w:tblGrid>
        <w:gridCol w:w="720"/>
        <w:gridCol w:w="6736"/>
        <w:gridCol w:w="2183"/>
      </w:tblGrid>
      <w:tr w:rsidR="00B56B84" w:rsidRPr="004D04E3" w:rsidTr="00B8252D">
        <w:trPr>
          <w:trHeight w:val="436"/>
        </w:trPr>
        <w:tc>
          <w:tcPr>
            <w:tcW w:w="720" w:type="dxa"/>
            <w:tcBorders>
              <w:top w:val="single" w:sz="2" w:space="0" w:color="000000"/>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sz w:val="20"/>
                <w:szCs w:val="20"/>
                <w:lang w:eastAsia="en-US" w:bidi="en-US"/>
              </w:rPr>
            </w:pPr>
            <w:r w:rsidRPr="004D04E3">
              <w:rPr>
                <w:sz w:val="20"/>
                <w:szCs w:val="20"/>
                <w:lang w:eastAsia="en-US" w:bidi="en-US"/>
              </w:rPr>
              <w:t>№</w:t>
            </w:r>
          </w:p>
          <w:p w:rsidR="00B56B84" w:rsidRPr="004D04E3" w:rsidRDefault="00B56B84" w:rsidP="00B56B84">
            <w:pPr>
              <w:widowControl w:val="0"/>
              <w:jc w:val="center"/>
              <w:rPr>
                <w:sz w:val="20"/>
                <w:szCs w:val="20"/>
                <w:lang w:eastAsia="en-US" w:bidi="en-US"/>
              </w:rPr>
            </w:pPr>
            <w:r w:rsidRPr="004D04E3">
              <w:rPr>
                <w:sz w:val="20"/>
                <w:szCs w:val="20"/>
                <w:lang w:eastAsia="en-US" w:bidi="en-US"/>
              </w:rPr>
              <w:t>п/п</w:t>
            </w:r>
          </w:p>
        </w:tc>
        <w:tc>
          <w:tcPr>
            <w:tcW w:w="6736" w:type="dxa"/>
            <w:tcBorders>
              <w:top w:val="single" w:sz="2" w:space="0" w:color="000000"/>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sz w:val="20"/>
                <w:szCs w:val="20"/>
                <w:lang w:val="en-US" w:eastAsia="en-US" w:bidi="en-US"/>
              </w:rPr>
            </w:pPr>
            <w:r w:rsidRPr="004D04E3">
              <w:rPr>
                <w:sz w:val="20"/>
                <w:szCs w:val="20"/>
                <w:lang w:eastAsia="en-US" w:bidi="en-US"/>
              </w:rPr>
              <w:t>К</w:t>
            </w:r>
            <w:proofErr w:type="spellStart"/>
            <w:r w:rsidRPr="004D04E3">
              <w:rPr>
                <w:sz w:val="20"/>
                <w:szCs w:val="20"/>
                <w:lang w:val="en-US" w:eastAsia="en-US" w:bidi="en-US"/>
              </w:rPr>
              <w:t>ритерий</w:t>
            </w:r>
            <w:proofErr w:type="spellEnd"/>
            <w:r w:rsidRPr="004D04E3">
              <w:rPr>
                <w:sz w:val="20"/>
                <w:szCs w:val="20"/>
                <w:lang w:val="en-US" w:eastAsia="en-US" w:bidi="en-US"/>
              </w:rPr>
              <w:t xml:space="preserve"> </w:t>
            </w:r>
            <w:proofErr w:type="spellStart"/>
            <w:r w:rsidRPr="004D04E3">
              <w:rPr>
                <w:sz w:val="20"/>
                <w:szCs w:val="20"/>
                <w:lang w:val="en-US" w:eastAsia="en-US" w:bidi="en-US"/>
              </w:rPr>
              <w:t>конкурса</w:t>
            </w:r>
            <w:proofErr w:type="spellEnd"/>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val="en-US" w:eastAsia="en-US" w:bidi="en-US"/>
              </w:rPr>
            </w:pPr>
            <w:proofErr w:type="spellStart"/>
            <w:r w:rsidRPr="004D04E3">
              <w:rPr>
                <w:sz w:val="20"/>
                <w:szCs w:val="20"/>
                <w:lang w:val="en-US" w:eastAsia="en-US" w:bidi="en-US"/>
              </w:rPr>
              <w:t>Предельное</w:t>
            </w:r>
            <w:proofErr w:type="spellEnd"/>
            <w:r w:rsidRPr="004D04E3">
              <w:rPr>
                <w:sz w:val="20"/>
                <w:szCs w:val="20"/>
                <w:lang w:val="en-US" w:eastAsia="en-US" w:bidi="en-US"/>
              </w:rPr>
              <w:t xml:space="preserve"> </w:t>
            </w:r>
            <w:proofErr w:type="spellStart"/>
            <w:r w:rsidRPr="004D04E3">
              <w:rPr>
                <w:sz w:val="20"/>
                <w:szCs w:val="20"/>
                <w:lang w:val="en-US" w:eastAsia="en-US" w:bidi="en-US"/>
              </w:rPr>
              <w:t>значение</w:t>
            </w:r>
            <w:proofErr w:type="spellEnd"/>
            <w:r w:rsidRPr="004D04E3">
              <w:rPr>
                <w:sz w:val="20"/>
                <w:szCs w:val="20"/>
                <w:lang w:val="en-US" w:eastAsia="en-US" w:bidi="en-US"/>
              </w:rPr>
              <w:t xml:space="preserve"> </w:t>
            </w:r>
            <w:proofErr w:type="spellStart"/>
            <w:r w:rsidRPr="004D04E3">
              <w:rPr>
                <w:sz w:val="20"/>
                <w:szCs w:val="20"/>
                <w:lang w:val="en-US" w:eastAsia="en-US" w:bidi="en-US"/>
              </w:rPr>
              <w:t>критерия</w:t>
            </w:r>
            <w:proofErr w:type="spellEnd"/>
          </w:p>
        </w:tc>
      </w:tr>
      <w:tr w:rsidR="00B56B84" w:rsidRPr="004D04E3" w:rsidTr="00B8252D">
        <w:trPr>
          <w:trHeight w:val="873"/>
        </w:trPr>
        <w:tc>
          <w:tcPr>
            <w:tcW w:w="720"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sz w:val="20"/>
                <w:szCs w:val="20"/>
                <w:lang w:eastAsia="en-US" w:bidi="en-US"/>
              </w:rPr>
            </w:pPr>
            <w:r w:rsidRPr="004D04E3">
              <w:rPr>
                <w:sz w:val="20"/>
                <w:szCs w:val="20"/>
                <w:lang w:val="en-US" w:eastAsia="en-US" w:bidi="en-US"/>
              </w:rPr>
              <w:t>1.</w:t>
            </w:r>
          </w:p>
        </w:tc>
        <w:tc>
          <w:tcPr>
            <w:tcW w:w="8919" w:type="dxa"/>
            <w:gridSpan w:val="2"/>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sz w:val="20"/>
                <w:szCs w:val="20"/>
                <w:lang w:eastAsia="en-US" w:bidi="en-US"/>
              </w:rPr>
              <w:t xml:space="preserve">Предельный (минимальный) размер расходов на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в ценах первого года срока действия соглашения, на весь срок действия концессионного соглашения, </w:t>
            </w:r>
            <w:proofErr w:type="spellStart"/>
            <w:r w:rsidRPr="004D04E3">
              <w:rPr>
                <w:sz w:val="20"/>
                <w:szCs w:val="20"/>
                <w:lang w:eastAsia="en-US" w:bidi="en-US"/>
              </w:rPr>
              <w:t>тыс.руб</w:t>
            </w:r>
            <w:proofErr w:type="spellEnd"/>
            <w:r w:rsidRPr="004D04E3">
              <w:rPr>
                <w:sz w:val="20"/>
                <w:szCs w:val="20"/>
                <w:lang w:eastAsia="en-US" w:bidi="en-US"/>
              </w:rPr>
              <w:t>.  с  НДС):</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E16B1E" w:rsidRDefault="00E16B1E" w:rsidP="00B56B84">
            <w:pPr>
              <w:widowControl w:val="0"/>
              <w:jc w:val="center"/>
              <w:rPr>
                <w:sz w:val="20"/>
                <w:szCs w:val="20"/>
                <w:lang w:eastAsia="en-US" w:bidi="en-US"/>
              </w:rPr>
            </w:pPr>
            <w:r>
              <w:rPr>
                <w:sz w:val="20"/>
                <w:szCs w:val="20"/>
                <w:lang w:val="en-US" w:eastAsia="en-US" w:bidi="en-US"/>
              </w:rPr>
              <w:t>202</w:t>
            </w:r>
            <w:r>
              <w:rPr>
                <w:sz w:val="20"/>
                <w:szCs w:val="20"/>
                <w:lang w:eastAsia="en-US" w:bidi="en-US"/>
              </w:rPr>
              <w:t>5</w:t>
            </w:r>
          </w:p>
        </w:tc>
        <w:tc>
          <w:tcPr>
            <w:tcW w:w="2183" w:type="dxa"/>
            <w:tcBorders>
              <w:top w:val="nil"/>
              <w:left w:val="single" w:sz="2" w:space="0" w:color="000000"/>
              <w:bottom w:val="single" w:sz="2" w:space="0" w:color="000000"/>
              <w:right w:val="single" w:sz="2" w:space="0" w:color="000000"/>
            </w:tcBorders>
            <w:shd w:val="clear" w:color="auto" w:fill="FFFFFF"/>
            <w:hideMark/>
          </w:tcPr>
          <w:p w:rsidR="00B56B84" w:rsidRPr="004D04E3" w:rsidRDefault="003217F1" w:rsidP="00B56B84">
            <w:pPr>
              <w:widowControl w:val="0"/>
              <w:jc w:val="center"/>
              <w:rPr>
                <w:rFonts w:eastAsia="Lucida Sans Unicode"/>
                <w:sz w:val="20"/>
                <w:szCs w:val="20"/>
                <w:lang w:eastAsia="en-US" w:bidi="en-US"/>
              </w:rPr>
            </w:pPr>
            <w:r w:rsidRPr="004D04E3">
              <w:rPr>
                <w:rFonts w:eastAsia="Lucida Sans Unicode"/>
                <w:sz w:val="20"/>
                <w:szCs w:val="20"/>
                <w:lang w:eastAsia="en-US" w:bidi="en-US"/>
              </w:rPr>
              <w:t>0</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E16B1E" w:rsidRDefault="00E16B1E" w:rsidP="00B56B84">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2183" w:type="dxa"/>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rFonts w:eastAsia="Lucida Sans Unicode"/>
                <w:sz w:val="20"/>
                <w:szCs w:val="20"/>
                <w:lang w:eastAsia="en-US" w:bidi="en-US"/>
              </w:rPr>
              <w:t>0</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E16B1E" w:rsidRDefault="00E16B1E" w:rsidP="00B56B84">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2183" w:type="dxa"/>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rFonts w:eastAsia="Lucida Sans Unicode"/>
                <w:sz w:val="20"/>
                <w:szCs w:val="20"/>
                <w:lang w:eastAsia="en-US" w:bidi="en-US"/>
              </w:rPr>
              <w:t>0</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E16B1E" w:rsidRDefault="00E16B1E" w:rsidP="00B56B84">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2183" w:type="dxa"/>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rFonts w:eastAsia="Lucida Sans Unicode"/>
                <w:sz w:val="20"/>
                <w:szCs w:val="20"/>
                <w:lang w:eastAsia="en-US" w:bidi="en-US"/>
              </w:rPr>
              <w:t>0</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E16B1E" w:rsidRDefault="00E16B1E" w:rsidP="00B56B84">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2183" w:type="dxa"/>
            <w:tcBorders>
              <w:top w:val="nil"/>
              <w:left w:val="single" w:sz="2" w:space="0" w:color="000000"/>
              <w:bottom w:val="single" w:sz="2" w:space="0" w:color="000000"/>
              <w:right w:val="single" w:sz="2" w:space="0" w:color="000000"/>
            </w:tcBorders>
            <w:shd w:val="clear" w:color="auto" w:fill="FFFFFF"/>
            <w:hideMark/>
          </w:tcPr>
          <w:p w:rsidR="00B56B84" w:rsidRPr="004D04E3" w:rsidRDefault="003217F1" w:rsidP="00B56B84">
            <w:pPr>
              <w:widowControl w:val="0"/>
              <w:jc w:val="center"/>
              <w:rPr>
                <w:rFonts w:eastAsia="Lucida Sans Unicode"/>
                <w:sz w:val="20"/>
                <w:szCs w:val="20"/>
                <w:lang w:eastAsia="en-US" w:bidi="en-US"/>
              </w:rPr>
            </w:pPr>
            <w:r w:rsidRPr="004D04E3">
              <w:rPr>
                <w:rFonts w:eastAsia="Lucida Sans Unicode"/>
                <w:sz w:val="20"/>
                <w:szCs w:val="20"/>
                <w:lang w:eastAsia="en-US" w:bidi="en-US"/>
              </w:rPr>
              <w:t>600,0</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E16B1E" w:rsidRDefault="00E16B1E" w:rsidP="00B56B84">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2183" w:type="dxa"/>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rFonts w:eastAsia="Lucida Sans Unicode"/>
                <w:sz w:val="20"/>
                <w:szCs w:val="20"/>
                <w:lang w:eastAsia="en-US" w:bidi="en-US"/>
              </w:rPr>
              <w:t>0</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E16B1E" w:rsidRDefault="00E16B1E" w:rsidP="00B56B84">
            <w:pPr>
              <w:widowControl w:val="0"/>
              <w:jc w:val="center"/>
              <w:rPr>
                <w:sz w:val="20"/>
                <w:szCs w:val="20"/>
                <w:lang w:eastAsia="en-US" w:bidi="en-US"/>
              </w:rPr>
            </w:pPr>
            <w:r>
              <w:rPr>
                <w:sz w:val="20"/>
                <w:szCs w:val="20"/>
                <w:lang w:val="en-US" w:eastAsia="en-US" w:bidi="en-US"/>
              </w:rPr>
              <w:t>203</w:t>
            </w:r>
            <w:r>
              <w:rPr>
                <w:sz w:val="20"/>
                <w:szCs w:val="20"/>
                <w:lang w:eastAsia="en-US" w:bidi="en-US"/>
              </w:rPr>
              <w:t>1</w:t>
            </w:r>
          </w:p>
        </w:tc>
        <w:tc>
          <w:tcPr>
            <w:tcW w:w="2183" w:type="dxa"/>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rFonts w:eastAsia="Lucida Sans Unicode"/>
                <w:sz w:val="20"/>
                <w:szCs w:val="20"/>
                <w:lang w:eastAsia="en-US" w:bidi="en-US"/>
              </w:rPr>
              <w:t>0</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E16B1E" w:rsidRDefault="00E16B1E" w:rsidP="00B56B84">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2183" w:type="dxa"/>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rFonts w:eastAsia="Lucida Sans Unicode"/>
                <w:sz w:val="20"/>
                <w:szCs w:val="20"/>
                <w:lang w:eastAsia="en-US" w:bidi="en-US"/>
              </w:rPr>
              <w:t>0</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E16B1E" w:rsidRDefault="00E16B1E" w:rsidP="00B56B84">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2183" w:type="dxa"/>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rFonts w:eastAsia="Lucida Sans Unicode"/>
                <w:sz w:val="20"/>
                <w:szCs w:val="20"/>
                <w:lang w:eastAsia="en-US" w:bidi="en-US"/>
              </w:rPr>
              <w:t>0</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E16B1E" w:rsidRDefault="00E16B1E" w:rsidP="00B56B84">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2183" w:type="dxa"/>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rFonts w:eastAsia="Lucida Sans Unicode"/>
                <w:sz w:val="20"/>
                <w:szCs w:val="20"/>
                <w:lang w:eastAsia="en-US" w:bidi="en-US"/>
              </w:rPr>
              <w:t>0</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E16B1E" w:rsidRDefault="00E16B1E" w:rsidP="00B56B84">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2183" w:type="dxa"/>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rFonts w:eastAsia="Lucida Sans Unicode"/>
                <w:sz w:val="20"/>
                <w:szCs w:val="20"/>
                <w:lang w:eastAsia="en-US" w:bidi="en-US"/>
              </w:rPr>
              <w:t>0</w:t>
            </w:r>
          </w:p>
        </w:tc>
      </w:tr>
      <w:tr w:rsidR="00B56B84" w:rsidRPr="004D04E3" w:rsidTr="00B8252D">
        <w:trPr>
          <w:trHeight w:val="300"/>
        </w:trPr>
        <w:tc>
          <w:tcPr>
            <w:tcW w:w="7456" w:type="dxa"/>
            <w:gridSpan w:val="2"/>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rFonts w:eastAsia="Calibri"/>
                <w:sz w:val="20"/>
                <w:szCs w:val="20"/>
                <w:lang w:eastAsia="en-US" w:bidi="en-US"/>
              </w:rPr>
            </w:pPr>
            <w:r w:rsidRPr="004D04E3">
              <w:rPr>
                <w:sz w:val="20"/>
                <w:szCs w:val="20"/>
                <w:lang w:val="en-US" w:eastAsia="en-US" w:bidi="en-US"/>
              </w:rPr>
              <w:t>ВСЕГО</w:t>
            </w:r>
          </w:p>
        </w:tc>
        <w:tc>
          <w:tcPr>
            <w:tcW w:w="2183" w:type="dxa"/>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p>
        </w:tc>
      </w:tr>
      <w:tr w:rsidR="00B56B84" w:rsidRPr="004D04E3" w:rsidTr="00B8252D">
        <w:trPr>
          <w:trHeight w:val="900"/>
        </w:trPr>
        <w:tc>
          <w:tcPr>
            <w:tcW w:w="720"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sz w:val="20"/>
                <w:szCs w:val="20"/>
                <w:lang w:eastAsia="en-US" w:bidi="en-US"/>
              </w:rPr>
            </w:pPr>
            <w:r w:rsidRPr="004D04E3">
              <w:rPr>
                <w:sz w:val="20"/>
                <w:szCs w:val="20"/>
                <w:lang w:val="en-US" w:eastAsia="en-US" w:bidi="en-US"/>
              </w:rPr>
              <w:t>2.</w:t>
            </w:r>
          </w:p>
        </w:tc>
        <w:tc>
          <w:tcPr>
            <w:tcW w:w="8919" w:type="dxa"/>
            <w:gridSpan w:val="2"/>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sz w:val="20"/>
                <w:szCs w:val="20"/>
                <w:lang w:eastAsia="en-US" w:bidi="en-US"/>
              </w:rPr>
              <w:t xml:space="preserve">Объем (максимальный) расходов, финансируемых за счет средств Концедента, на реконструкцию, на каждый год срока действия концессионного соглашения, в ценах первого года срока действия концессионного </w:t>
            </w:r>
            <w:proofErr w:type="spellStart"/>
            <w:r w:rsidRPr="004D04E3">
              <w:rPr>
                <w:sz w:val="20"/>
                <w:szCs w:val="20"/>
                <w:lang w:eastAsia="en-US" w:bidi="en-US"/>
              </w:rPr>
              <w:t>соглашения,тыс</w:t>
            </w:r>
            <w:proofErr w:type="spellEnd"/>
            <w:r w:rsidRPr="004D04E3">
              <w:rPr>
                <w:sz w:val="20"/>
                <w:szCs w:val="20"/>
                <w:lang w:eastAsia="en-US" w:bidi="en-US"/>
              </w:rPr>
              <w:t>. руб. (с НДС):</w:t>
            </w:r>
          </w:p>
        </w:tc>
      </w:tr>
      <w:tr w:rsidR="00147600"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147600" w:rsidRPr="004D04E3" w:rsidRDefault="00147600"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147600" w:rsidRPr="004D04E3" w:rsidRDefault="00147600" w:rsidP="00020EAA">
            <w:pPr>
              <w:widowControl w:val="0"/>
              <w:jc w:val="center"/>
              <w:rPr>
                <w:sz w:val="20"/>
                <w:szCs w:val="20"/>
                <w:shd w:val="clear" w:color="auto" w:fill="FFFF00"/>
                <w:lang w:eastAsia="en-US" w:bidi="en-US"/>
              </w:rPr>
            </w:pPr>
            <w:r w:rsidRPr="004D04E3">
              <w:rPr>
                <w:sz w:val="20"/>
                <w:szCs w:val="20"/>
                <w:lang w:eastAsia="en-US" w:bidi="en-US"/>
              </w:rPr>
              <w:t xml:space="preserve"> </w:t>
            </w:r>
            <w:r w:rsidRPr="004D04E3">
              <w:rPr>
                <w:sz w:val="20"/>
                <w:szCs w:val="20"/>
                <w:lang w:val="en-US" w:eastAsia="en-US" w:bidi="en-US"/>
              </w:rPr>
              <w:t>202</w:t>
            </w:r>
            <w:r>
              <w:rPr>
                <w:sz w:val="20"/>
                <w:szCs w:val="20"/>
                <w:lang w:eastAsia="en-US" w:bidi="en-US"/>
              </w:rPr>
              <w:t>5</w:t>
            </w:r>
          </w:p>
        </w:tc>
        <w:tc>
          <w:tcPr>
            <w:tcW w:w="2183" w:type="dxa"/>
            <w:tcBorders>
              <w:top w:val="nil"/>
              <w:left w:val="single" w:sz="2" w:space="0" w:color="000000"/>
              <w:bottom w:val="single" w:sz="2" w:space="0" w:color="000000"/>
              <w:right w:val="single" w:sz="2" w:space="0" w:color="000000"/>
            </w:tcBorders>
            <w:shd w:val="clear" w:color="auto" w:fill="FFFFFF"/>
            <w:hideMark/>
          </w:tcPr>
          <w:p w:rsidR="00147600" w:rsidRPr="004D04E3" w:rsidRDefault="00147600" w:rsidP="00B56B84">
            <w:pPr>
              <w:widowControl w:val="0"/>
              <w:jc w:val="center"/>
              <w:rPr>
                <w:rFonts w:eastAsia="Lucida Sans Unicode"/>
                <w:sz w:val="20"/>
                <w:szCs w:val="20"/>
                <w:lang w:eastAsia="en-US" w:bidi="en-US"/>
              </w:rPr>
            </w:pPr>
            <w:r w:rsidRPr="004D04E3">
              <w:rPr>
                <w:rFonts w:eastAsia="Calibri"/>
                <w:sz w:val="20"/>
                <w:szCs w:val="20"/>
                <w:lang w:eastAsia="en-US" w:bidi="en-US"/>
              </w:rPr>
              <w:t>0</w:t>
            </w:r>
          </w:p>
        </w:tc>
      </w:tr>
      <w:tr w:rsidR="00147600"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147600" w:rsidRPr="004D04E3" w:rsidRDefault="00147600"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147600" w:rsidRPr="00E16B1E" w:rsidRDefault="00147600" w:rsidP="00020EAA">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2183" w:type="dxa"/>
            <w:tcBorders>
              <w:top w:val="nil"/>
              <w:left w:val="single" w:sz="2" w:space="0" w:color="000000"/>
              <w:bottom w:val="single" w:sz="2" w:space="0" w:color="000000"/>
              <w:right w:val="single" w:sz="2" w:space="0" w:color="000000"/>
            </w:tcBorders>
            <w:shd w:val="clear" w:color="auto" w:fill="FFFFFF"/>
            <w:hideMark/>
          </w:tcPr>
          <w:p w:rsidR="00147600" w:rsidRPr="004D04E3" w:rsidRDefault="00147600" w:rsidP="00B56B84">
            <w:pPr>
              <w:widowControl w:val="0"/>
              <w:jc w:val="center"/>
              <w:rPr>
                <w:rFonts w:eastAsia="Lucida Sans Unicode"/>
                <w:sz w:val="20"/>
                <w:szCs w:val="20"/>
                <w:lang w:eastAsia="en-US" w:bidi="en-US"/>
              </w:rPr>
            </w:pPr>
            <w:r w:rsidRPr="004D04E3">
              <w:rPr>
                <w:rFonts w:eastAsia="Calibri"/>
                <w:sz w:val="20"/>
                <w:szCs w:val="20"/>
                <w:lang w:eastAsia="en-US" w:bidi="en-US"/>
              </w:rPr>
              <w:t>0</w:t>
            </w:r>
          </w:p>
        </w:tc>
      </w:tr>
      <w:tr w:rsidR="00147600"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147600" w:rsidRPr="004D04E3" w:rsidRDefault="00147600"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147600" w:rsidRPr="00E16B1E" w:rsidRDefault="00147600" w:rsidP="00020EAA">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2183" w:type="dxa"/>
            <w:tcBorders>
              <w:top w:val="nil"/>
              <w:left w:val="single" w:sz="2" w:space="0" w:color="000000"/>
              <w:bottom w:val="single" w:sz="2" w:space="0" w:color="000000"/>
              <w:right w:val="single" w:sz="2" w:space="0" w:color="000000"/>
            </w:tcBorders>
            <w:shd w:val="clear" w:color="auto" w:fill="FFFFFF"/>
            <w:hideMark/>
          </w:tcPr>
          <w:p w:rsidR="00147600" w:rsidRPr="004D04E3" w:rsidRDefault="00147600" w:rsidP="00B56B84">
            <w:pPr>
              <w:widowControl w:val="0"/>
              <w:jc w:val="center"/>
              <w:rPr>
                <w:rFonts w:eastAsia="Lucida Sans Unicode"/>
                <w:sz w:val="20"/>
                <w:szCs w:val="20"/>
                <w:lang w:eastAsia="en-US" w:bidi="en-US"/>
              </w:rPr>
            </w:pPr>
            <w:r w:rsidRPr="004D04E3">
              <w:rPr>
                <w:rFonts w:eastAsia="Calibri"/>
                <w:sz w:val="20"/>
                <w:szCs w:val="20"/>
                <w:lang w:eastAsia="en-US" w:bidi="en-US"/>
              </w:rPr>
              <w:t>0</w:t>
            </w:r>
          </w:p>
        </w:tc>
      </w:tr>
      <w:tr w:rsidR="00147600"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147600" w:rsidRPr="004D04E3" w:rsidRDefault="00147600"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147600" w:rsidRPr="00E16B1E" w:rsidRDefault="00147600" w:rsidP="00020EAA">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2183" w:type="dxa"/>
            <w:tcBorders>
              <w:top w:val="nil"/>
              <w:left w:val="single" w:sz="2" w:space="0" w:color="000000"/>
              <w:bottom w:val="single" w:sz="2" w:space="0" w:color="000000"/>
              <w:right w:val="single" w:sz="2" w:space="0" w:color="000000"/>
            </w:tcBorders>
            <w:shd w:val="clear" w:color="auto" w:fill="FFFFFF"/>
            <w:hideMark/>
          </w:tcPr>
          <w:p w:rsidR="00147600" w:rsidRPr="004D04E3" w:rsidRDefault="00147600" w:rsidP="00B56B84">
            <w:pPr>
              <w:widowControl w:val="0"/>
              <w:jc w:val="center"/>
              <w:rPr>
                <w:rFonts w:eastAsia="Lucida Sans Unicode"/>
                <w:sz w:val="20"/>
                <w:szCs w:val="20"/>
                <w:lang w:eastAsia="en-US" w:bidi="en-US"/>
              </w:rPr>
            </w:pPr>
            <w:r w:rsidRPr="004D04E3">
              <w:rPr>
                <w:rFonts w:eastAsia="Calibri"/>
                <w:sz w:val="20"/>
                <w:szCs w:val="20"/>
                <w:lang w:eastAsia="en-US" w:bidi="en-US"/>
              </w:rPr>
              <w:t>0</w:t>
            </w:r>
          </w:p>
        </w:tc>
      </w:tr>
      <w:tr w:rsidR="00147600"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147600" w:rsidRPr="004D04E3" w:rsidRDefault="00147600"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147600" w:rsidRPr="00E16B1E" w:rsidRDefault="00147600" w:rsidP="00020EAA">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2183" w:type="dxa"/>
            <w:tcBorders>
              <w:top w:val="nil"/>
              <w:left w:val="single" w:sz="2" w:space="0" w:color="000000"/>
              <w:bottom w:val="single" w:sz="2" w:space="0" w:color="000000"/>
              <w:right w:val="single" w:sz="2" w:space="0" w:color="000000"/>
            </w:tcBorders>
            <w:shd w:val="clear" w:color="auto" w:fill="FFFFFF"/>
            <w:hideMark/>
          </w:tcPr>
          <w:p w:rsidR="00147600" w:rsidRPr="004D04E3" w:rsidRDefault="00147600" w:rsidP="00B56B84">
            <w:pPr>
              <w:widowControl w:val="0"/>
              <w:jc w:val="center"/>
              <w:rPr>
                <w:rFonts w:eastAsia="Lucida Sans Unicode"/>
                <w:sz w:val="20"/>
                <w:szCs w:val="20"/>
                <w:lang w:eastAsia="en-US" w:bidi="en-US"/>
              </w:rPr>
            </w:pPr>
            <w:r w:rsidRPr="004D04E3">
              <w:rPr>
                <w:rFonts w:eastAsia="Calibri"/>
                <w:sz w:val="20"/>
                <w:szCs w:val="20"/>
                <w:lang w:eastAsia="en-US" w:bidi="en-US"/>
              </w:rPr>
              <w:t>0</w:t>
            </w:r>
          </w:p>
        </w:tc>
      </w:tr>
      <w:tr w:rsidR="00147600"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147600" w:rsidRPr="004D04E3" w:rsidRDefault="00147600"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147600" w:rsidRPr="00E16B1E" w:rsidRDefault="00147600" w:rsidP="00020EAA">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2183" w:type="dxa"/>
            <w:tcBorders>
              <w:top w:val="nil"/>
              <w:left w:val="single" w:sz="2" w:space="0" w:color="000000"/>
              <w:bottom w:val="single" w:sz="2" w:space="0" w:color="000000"/>
              <w:right w:val="single" w:sz="2" w:space="0" w:color="000000"/>
            </w:tcBorders>
            <w:shd w:val="clear" w:color="auto" w:fill="FFFFFF"/>
            <w:hideMark/>
          </w:tcPr>
          <w:p w:rsidR="00147600" w:rsidRPr="004D04E3" w:rsidRDefault="00147600" w:rsidP="00B56B84">
            <w:pPr>
              <w:widowControl w:val="0"/>
              <w:jc w:val="center"/>
              <w:rPr>
                <w:rFonts w:eastAsia="Lucida Sans Unicode"/>
                <w:sz w:val="20"/>
                <w:szCs w:val="20"/>
                <w:lang w:eastAsia="en-US" w:bidi="en-US"/>
              </w:rPr>
            </w:pPr>
            <w:r w:rsidRPr="004D04E3">
              <w:rPr>
                <w:rFonts w:eastAsia="Calibri"/>
                <w:sz w:val="20"/>
                <w:szCs w:val="20"/>
                <w:lang w:eastAsia="en-US" w:bidi="en-US"/>
              </w:rPr>
              <w:t>0</w:t>
            </w:r>
          </w:p>
        </w:tc>
      </w:tr>
      <w:tr w:rsidR="00147600"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147600" w:rsidRPr="004D04E3" w:rsidRDefault="00147600"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147600" w:rsidRPr="00E16B1E" w:rsidRDefault="00147600" w:rsidP="00020EAA">
            <w:pPr>
              <w:widowControl w:val="0"/>
              <w:jc w:val="center"/>
              <w:rPr>
                <w:sz w:val="20"/>
                <w:szCs w:val="20"/>
                <w:lang w:eastAsia="en-US" w:bidi="en-US"/>
              </w:rPr>
            </w:pPr>
            <w:r>
              <w:rPr>
                <w:sz w:val="20"/>
                <w:szCs w:val="20"/>
                <w:lang w:val="en-US" w:eastAsia="en-US" w:bidi="en-US"/>
              </w:rPr>
              <w:t>20</w:t>
            </w:r>
            <w:r>
              <w:rPr>
                <w:sz w:val="20"/>
                <w:szCs w:val="20"/>
                <w:lang w:eastAsia="en-US" w:bidi="en-US"/>
              </w:rPr>
              <w:t>31</w:t>
            </w:r>
          </w:p>
        </w:tc>
        <w:tc>
          <w:tcPr>
            <w:tcW w:w="2183" w:type="dxa"/>
            <w:tcBorders>
              <w:top w:val="nil"/>
              <w:left w:val="single" w:sz="2" w:space="0" w:color="000000"/>
              <w:bottom w:val="single" w:sz="2" w:space="0" w:color="000000"/>
              <w:right w:val="single" w:sz="2" w:space="0" w:color="000000"/>
            </w:tcBorders>
            <w:shd w:val="clear" w:color="auto" w:fill="FFFFFF"/>
            <w:hideMark/>
          </w:tcPr>
          <w:p w:rsidR="00147600" w:rsidRPr="004D04E3" w:rsidRDefault="00147600" w:rsidP="00B56B84">
            <w:pPr>
              <w:widowControl w:val="0"/>
              <w:jc w:val="center"/>
              <w:rPr>
                <w:rFonts w:eastAsia="Lucida Sans Unicode"/>
                <w:sz w:val="20"/>
                <w:szCs w:val="20"/>
                <w:lang w:eastAsia="en-US" w:bidi="en-US"/>
              </w:rPr>
            </w:pPr>
            <w:r w:rsidRPr="004D04E3">
              <w:rPr>
                <w:rFonts w:eastAsia="Calibri"/>
                <w:sz w:val="20"/>
                <w:szCs w:val="20"/>
                <w:lang w:eastAsia="en-US" w:bidi="en-US"/>
              </w:rPr>
              <w:t>0</w:t>
            </w:r>
          </w:p>
        </w:tc>
      </w:tr>
      <w:tr w:rsidR="00147600"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147600" w:rsidRPr="004D04E3" w:rsidRDefault="00147600"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147600" w:rsidRPr="00E16B1E" w:rsidRDefault="00147600" w:rsidP="00020EAA">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2183" w:type="dxa"/>
            <w:tcBorders>
              <w:top w:val="nil"/>
              <w:left w:val="single" w:sz="2" w:space="0" w:color="000000"/>
              <w:bottom w:val="single" w:sz="2" w:space="0" w:color="000000"/>
              <w:right w:val="single" w:sz="2" w:space="0" w:color="000000"/>
            </w:tcBorders>
            <w:shd w:val="clear" w:color="auto" w:fill="FFFFFF"/>
            <w:hideMark/>
          </w:tcPr>
          <w:p w:rsidR="00147600" w:rsidRPr="004D04E3" w:rsidRDefault="00147600" w:rsidP="00B56B84">
            <w:pPr>
              <w:widowControl w:val="0"/>
              <w:jc w:val="center"/>
              <w:rPr>
                <w:rFonts w:eastAsia="Lucida Sans Unicode"/>
                <w:sz w:val="20"/>
                <w:szCs w:val="20"/>
                <w:lang w:eastAsia="en-US" w:bidi="en-US"/>
              </w:rPr>
            </w:pPr>
            <w:r w:rsidRPr="004D04E3">
              <w:rPr>
                <w:rFonts w:eastAsia="Calibri"/>
                <w:sz w:val="20"/>
                <w:szCs w:val="20"/>
                <w:lang w:eastAsia="en-US" w:bidi="en-US"/>
              </w:rPr>
              <w:t>0</w:t>
            </w:r>
          </w:p>
        </w:tc>
      </w:tr>
      <w:tr w:rsidR="00147600"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147600" w:rsidRPr="004D04E3" w:rsidRDefault="00147600"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147600" w:rsidRPr="00E16B1E" w:rsidRDefault="00147600" w:rsidP="00020EAA">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2183" w:type="dxa"/>
            <w:tcBorders>
              <w:top w:val="nil"/>
              <w:left w:val="single" w:sz="2" w:space="0" w:color="000000"/>
              <w:bottom w:val="single" w:sz="2" w:space="0" w:color="000000"/>
              <w:right w:val="single" w:sz="2" w:space="0" w:color="000000"/>
            </w:tcBorders>
            <w:shd w:val="clear" w:color="auto" w:fill="FFFFFF"/>
            <w:hideMark/>
          </w:tcPr>
          <w:p w:rsidR="00147600" w:rsidRPr="004D04E3" w:rsidRDefault="00147600" w:rsidP="00B56B84">
            <w:pPr>
              <w:widowControl w:val="0"/>
              <w:jc w:val="center"/>
              <w:rPr>
                <w:rFonts w:eastAsia="Lucida Sans Unicode"/>
                <w:sz w:val="20"/>
                <w:szCs w:val="20"/>
                <w:lang w:eastAsia="en-US" w:bidi="en-US"/>
              </w:rPr>
            </w:pPr>
            <w:r w:rsidRPr="004D04E3">
              <w:rPr>
                <w:rFonts w:eastAsia="Calibri"/>
                <w:sz w:val="20"/>
                <w:szCs w:val="20"/>
                <w:lang w:eastAsia="en-US" w:bidi="en-US"/>
              </w:rPr>
              <w:t>0</w:t>
            </w:r>
          </w:p>
        </w:tc>
      </w:tr>
      <w:tr w:rsidR="00147600"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147600" w:rsidRPr="004D04E3" w:rsidRDefault="00147600"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147600" w:rsidRPr="00E16B1E" w:rsidRDefault="00147600" w:rsidP="00020EAA">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2183" w:type="dxa"/>
            <w:tcBorders>
              <w:top w:val="nil"/>
              <w:left w:val="single" w:sz="2" w:space="0" w:color="000000"/>
              <w:bottom w:val="single" w:sz="2" w:space="0" w:color="000000"/>
              <w:right w:val="single" w:sz="2" w:space="0" w:color="000000"/>
            </w:tcBorders>
            <w:shd w:val="clear" w:color="auto" w:fill="FFFFFF"/>
            <w:hideMark/>
          </w:tcPr>
          <w:p w:rsidR="00147600" w:rsidRPr="004D04E3" w:rsidRDefault="00147600" w:rsidP="00B56B84">
            <w:pPr>
              <w:widowControl w:val="0"/>
              <w:jc w:val="center"/>
              <w:rPr>
                <w:rFonts w:eastAsia="Lucida Sans Unicode"/>
                <w:sz w:val="20"/>
                <w:szCs w:val="20"/>
                <w:lang w:eastAsia="en-US" w:bidi="en-US"/>
              </w:rPr>
            </w:pPr>
            <w:r w:rsidRPr="004D04E3">
              <w:rPr>
                <w:rFonts w:eastAsia="Calibri"/>
                <w:sz w:val="20"/>
                <w:szCs w:val="20"/>
                <w:lang w:eastAsia="en-US" w:bidi="en-US"/>
              </w:rPr>
              <w:t>0</w:t>
            </w:r>
          </w:p>
        </w:tc>
      </w:tr>
      <w:tr w:rsidR="00147600"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147600" w:rsidRPr="004D04E3" w:rsidRDefault="00147600"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147600" w:rsidRPr="00E16B1E" w:rsidRDefault="00147600" w:rsidP="00020EAA">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2183" w:type="dxa"/>
            <w:tcBorders>
              <w:top w:val="nil"/>
              <w:left w:val="single" w:sz="2" w:space="0" w:color="000000"/>
              <w:bottom w:val="single" w:sz="2" w:space="0" w:color="000000"/>
              <w:right w:val="single" w:sz="2" w:space="0" w:color="000000"/>
            </w:tcBorders>
            <w:shd w:val="clear" w:color="auto" w:fill="FFFFFF"/>
            <w:hideMark/>
          </w:tcPr>
          <w:p w:rsidR="00147600" w:rsidRPr="004D04E3" w:rsidRDefault="00147600" w:rsidP="00B56B84">
            <w:pPr>
              <w:widowControl w:val="0"/>
              <w:jc w:val="center"/>
              <w:rPr>
                <w:rFonts w:eastAsia="Lucida Sans Unicode"/>
                <w:sz w:val="20"/>
                <w:szCs w:val="20"/>
                <w:lang w:eastAsia="en-US" w:bidi="en-US"/>
              </w:rPr>
            </w:pPr>
            <w:r w:rsidRPr="004D04E3">
              <w:rPr>
                <w:rFonts w:eastAsia="Calibri"/>
                <w:sz w:val="20"/>
                <w:szCs w:val="20"/>
                <w:lang w:eastAsia="en-US" w:bidi="en-US"/>
              </w:rPr>
              <w:t>0</w:t>
            </w:r>
          </w:p>
        </w:tc>
      </w:tr>
      <w:tr w:rsidR="00B56B84" w:rsidRPr="004D04E3" w:rsidTr="00B8252D">
        <w:trPr>
          <w:trHeight w:val="300"/>
        </w:trPr>
        <w:tc>
          <w:tcPr>
            <w:tcW w:w="7456" w:type="dxa"/>
            <w:gridSpan w:val="2"/>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sz w:val="20"/>
                <w:szCs w:val="20"/>
                <w:lang w:eastAsia="en-US" w:bidi="en-US"/>
              </w:rPr>
            </w:pPr>
            <w:r w:rsidRPr="004D04E3">
              <w:rPr>
                <w:sz w:val="20"/>
                <w:szCs w:val="20"/>
                <w:lang w:val="en-US" w:eastAsia="en-US" w:bidi="en-US"/>
              </w:rPr>
              <w:t>ВСЕГО</w:t>
            </w:r>
          </w:p>
        </w:tc>
        <w:tc>
          <w:tcPr>
            <w:tcW w:w="2183" w:type="dxa"/>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val="en-US" w:eastAsia="en-US" w:bidi="en-US"/>
              </w:rPr>
            </w:pPr>
            <w:r w:rsidRPr="004D04E3">
              <w:rPr>
                <w:sz w:val="20"/>
                <w:szCs w:val="20"/>
                <w:lang w:eastAsia="en-US" w:bidi="en-US"/>
              </w:rPr>
              <w:t>0</w:t>
            </w:r>
            <w:r w:rsidRPr="004D04E3">
              <w:rPr>
                <w:sz w:val="20"/>
                <w:szCs w:val="20"/>
                <w:lang w:val="en-US" w:eastAsia="en-US" w:bidi="en-US"/>
              </w:rPr>
              <w:t xml:space="preserve"> </w:t>
            </w:r>
          </w:p>
        </w:tc>
      </w:tr>
      <w:tr w:rsidR="00B56B84" w:rsidRPr="004D04E3" w:rsidTr="00B8252D">
        <w:trPr>
          <w:trHeight w:val="543"/>
        </w:trPr>
        <w:tc>
          <w:tcPr>
            <w:tcW w:w="720"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sz w:val="20"/>
                <w:szCs w:val="20"/>
                <w:lang w:eastAsia="en-US" w:bidi="en-US"/>
              </w:rPr>
            </w:pPr>
            <w:r w:rsidRPr="004D04E3">
              <w:rPr>
                <w:sz w:val="20"/>
                <w:szCs w:val="20"/>
                <w:lang w:val="en-US" w:eastAsia="en-US" w:bidi="en-US"/>
              </w:rPr>
              <w:t>3.</w:t>
            </w:r>
          </w:p>
        </w:tc>
        <w:tc>
          <w:tcPr>
            <w:tcW w:w="8919" w:type="dxa"/>
            <w:gridSpan w:val="2"/>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sz w:val="20"/>
                <w:szCs w:val="20"/>
                <w:lang w:eastAsia="en-US" w:bidi="en-US"/>
              </w:rPr>
              <w:t>Долгосрочные параметры регулирования деятельности концессионера</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sz w:val="20"/>
                <w:szCs w:val="20"/>
                <w:lang w:eastAsia="en-US" w:bidi="en-US"/>
              </w:rPr>
            </w:pPr>
            <w:r w:rsidRPr="004D04E3">
              <w:rPr>
                <w:sz w:val="20"/>
                <w:szCs w:val="20"/>
                <w:lang w:val="en-US" w:eastAsia="en-US" w:bidi="en-US"/>
              </w:rPr>
              <w:t>3.1</w:t>
            </w:r>
          </w:p>
        </w:tc>
        <w:tc>
          <w:tcPr>
            <w:tcW w:w="6736"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rPr>
                <w:sz w:val="20"/>
                <w:szCs w:val="20"/>
                <w:lang w:eastAsia="en-US" w:bidi="en-US"/>
              </w:rPr>
            </w:pPr>
            <w:r w:rsidRPr="004D04E3">
              <w:rPr>
                <w:sz w:val="20"/>
                <w:szCs w:val="20"/>
                <w:lang w:eastAsia="en-US" w:bidi="en-US"/>
              </w:rPr>
              <w:t>Базовый уро</w:t>
            </w:r>
            <w:r w:rsidR="004D04E3" w:rsidRPr="004D04E3">
              <w:rPr>
                <w:sz w:val="20"/>
                <w:szCs w:val="20"/>
                <w:lang w:eastAsia="en-US" w:bidi="en-US"/>
              </w:rPr>
              <w:t xml:space="preserve">вень операционных расходов (2024 </w:t>
            </w:r>
            <w:r w:rsidRPr="004D04E3">
              <w:rPr>
                <w:sz w:val="20"/>
                <w:szCs w:val="20"/>
                <w:lang w:eastAsia="en-US" w:bidi="en-US"/>
              </w:rPr>
              <w:t xml:space="preserve">год) тыс. руб. </w:t>
            </w:r>
          </w:p>
          <w:p w:rsidR="00B56B84" w:rsidRPr="004D04E3" w:rsidRDefault="00B56B84" w:rsidP="00B56B84">
            <w:pPr>
              <w:widowControl w:val="0"/>
              <w:rPr>
                <w:sz w:val="20"/>
                <w:szCs w:val="20"/>
                <w:lang w:eastAsia="en-US" w:bidi="en-US"/>
              </w:rPr>
            </w:pPr>
          </w:p>
        </w:tc>
        <w:tc>
          <w:tcPr>
            <w:tcW w:w="2183" w:type="dxa"/>
            <w:tcBorders>
              <w:top w:val="nil"/>
              <w:left w:val="single" w:sz="2" w:space="0" w:color="000000"/>
              <w:bottom w:val="single" w:sz="2" w:space="0" w:color="000000"/>
              <w:right w:val="single" w:sz="2" w:space="0" w:color="000000"/>
            </w:tcBorders>
            <w:shd w:val="clear" w:color="auto" w:fill="FFFFFF"/>
            <w:hideMark/>
          </w:tcPr>
          <w:p w:rsidR="00B56B84" w:rsidRPr="004D04E3" w:rsidRDefault="001816E2" w:rsidP="00B56B84">
            <w:pPr>
              <w:keepLines/>
              <w:widowControl w:val="0"/>
              <w:snapToGrid w:val="0"/>
              <w:jc w:val="center"/>
              <w:rPr>
                <w:rFonts w:eastAsia="Lucida Sans Unicode"/>
                <w:sz w:val="20"/>
                <w:szCs w:val="20"/>
                <w:lang w:val="en-US" w:eastAsia="en-US" w:bidi="en-US"/>
              </w:rPr>
            </w:pPr>
            <w:r w:rsidRPr="004D04E3">
              <w:rPr>
                <w:rFonts w:eastAsia="Calibri"/>
                <w:sz w:val="20"/>
                <w:szCs w:val="20"/>
                <w:lang w:eastAsia="en-US" w:bidi="en-US"/>
              </w:rPr>
              <w:t>1200,0</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sz w:val="20"/>
                <w:szCs w:val="20"/>
                <w:lang w:eastAsia="en-US" w:bidi="en-US"/>
              </w:rPr>
            </w:pPr>
            <w:r w:rsidRPr="004D04E3">
              <w:rPr>
                <w:sz w:val="20"/>
                <w:szCs w:val="20"/>
                <w:lang w:val="en-US" w:eastAsia="en-US" w:bidi="en-US"/>
              </w:rPr>
              <w:lastRenderedPageBreak/>
              <w:t>3.2</w:t>
            </w:r>
          </w:p>
        </w:tc>
        <w:tc>
          <w:tcPr>
            <w:tcW w:w="8919" w:type="dxa"/>
            <w:gridSpan w:val="2"/>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rPr>
                <w:rFonts w:eastAsia="Lucida Sans Unicode"/>
                <w:sz w:val="20"/>
                <w:szCs w:val="20"/>
                <w:lang w:eastAsia="en-US" w:bidi="en-US"/>
              </w:rPr>
            </w:pPr>
            <w:r w:rsidRPr="004D04E3">
              <w:rPr>
                <w:sz w:val="20"/>
                <w:szCs w:val="20"/>
                <w:lang w:eastAsia="en-US" w:bidi="en-US"/>
              </w:rPr>
              <w:t>Показатели энергосбережения и энергетической эффективности (максимальный)</w:t>
            </w:r>
          </w:p>
        </w:tc>
      </w:tr>
      <w:tr w:rsidR="00B56B84" w:rsidRPr="004D04E3" w:rsidTr="004D04E3">
        <w:trPr>
          <w:trHeight w:val="263"/>
        </w:trPr>
        <w:tc>
          <w:tcPr>
            <w:tcW w:w="720"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rFonts w:eastAsia="Calibri"/>
                <w:sz w:val="20"/>
                <w:szCs w:val="20"/>
                <w:lang w:eastAsia="en-US" w:bidi="en-US"/>
              </w:rPr>
            </w:pPr>
            <w:r w:rsidRPr="004D04E3">
              <w:rPr>
                <w:sz w:val="20"/>
                <w:szCs w:val="20"/>
                <w:lang w:val="en-US" w:eastAsia="en-US" w:bidi="en-US"/>
              </w:rPr>
              <w:t>3.2.1</w:t>
            </w:r>
          </w:p>
        </w:tc>
        <w:tc>
          <w:tcPr>
            <w:tcW w:w="8919" w:type="dxa"/>
            <w:gridSpan w:val="2"/>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snapToGrid w:val="0"/>
              <w:jc w:val="center"/>
              <w:rPr>
                <w:rFonts w:eastAsia="Lucida Sans Unicode"/>
                <w:sz w:val="20"/>
                <w:szCs w:val="20"/>
                <w:lang w:eastAsia="en-US" w:bidi="en-US"/>
              </w:rPr>
            </w:pPr>
            <w:r w:rsidRPr="004D04E3">
              <w:rPr>
                <w:rFonts w:eastAsia="Calibri"/>
                <w:sz w:val="20"/>
                <w:szCs w:val="20"/>
                <w:lang w:eastAsia="en-US" w:bidi="en-US"/>
              </w:rPr>
              <w:t xml:space="preserve">Удельное потребление электроэнергии на единицу объёма воды, отпущенной в сеть,  </w:t>
            </w:r>
            <w:proofErr w:type="spellStart"/>
            <w:r w:rsidRPr="004D04E3">
              <w:rPr>
                <w:rFonts w:eastAsia="Calibri"/>
                <w:sz w:val="20"/>
                <w:szCs w:val="20"/>
                <w:lang w:eastAsia="en-US" w:bidi="en-US"/>
              </w:rPr>
              <w:t>кВт.ч</w:t>
            </w:r>
            <w:proofErr w:type="spellEnd"/>
            <w:r w:rsidRPr="004D04E3">
              <w:rPr>
                <w:rFonts w:eastAsia="Calibri"/>
                <w:sz w:val="20"/>
                <w:szCs w:val="20"/>
                <w:lang w:eastAsia="en-US" w:bidi="en-US"/>
              </w:rPr>
              <w:t>/</w:t>
            </w:r>
            <w:proofErr w:type="spellStart"/>
            <w:r w:rsidRPr="004D04E3">
              <w:rPr>
                <w:rFonts w:eastAsia="Calibri"/>
                <w:sz w:val="20"/>
                <w:szCs w:val="20"/>
                <w:lang w:eastAsia="en-US" w:bidi="en-US"/>
              </w:rPr>
              <w:t>куб.м</w:t>
            </w:r>
            <w:proofErr w:type="spellEnd"/>
          </w:p>
        </w:tc>
      </w:tr>
      <w:tr w:rsidR="00B56B84" w:rsidRPr="004D04E3" w:rsidTr="00B8252D">
        <w:trPr>
          <w:trHeight w:val="317"/>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rFonts w:eastAsia="Calibri"/>
                <w:sz w:val="20"/>
                <w:szCs w:val="20"/>
                <w:lang w:val="en-US" w:eastAsia="en-US" w:bidi="en-US"/>
              </w:rPr>
            </w:pPr>
            <w:proofErr w:type="spellStart"/>
            <w:r w:rsidRPr="004D04E3">
              <w:rPr>
                <w:sz w:val="20"/>
                <w:szCs w:val="20"/>
                <w:lang w:val="en-US" w:eastAsia="en-US" w:bidi="en-US"/>
              </w:rPr>
              <w:t>годы</w:t>
            </w:r>
            <w:proofErr w:type="spellEnd"/>
          </w:p>
        </w:tc>
        <w:tc>
          <w:tcPr>
            <w:tcW w:w="2183" w:type="dxa"/>
            <w:tcBorders>
              <w:top w:val="nil"/>
              <w:left w:val="single" w:sz="2" w:space="0" w:color="000000"/>
              <w:bottom w:val="single" w:sz="2" w:space="0" w:color="000000"/>
              <w:right w:val="single" w:sz="2" w:space="0" w:color="000000"/>
            </w:tcBorders>
            <w:shd w:val="clear" w:color="auto" w:fill="FFFFFF"/>
          </w:tcPr>
          <w:p w:rsidR="00B56B84" w:rsidRPr="004D04E3" w:rsidRDefault="00B56B84" w:rsidP="00B56B84">
            <w:pPr>
              <w:widowControl w:val="0"/>
              <w:snapToGrid w:val="0"/>
              <w:jc w:val="center"/>
              <w:rPr>
                <w:rFonts w:eastAsia="Calibri"/>
                <w:sz w:val="20"/>
                <w:szCs w:val="20"/>
                <w:lang w:val="en-US" w:eastAsia="en-US" w:bidi="en-US"/>
              </w:rPr>
            </w:pPr>
          </w:p>
        </w:tc>
      </w:tr>
      <w:tr w:rsidR="00E16B1E" w:rsidRPr="004D04E3" w:rsidTr="00B8252D">
        <w:trPr>
          <w:trHeight w:val="317"/>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202</w:t>
            </w:r>
            <w:r w:rsidRPr="00147600">
              <w:rPr>
                <w:sz w:val="20"/>
                <w:szCs w:val="20"/>
                <w:lang w:eastAsia="en-US" w:bidi="en-US"/>
              </w:rPr>
              <w:t>5</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rPr>
                <w:rFonts w:eastAsia="Lucida Sans Unicode"/>
                <w:sz w:val="20"/>
                <w:szCs w:val="20"/>
                <w:lang w:eastAsia="en-US" w:bidi="en-US"/>
              </w:rPr>
            </w:pPr>
            <w:r w:rsidRPr="004D04E3">
              <w:rPr>
                <w:rFonts w:eastAsia="Lucida Sans Unicode"/>
                <w:sz w:val="20"/>
                <w:szCs w:val="20"/>
                <w:lang w:eastAsia="en-US" w:bidi="en-US"/>
              </w:rPr>
              <w:t xml:space="preserve">                1,64</w:t>
            </w:r>
          </w:p>
        </w:tc>
      </w:tr>
      <w:tr w:rsidR="00E16B1E" w:rsidRPr="004D04E3" w:rsidTr="00B8252D">
        <w:trPr>
          <w:trHeight w:val="317"/>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202</w:t>
            </w:r>
            <w:r w:rsidRPr="00147600">
              <w:rPr>
                <w:sz w:val="20"/>
                <w:szCs w:val="20"/>
                <w:lang w:eastAsia="en-US" w:bidi="en-US"/>
              </w:rPr>
              <w:t>6</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243F1F">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1,61</w:t>
            </w:r>
          </w:p>
        </w:tc>
      </w:tr>
      <w:tr w:rsidR="00E16B1E" w:rsidRPr="004D04E3" w:rsidTr="00B8252D">
        <w:trPr>
          <w:trHeight w:val="317"/>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202</w:t>
            </w:r>
            <w:r w:rsidRPr="00147600">
              <w:rPr>
                <w:sz w:val="20"/>
                <w:szCs w:val="20"/>
                <w:lang w:eastAsia="en-US" w:bidi="en-US"/>
              </w:rPr>
              <w:t>7</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243F1F">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1,58</w:t>
            </w:r>
          </w:p>
        </w:tc>
      </w:tr>
      <w:tr w:rsidR="00E16B1E" w:rsidRPr="004D04E3" w:rsidTr="00B8252D">
        <w:trPr>
          <w:trHeight w:val="317"/>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202</w:t>
            </w:r>
            <w:r w:rsidRPr="00147600">
              <w:rPr>
                <w:sz w:val="20"/>
                <w:szCs w:val="20"/>
                <w:lang w:eastAsia="en-US" w:bidi="en-US"/>
              </w:rPr>
              <w:t>8</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243F1F">
            <w:pPr>
              <w:widowControl w:val="0"/>
              <w:jc w:val="center"/>
              <w:rPr>
                <w:rFonts w:ascii="Calibri" w:eastAsia="Lucida Sans Unicode" w:hAnsi="Calibri" w:cs="Tahoma"/>
                <w:color w:val="000000"/>
                <w:sz w:val="22"/>
                <w:lang w:val="en-US" w:eastAsia="en-US" w:bidi="en-US"/>
              </w:rPr>
            </w:pPr>
            <w:r w:rsidRPr="004D04E3">
              <w:rPr>
                <w:rFonts w:eastAsia="Lucida Sans Unicode"/>
                <w:sz w:val="20"/>
                <w:szCs w:val="20"/>
                <w:lang w:eastAsia="en-US" w:bidi="en-US"/>
              </w:rPr>
              <w:t>1,54</w:t>
            </w:r>
          </w:p>
        </w:tc>
      </w:tr>
      <w:tr w:rsidR="00E16B1E" w:rsidRPr="004D04E3" w:rsidTr="00B8252D">
        <w:trPr>
          <w:trHeight w:val="317"/>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202</w:t>
            </w:r>
            <w:r w:rsidRPr="00147600">
              <w:rPr>
                <w:sz w:val="20"/>
                <w:szCs w:val="20"/>
                <w:lang w:eastAsia="en-US" w:bidi="en-US"/>
              </w:rPr>
              <w:t>9</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243F1F">
            <w:pPr>
              <w:widowControl w:val="0"/>
              <w:jc w:val="center"/>
              <w:rPr>
                <w:rFonts w:ascii="Calibri" w:eastAsia="Lucida Sans Unicode" w:hAnsi="Calibri" w:cs="Tahoma"/>
                <w:color w:val="000000"/>
                <w:sz w:val="22"/>
                <w:lang w:val="en-US" w:eastAsia="en-US" w:bidi="en-US"/>
              </w:rPr>
            </w:pPr>
            <w:r w:rsidRPr="004D04E3">
              <w:rPr>
                <w:rFonts w:eastAsia="Lucida Sans Unicode"/>
                <w:sz w:val="20"/>
                <w:szCs w:val="20"/>
                <w:lang w:eastAsia="en-US" w:bidi="en-US"/>
              </w:rPr>
              <w:t>1,51</w:t>
            </w:r>
          </w:p>
        </w:tc>
      </w:tr>
      <w:tr w:rsidR="00E16B1E" w:rsidRPr="004D04E3" w:rsidTr="00B8252D">
        <w:trPr>
          <w:trHeight w:val="317"/>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w:t>
            </w:r>
            <w:r w:rsidRPr="00147600">
              <w:rPr>
                <w:sz w:val="20"/>
                <w:szCs w:val="20"/>
                <w:lang w:eastAsia="en-US" w:bidi="en-US"/>
              </w:rPr>
              <w:t>30</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243F1F">
            <w:pPr>
              <w:widowControl w:val="0"/>
              <w:jc w:val="center"/>
              <w:rPr>
                <w:rFonts w:eastAsia="Lucida Sans Unicode"/>
                <w:sz w:val="20"/>
                <w:szCs w:val="20"/>
                <w:lang w:eastAsia="en-US" w:bidi="en-US"/>
              </w:rPr>
            </w:pPr>
            <w:r w:rsidRPr="004D04E3">
              <w:rPr>
                <w:rFonts w:eastAsia="Lucida Sans Unicode"/>
                <w:sz w:val="20"/>
                <w:szCs w:val="20"/>
                <w:lang w:eastAsia="en-US" w:bidi="en-US"/>
              </w:rPr>
              <w:t>1,48</w:t>
            </w:r>
          </w:p>
        </w:tc>
      </w:tr>
      <w:tr w:rsidR="00E16B1E" w:rsidRPr="004D04E3" w:rsidTr="00B8252D">
        <w:trPr>
          <w:trHeight w:val="317"/>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203</w:t>
            </w:r>
            <w:r w:rsidRPr="00147600">
              <w:rPr>
                <w:sz w:val="20"/>
                <w:szCs w:val="20"/>
                <w:lang w:eastAsia="en-US" w:bidi="en-US"/>
              </w:rPr>
              <w:t>1</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243F1F">
            <w:pPr>
              <w:widowControl w:val="0"/>
              <w:jc w:val="center"/>
              <w:rPr>
                <w:rFonts w:ascii="Calibri" w:eastAsia="Lucida Sans Unicode" w:hAnsi="Calibri" w:cs="Tahoma"/>
                <w:color w:val="000000"/>
                <w:sz w:val="22"/>
                <w:lang w:val="en-US" w:eastAsia="en-US" w:bidi="en-US"/>
              </w:rPr>
            </w:pPr>
            <w:r w:rsidRPr="004D04E3">
              <w:rPr>
                <w:rFonts w:eastAsia="Lucida Sans Unicode"/>
                <w:sz w:val="20"/>
                <w:szCs w:val="20"/>
                <w:lang w:eastAsia="en-US" w:bidi="en-US"/>
              </w:rPr>
              <w:t>1,45</w:t>
            </w:r>
          </w:p>
        </w:tc>
      </w:tr>
      <w:tr w:rsidR="00E16B1E" w:rsidRPr="004D04E3" w:rsidTr="00B8252D">
        <w:trPr>
          <w:trHeight w:val="317"/>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203</w:t>
            </w:r>
            <w:r w:rsidRPr="00147600">
              <w:rPr>
                <w:sz w:val="20"/>
                <w:szCs w:val="20"/>
                <w:lang w:eastAsia="en-US" w:bidi="en-US"/>
              </w:rPr>
              <w:t>2</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243F1F">
            <w:pPr>
              <w:widowControl w:val="0"/>
              <w:jc w:val="center"/>
              <w:rPr>
                <w:rFonts w:ascii="Calibri" w:eastAsia="Lucida Sans Unicode" w:hAnsi="Calibri" w:cs="Tahoma"/>
                <w:color w:val="000000"/>
                <w:sz w:val="22"/>
                <w:lang w:val="en-US" w:eastAsia="en-US" w:bidi="en-US"/>
              </w:rPr>
            </w:pPr>
            <w:r w:rsidRPr="004D04E3">
              <w:rPr>
                <w:rFonts w:eastAsia="Lucida Sans Unicode"/>
                <w:sz w:val="20"/>
                <w:szCs w:val="20"/>
                <w:lang w:eastAsia="en-US" w:bidi="en-US"/>
              </w:rPr>
              <w:t>1,42</w:t>
            </w:r>
          </w:p>
        </w:tc>
      </w:tr>
      <w:tr w:rsidR="00E16B1E" w:rsidRPr="004D04E3" w:rsidTr="00B8252D">
        <w:trPr>
          <w:trHeight w:val="317"/>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203</w:t>
            </w:r>
            <w:r w:rsidRPr="00147600">
              <w:rPr>
                <w:sz w:val="20"/>
                <w:szCs w:val="20"/>
                <w:lang w:eastAsia="en-US" w:bidi="en-US"/>
              </w:rPr>
              <w:t>3</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243F1F">
            <w:pPr>
              <w:widowControl w:val="0"/>
              <w:jc w:val="center"/>
              <w:rPr>
                <w:rFonts w:ascii="Calibri" w:eastAsia="Lucida Sans Unicode" w:hAnsi="Calibri" w:cs="Tahoma"/>
                <w:color w:val="000000"/>
                <w:sz w:val="22"/>
                <w:lang w:val="en-US" w:eastAsia="en-US" w:bidi="en-US"/>
              </w:rPr>
            </w:pPr>
            <w:r w:rsidRPr="004D04E3">
              <w:rPr>
                <w:rFonts w:eastAsia="Lucida Sans Unicode"/>
                <w:sz w:val="20"/>
                <w:szCs w:val="20"/>
                <w:lang w:eastAsia="en-US" w:bidi="en-US"/>
              </w:rPr>
              <w:t>1,40</w:t>
            </w:r>
          </w:p>
        </w:tc>
      </w:tr>
      <w:tr w:rsidR="00E16B1E" w:rsidRPr="004D04E3" w:rsidTr="00B8252D">
        <w:trPr>
          <w:trHeight w:val="317"/>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203</w:t>
            </w:r>
            <w:r w:rsidRPr="00147600">
              <w:rPr>
                <w:sz w:val="20"/>
                <w:szCs w:val="20"/>
                <w:lang w:eastAsia="en-US" w:bidi="en-US"/>
              </w:rPr>
              <w:t>4</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243F1F">
            <w:pPr>
              <w:widowControl w:val="0"/>
              <w:jc w:val="center"/>
              <w:rPr>
                <w:rFonts w:eastAsia="Lucida Sans Unicode"/>
                <w:sz w:val="20"/>
                <w:szCs w:val="20"/>
                <w:lang w:eastAsia="en-US" w:bidi="en-US"/>
              </w:rPr>
            </w:pPr>
            <w:r w:rsidRPr="004D04E3">
              <w:rPr>
                <w:rFonts w:eastAsia="Lucida Sans Unicode"/>
                <w:sz w:val="20"/>
                <w:szCs w:val="20"/>
                <w:lang w:eastAsia="en-US" w:bidi="en-US"/>
              </w:rPr>
              <w:t>1,37</w:t>
            </w:r>
          </w:p>
        </w:tc>
      </w:tr>
      <w:tr w:rsidR="00E16B1E" w:rsidRPr="004D04E3" w:rsidTr="00B8252D">
        <w:trPr>
          <w:trHeight w:val="317"/>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203</w:t>
            </w:r>
            <w:r w:rsidRPr="00147600">
              <w:rPr>
                <w:sz w:val="20"/>
                <w:szCs w:val="20"/>
                <w:lang w:eastAsia="en-US" w:bidi="en-US"/>
              </w:rPr>
              <w:t>5</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243F1F">
            <w:pPr>
              <w:widowControl w:val="0"/>
              <w:jc w:val="center"/>
              <w:rPr>
                <w:rFonts w:ascii="Calibri" w:eastAsia="Lucida Sans Unicode" w:hAnsi="Calibri" w:cs="Tahoma"/>
                <w:color w:val="000000"/>
                <w:sz w:val="22"/>
                <w:lang w:val="en-US" w:eastAsia="en-US" w:bidi="en-US"/>
              </w:rPr>
            </w:pPr>
            <w:r w:rsidRPr="004D04E3">
              <w:rPr>
                <w:rFonts w:eastAsia="Lucida Sans Unicode"/>
                <w:sz w:val="20"/>
                <w:szCs w:val="20"/>
                <w:lang w:eastAsia="en-US" w:bidi="en-US"/>
              </w:rPr>
              <w:t>1,34</w:t>
            </w:r>
          </w:p>
        </w:tc>
      </w:tr>
      <w:tr w:rsidR="00B56B84" w:rsidRPr="004D04E3" w:rsidTr="00B8252D">
        <w:trPr>
          <w:trHeight w:val="439"/>
        </w:trPr>
        <w:tc>
          <w:tcPr>
            <w:tcW w:w="720"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rFonts w:eastAsia="Calibri"/>
                <w:sz w:val="20"/>
                <w:szCs w:val="20"/>
                <w:lang w:eastAsia="en-US" w:bidi="en-US"/>
              </w:rPr>
            </w:pPr>
            <w:r w:rsidRPr="004D04E3">
              <w:rPr>
                <w:sz w:val="20"/>
                <w:szCs w:val="20"/>
                <w:lang w:val="en-US" w:eastAsia="en-US" w:bidi="en-US"/>
              </w:rPr>
              <w:t>3.2.2</w:t>
            </w:r>
          </w:p>
        </w:tc>
        <w:tc>
          <w:tcPr>
            <w:tcW w:w="8919" w:type="dxa"/>
            <w:gridSpan w:val="2"/>
            <w:tcBorders>
              <w:top w:val="nil"/>
              <w:left w:val="single" w:sz="2" w:space="0" w:color="000000"/>
              <w:bottom w:val="single" w:sz="2" w:space="0" w:color="000000"/>
              <w:right w:val="single" w:sz="2" w:space="0" w:color="000000"/>
            </w:tcBorders>
            <w:shd w:val="clear" w:color="auto" w:fill="FFFFFF"/>
            <w:hideMark/>
          </w:tcPr>
          <w:p w:rsidR="00B56B84" w:rsidRPr="00147600" w:rsidRDefault="00B56B84" w:rsidP="00B56B84">
            <w:pPr>
              <w:keepLines/>
              <w:widowControl w:val="0"/>
              <w:tabs>
                <w:tab w:val="left" w:pos="7395"/>
              </w:tabs>
              <w:snapToGrid w:val="0"/>
              <w:jc w:val="center"/>
              <w:rPr>
                <w:rFonts w:eastAsia="Lucida Sans Unicode"/>
                <w:sz w:val="20"/>
                <w:szCs w:val="20"/>
                <w:lang w:eastAsia="en-US" w:bidi="en-US"/>
              </w:rPr>
            </w:pPr>
            <w:r w:rsidRPr="00147600">
              <w:rPr>
                <w:rFonts w:eastAsia="Calibri"/>
                <w:sz w:val="20"/>
                <w:szCs w:val="20"/>
                <w:lang w:eastAsia="en-US" w:bidi="en-US"/>
              </w:rPr>
              <w:t>Доля потерь воды в централизованных системах водоснабжения при транспортировке в общем объеме воды, поданной в водопроводную сеть, %</w:t>
            </w:r>
          </w:p>
        </w:tc>
      </w:tr>
      <w:tr w:rsidR="00B56B84" w:rsidRPr="004D04E3" w:rsidTr="00B8252D">
        <w:trPr>
          <w:trHeight w:val="286"/>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147600" w:rsidRDefault="00B56B84" w:rsidP="00B56B84">
            <w:pPr>
              <w:widowControl w:val="0"/>
              <w:jc w:val="center"/>
              <w:rPr>
                <w:rFonts w:eastAsia="Calibri"/>
                <w:sz w:val="20"/>
                <w:szCs w:val="20"/>
                <w:lang w:val="en-US" w:eastAsia="en-US" w:bidi="en-US"/>
              </w:rPr>
            </w:pPr>
            <w:proofErr w:type="spellStart"/>
            <w:r w:rsidRPr="00147600">
              <w:rPr>
                <w:sz w:val="20"/>
                <w:szCs w:val="20"/>
                <w:lang w:val="en-US" w:eastAsia="en-US" w:bidi="en-US"/>
              </w:rPr>
              <w:t>годы</w:t>
            </w:r>
            <w:proofErr w:type="spellEnd"/>
          </w:p>
        </w:tc>
        <w:tc>
          <w:tcPr>
            <w:tcW w:w="2183" w:type="dxa"/>
            <w:tcBorders>
              <w:top w:val="nil"/>
              <w:left w:val="single" w:sz="2" w:space="0" w:color="000000"/>
              <w:bottom w:val="single" w:sz="2" w:space="0" w:color="000000"/>
              <w:right w:val="single" w:sz="2" w:space="0" w:color="000000"/>
            </w:tcBorders>
            <w:shd w:val="clear" w:color="auto" w:fill="FFFFFF"/>
          </w:tcPr>
          <w:p w:rsidR="00B56B84" w:rsidRPr="004D04E3" w:rsidRDefault="00B56B84" w:rsidP="00B56B84">
            <w:pPr>
              <w:widowControl w:val="0"/>
              <w:snapToGrid w:val="0"/>
              <w:jc w:val="center"/>
              <w:rPr>
                <w:rFonts w:eastAsia="Calibri"/>
                <w:sz w:val="20"/>
                <w:szCs w:val="20"/>
                <w:lang w:val="en-US" w:eastAsia="en-US" w:bidi="en-US"/>
              </w:rPr>
            </w:pPr>
          </w:p>
        </w:tc>
      </w:tr>
      <w:tr w:rsidR="00E16B1E" w:rsidRPr="004D04E3" w:rsidTr="00B8252D">
        <w:trPr>
          <w:trHeight w:val="172"/>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202</w:t>
            </w:r>
            <w:r w:rsidRPr="00147600">
              <w:rPr>
                <w:sz w:val="20"/>
                <w:szCs w:val="20"/>
                <w:lang w:eastAsia="en-US" w:bidi="en-US"/>
              </w:rPr>
              <w:t>5</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8,2</w:t>
            </w:r>
          </w:p>
        </w:tc>
      </w:tr>
      <w:tr w:rsidR="00E16B1E" w:rsidRPr="004D04E3" w:rsidTr="00B8252D">
        <w:trPr>
          <w:trHeight w:val="199"/>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202</w:t>
            </w:r>
            <w:r w:rsidRPr="00147600">
              <w:rPr>
                <w:sz w:val="20"/>
                <w:szCs w:val="20"/>
                <w:lang w:eastAsia="en-US" w:bidi="en-US"/>
              </w:rPr>
              <w:t>6</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8,1</w:t>
            </w:r>
          </w:p>
        </w:tc>
      </w:tr>
      <w:tr w:rsidR="00E16B1E" w:rsidRPr="004D04E3" w:rsidTr="00B8252D">
        <w:trPr>
          <w:trHeight w:val="199"/>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202</w:t>
            </w:r>
            <w:r w:rsidRPr="00147600">
              <w:rPr>
                <w:sz w:val="20"/>
                <w:szCs w:val="20"/>
                <w:lang w:eastAsia="en-US" w:bidi="en-US"/>
              </w:rPr>
              <w:t>7</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8,0</w:t>
            </w:r>
          </w:p>
        </w:tc>
      </w:tr>
      <w:tr w:rsidR="00E16B1E" w:rsidRPr="004D04E3" w:rsidTr="00B8252D">
        <w:trPr>
          <w:trHeight w:val="199"/>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202</w:t>
            </w:r>
            <w:r w:rsidRPr="00147600">
              <w:rPr>
                <w:sz w:val="20"/>
                <w:szCs w:val="20"/>
                <w:lang w:eastAsia="en-US" w:bidi="en-US"/>
              </w:rPr>
              <w:t>8</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7,9</w:t>
            </w:r>
          </w:p>
        </w:tc>
      </w:tr>
      <w:tr w:rsidR="00E16B1E" w:rsidRPr="004D04E3" w:rsidTr="00B8252D">
        <w:trPr>
          <w:trHeight w:val="199"/>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202</w:t>
            </w:r>
            <w:r w:rsidRPr="00147600">
              <w:rPr>
                <w:sz w:val="20"/>
                <w:szCs w:val="20"/>
                <w:lang w:eastAsia="en-US" w:bidi="en-US"/>
              </w:rPr>
              <w:t>9</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7,8</w:t>
            </w:r>
          </w:p>
        </w:tc>
      </w:tr>
      <w:tr w:rsidR="00E16B1E" w:rsidRPr="004D04E3" w:rsidTr="00B8252D">
        <w:trPr>
          <w:trHeight w:val="199"/>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w:t>
            </w:r>
            <w:r w:rsidRPr="00147600">
              <w:rPr>
                <w:sz w:val="20"/>
                <w:szCs w:val="20"/>
                <w:lang w:eastAsia="en-US" w:bidi="en-US"/>
              </w:rPr>
              <w:t>30</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7,7</w:t>
            </w:r>
          </w:p>
        </w:tc>
      </w:tr>
      <w:tr w:rsidR="00E16B1E" w:rsidRPr="004D04E3" w:rsidTr="00B8252D">
        <w:trPr>
          <w:trHeight w:val="199"/>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203</w:t>
            </w:r>
            <w:r w:rsidRPr="00147600">
              <w:rPr>
                <w:sz w:val="20"/>
                <w:szCs w:val="20"/>
                <w:lang w:eastAsia="en-US" w:bidi="en-US"/>
              </w:rPr>
              <w:t>1</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7,6</w:t>
            </w:r>
          </w:p>
        </w:tc>
      </w:tr>
      <w:tr w:rsidR="00E16B1E" w:rsidRPr="004D04E3" w:rsidTr="00B8252D">
        <w:trPr>
          <w:trHeight w:val="199"/>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203</w:t>
            </w:r>
            <w:r w:rsidRPr="00147600">
              <w:rPr>
                <w:sz w:val="20"/>
                <w:szCs w:val="20"/>
                <w:lang w:eastAsia="en-US" w:bidi="en-US"/>
              </w:rPr>
              <w:t>2</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7,5</w:t>
            </w:r>
          </w:p>
        </w:tc>
      </w:tr>
      <w:tr w:rsidR="00E16B1E" w:rsidRPr="004D04E3" w:rsidTr="00B8252D">
        <w:trPr>
          <w:trHeight w:val="199"/>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203</w:t>
            </w:r>
            <w:r w:rsidRPr="00147600">
              <w:rPr>
                <w:sz w:val="20"/>
                <w:szCs w:val="20"/>
                <w:lang w:eastAsia="en-US" w:bidi="en-US"/>
              </w:rPr>
              <w:t>3</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7,4</w:t>
            </w:r>
          </w:p>
        </w:tc>
      </w:tr>
      <w:tr w:rsidR="00E16B1E" w:rsidRPr="004D04E3" w:rsidTr="00B8252D">
        <w:trPr>
          <w:trHeight w:val="199"/>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203</w:t>
            </w:r>
            <w:r w:rsidRPr="00147600">
              <w:rPr>
                <w:sz w:val="20"/>
                <w:szCs w:val="20"/>
                <w:lang w:eastAsia="en-US" w:bidi="en-US"/>
              </w:rPr>
              <w:t>4</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7,3</w:t>
            </w:r>
          </w:p>
        </w:tc>
      </w:tr>
      <w:tr w:rsidR="00E16B1E" w:rsidRPr="004D04E3" w:rsidTr="00B8252D">
        <w:trPr>
          <w:trHeight w:val="199"/>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147600" w:rsidRDefault="00E16B1E" w:rsidP="00E16B1E">
            <w:pPr>
              <w:widowControl w:val="0"/>
              <w:jc w:val="center"/>
              <w:rPr>
                <w:sz w:val="20"/>
                <w:szCs w:val="20"/>
                <w:lang w:eastAsia="en-US" w:bidi="en-US"/>
              </w:rPr>
            </w:pPr>
            <w:r w:rsidRPr="00147600">
              <w:rPr>
                <w:sz w:val="20"/>
                <w:szCs w:val="20"/>
                <w:lang w:val="en-US" w:eastAsia="en-US" w:bidi="en-US"/>
              </w:rPr>
              <w:t>203</w:t>
            </w:r>
            <w:r w:rsidRPr="00147600">
              <w:rPr>
                <w:sz w:val="20"/>
                <w:szCs w:val="20"/>
                <w:lang w:eastAsia="en-US" w:bidi="en-US"/>
              </w:rPr>
              <w:t>5</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w:t>
            </w:r>
            <w:r>
              <w:rPr>
                <w:rFonts w:eastAsia="Lucida Sans Unicode"/>
                <w:sz w:val="20"/>
                <w:szCs w:val="20"/>
                <w:lang w:eastAsia="en-US" w:bidi="en-US"/>
              </w:rPr>
              <w:t>,</w:t>
            </w:r>
            <w:r w:rsidRPr="004D04E3">
              <w:rPr>
                <w:rFonts w:eastAsia="Lucida Sans Unicode"/>
                <w:sz w:val="20"/>
                <w:szCs w:val="20"/>
                <w:lang w:eastAsia="en-US" w:bidi="en-US"/>
              </w:rPr>
              <w:t>25</w:t>
            </w:r>
          </w:p>
        </w:tc>
      </w:tr>
      <w:tr w:rsidR="00B56B84" w:rsidRPr="004D04E3" w:rsidTr="00B8252D">
        <w:trPr>
          <w:trHeight w:val="326"/>
        </w:trPr>
        <w:tc>
          <w:tcPr>
            <w:tcW w:w="720"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sz w:val="20"/>
                <w:szCs w:val="20"/>
                <w:lang w:val="en-US" w:eastAsia="en-US" w:bidi="en-US"/>
              </w:rPr>
            </w:pPr>
            <w:r w:rsidRPr="004D04E3">
              <w:rPr>
                <w:sz w:val="20"/>
                <w:szCs w:val="20"/>
                <w:lang w:val="en-US" w:eastAsia="en-US" w:bidi="en-US"/>
              </w:rPr>
              <w:t>3.3</w:t>
            </w:r>
          </w:p>
        </w:tc>
        <w:tc>
          <w:tcPr>
            <w:tcW w:w="8919" w:type="dxa"/>
            <w:gridSpan w:val="2"/>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val="en-US" w:eastAsia="en-US" w:bidi="en-US"/>
              </w:rPr>
            </w:pPr>
            <w:proofErr w:type="spellStart"/>
            <w:r w:rsidRPr="004D04E3">
              <w:rPr>
                <w:sz w:val="20"/>
                <w:szCs w:val="20"/>
                <w:lang w:val="en-US" w:eastAsia="en-US" w:bidi="en-US"/>
              </w:rPr>
              <w:t>Нормативный</w:t>
            </w:r>
            <w:proofErr w:type="spellEnd"/>
            <w:r w:rsidRPr="004D04E3">
              <w:rPr>
                <w:sz w:val="20"/>
                <w:szCs w:val="20"/>
                <w:lang w:val="en-US" w:eastAsia="en-US" w:bidi="en-US"/>
              </w:rPr>
              <w:t xml:space="preserve"> </w:t>
            </w:r>
            <w:proofErr w:type="spellStart"/>
            <w:r w:rsidRPr="004D04E3">
              <w:rPr>
                <w:sz w:val="20"/>
                <w:szCs w:val="20"/>
                <w:lang w:val="en-US" w:eastAsia="en-US" w:bidi="en-US"/>
              </w:rPr>
              <w:t>уровень</w:t>
            </w:r>
            <w:proofErr w:type="spellEnd"/>
            <w:r w:rsidRPr="004D04E3">
              <w:rPr>
                <w:sz w:val="20"/>
                <w:szCs w:val="20"/>
                <w:lang w:val="en-US" w:eastAsia="en-US" w:bidi="en-US"/>
              </w:rPr>
              <w:t xml:space="preserve"> </w:t>
            </w:r>
            <w:proofErr w:type="spellStart"/>
            <w:r w:rsidRPr="004D04E3">
              <w:rPr>
                <w:sz w:val="20"/>
                <w:szCs w:val="20"/>
                <w:lang w:val="en-US" w:eastAsia="en-US" w:bidi="en-US"/>
              </w:rPr>
              <w:t>прибыли</w:t>
            </w:r>
            <w:proofErr w:type="spellEnd"/>
            <w:r w:rsidRPr="004D04E3">
              <w:rPr>
                <w:sz w:val="20"/>
                <w:szCs w:val="20"/>
                <w:lang w:val="en-US" w:eastAsia="en-US" w:bidi="en-US"/>
              </w:rPr>
              <w:t>, %</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rFonts w:eastAsia="Lucida Sans Unicode"/>
                <w:sz w:val="20"/>
                <w:szCs w:val="20"/>
                <w:lang w:eastAsia="en-US" w:bidi="en-US"/>
              </w:rPr>
              <w:t>годы</w:t>
            </w:r>
          </w:p>
        </w:tc>
        <w:tc>
          <w:tcPr>
            <w:tcW w:w="2183" w:type="dxa"/>
            <w:vMerge w:val="restart"/>
            <w:tcBorders>
              <w:top w:val="nil"/>
              <w:left w:val="single" w:sz="2" w:space="0" w:color="000000"/>
              <w:bottom w:val="single" w:sz="2" w:space="0" w:color="000000"/>
              <w:right w:val="single" w:sz="2" w:space="0" w:color="000000"/>
            </w:tcBorders>
            <w:shd w:val="clear" w:color="auto" w:fill="FFFFFF"/>
          </w:tcPr>
          <w:p w:rsidR="00B56B84" w:rsidRPr="004D04E3" w:rsidRDefault="00B56B84" w:rsidP="00B56B84">
            <w:pPr>
              <w:widowControl w:val="0"/>
              <w:jc w:val="center"/>
              <w:rPr>
                <w:rFonts w:eastAsia="Lucida Sans Unicode"/>
                <w:sz w:val="20"/>
                <w:szCs w:val="20"/>
                <w:lang w:eastAsia="en-US" w:bidi="en-US"/>
              </w:rPr>
            </w:pPr>
          </w:p>
          <w:p w:rsidR="00B56B84" w:rsidRPr="004D04E3" w:rsidRDefault="00B56B84" w:rsidP="00B56B84">
            <w:pPr>
              <w:widowControl w:val="0"/>
              <w:jc w:val="center"/>
              <w:rPr>
                <w:rFonts w:eastAsia="Lucida Sans Unicode"/>
                <w:sz w:val="20"/>
                <w:szCs w:val="20"/>
                <w:lang w:eastAsia="en-US" w:bidi="en-US"/>
              </w:rPr>
            </w:pPr>
          </w:p>
          <w:p w:rsidR="00B56B84" w:rsidRPr="004D04E3" w:rsidRDefault="00B56B84" w:rsidP="00B56B84">
            <w:pPr>
              <w:widowControl w:val="0"/>
              <w:jc w:val="center"/>
              <w:rPr>
                <w:rFonts w:eastAsia="Lucida Sans Unicode"/>
                <w:sz w:val="20"/>
                <w:szCs w:val="20"/>
                <w:lang w:eastAsia="en-US" w:bidi="en-US"/>
              </w:rPr>
            </w:pPr>
            <w:r w:rsidRPr="004D04E3">
              <w:rPr>
                <w:rFonts w:eastAsia="Lucida Sans Unicode"/>
                <w:sz w:val="20"/>
                <w:szCs w:val="20"/>
                <w:lang w:eastAsia="en-US" w:bidi="en-US"/>
              </w:rPr>
              <w:t>0</w:t>
            </w:r>
          </w:p>
        </w:tc>
      </w:tr>
      <w:tr w:rsidR="00E16B1E" w:rsidRPr="004D04E3" w:rsidTr="004B4F57">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5</w:t>
            </w:r>
          </w:p>
        </w:tc>
        <w:tc>
          <w:tcPr>
            <w:tcW w:w="2183" w:type="dxa"/>
            <w:vMerge/>
            <w:tcBorders>
              <w:top w:val="nil"/>
              <w:left w:val="single" w:sz="2" w:space="0" w:color="000000"/>
              <w:bottom w:val="single" w:sz="2" w:space="0" w:color="000000"/>
              <w:right w:val="single" w:sz="2" w:space="0" w:color="000000"/>
            </w:tcBorders>
            <w:vAlign w:val="center"/>
            <w:hideMark/>
          </w:tcPr>
          <w:p w:rsidR="00E16B1E" w:rsidRPr="004D04E3" w:rsidRDefault="00E16B1E" w:rsidP="004D04E3">
            <w:pPr>
              <w:suppressAutoHyphens w:val="0"/>
              <w:rPr>
                <w:rFonts w:eastAsia="Lucida Sans Unicode"/>
                <w:sz w:val="20"/>
                <w:szCs w:val="20"/>
                <w:lang w:eastAsia="en-US" w:bidi="en-US"/>
              </w:rPr>
            </w:pP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2183" w:type="dxa"/>
            <w:tcBorders>
              <w:top w:val="single" w:sz="2" w:space="0" w:color="000000"/>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1</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0</w:t>
            </w:r>
          </w:p>
        </w:tc>
      </w:tr>
      <w:tr w:rsidR="00B56B84" w:rsidRPr="004D04E3" w:rsidTr="00B8252D">
        <w:trPr>
          <w:trHeight w:val="386"/>
        </w:trPr>
        <w:tc>
          <w:tcPr>
            <w:tcW w:w="720"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sz w:val="20"/>
                <w:szCs w:val="20"/>
                <w:lang w:eastAsia="en-US" w:bidi="en-US"/>
              </w:rPr>
            </w:pPr>
            <w:r w:rsidRPr="004D04E3">
              <w:rPr>
                <w:sz w:val="20"/>
                <w:szCs w:val="20"/>
                <w:lang w:val="en-US" w:eastAsia="en-US" w:bidi="en-US"/>
              </w:rPr>
              <w:t>4.</w:t>
            </w:r>
          </w:p>
        </w:tc>
        <w:tc>
          <w:tcPr>
            <w:tcW w:w="8919" w:type="dxa"/>
            <w:gridSpan w:val="2"/>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rPr>
                <w:rFonts w:eastAsia="Lucida Sans Unicode"/>
                <w:sz w:val="20"/>
                <w:szCs w:val="20"/>
                <w:lang w:eastAsia="en-US" w:bidi="en-US"/>
              </w:rPr>
            </w:pPr>
            <w:r w:rsidRPr="004D04E3">
              <w:rPr>
                <w:sz w:val="20"/>
                <w:szCs w:val="20"/>
                <w:lang w:eastAsia="en-US" w:bidi="en-US"/>
              </w:rPr>
              <w:t xml:space="preserve">                                  Плановые значения показателей деятельности Концессионера, в т. ч          </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sz w:val="20"/>
                <w:szCs w:val="20"/>
                <w:lang w:eastAsia="en-US" w:bidi="en-US"/>
              </w:rPr>
            </w:pPr>
            <w:r w:rsidRPr="004D04E3">
              <w:rPr>
                <w:sz w:val="20"/>
                <w:szCs w:val="20"/>
                <w:lang w:val="en-US" w:eastAsia="en-US" w:bidi="en-US"/>
              </w:rPr>
              <w:t>4.1</w:t>
            </w:r>
          </w:p>
        </w:tc>
        <w:tc>
          <w:tcPr>
            <w:tcW w:w="8919" w:type="dxa"/>
            <w:gridSpan w:val="2"/>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sz w:val="20"/>
                <w:szCs w:val="20"/>
                <w:lang w:eastAsia="en-US" w:bidi="en-US"/>
              </w:rPr>
              <w:t>Показатели надежности и бесперебойности водоснабжения:</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rFonts w:eastAsia="Calibri"/>
                <w:color w:val="000000"/>
                <w:spacing w:val="-6"/>
                <w:sz w:val="20"/>
                <w:szCs w:val="20"/>
                <w:lang w:val="en-US" w:eastAsia="en-US" w:bidi="en-US"/>
              </w:rPr>
            </w:pPr>
            <w:r w:rsidRPr="004D04E3">
              <w:rPr>
                <w:sz w:val="20"/>
                <w:szCs w:val="20"/>
                <w:lang w:val="en-US" w:eastAsia="en-US" w:bidi="en-US"/>
              </w:rPr>
              <w:t>4.1.1</w:t>
            </w:r>
          </w:p>
        </w:tc>
        <w:tc>
          <w:tcPr>
            <w:tcW w:w="8919" w:type="dxa"/>
            <w:gridSpan w:val="2"/>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rFonts w:eastAsia="Calibri"/>
                <w:spacing w:val="-6"/>
                <w:sz w:val="20"/>
                <w:szCs w:val="20"/>
                <w:lang w:eastAsia="en-US" w:bidi="en-US"/>
              </w:rPr>
              <w:t>Количество перерывов в подаче воды, зафиксированных в определенных договором холодного водоснабжения, единым договором водоснабжения и водоотведения или договором транспортировки холодной воды, местах исполнения обязательств организацией, осуществляющей холодное водоснабжение по подаче холодной воды, произошедших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sz w:val="20"/>
                <w:szCs w:val="20"/>
                <w:lang w:eastAsia="en-US" w:bidi="en-US"/>
              </w:rPr>
            </w:pPr>
            <w:r w:rsidRPr="004D04E3">
              <w:rPr>
                <w:sz w:val="20"/>
                <w:szCs w:val="20"/>
                <w:lang w:eastAsia="en-US" w:bidi="en-US"/>
              </w:rPr>
              <w:t>годы:</w:t>
            </w:r>
          </w:p>
        </w:tc>
        <w:tc>
          <w:tcPr>
            <w:tcW w:w="2183" w:type="dxa"/>
            <w:tcBorders>
              <w:top w:val="nil"/>
              <w:left w:val="single" w:sz="2" w:space="0" w:color="000000"/>
              <w:bottom w:val="single" w:sz="2" w:space="0" w:color="000000"/>
              <w:right w:val="single" w:sz="2" w:space="0" w:color="000000"/>
            </w:tcBorders>
            <w:shd w:val="clear" w:color="auto" w:fill="FFFFFF"/>
          </w:tcPr>
          <w:p w:rsidR="00B56B84" w:rsidRPr="004D04E3" w:rsidRDefault="00B56B84" w:rsidP="00B56B84">
            <w:pPr>
              <w:widowControl w:val="0"/>
              <w:snapToGrid w:val="0"/>
              <w:jc w:val="center"/>
              <w:rPr>
                <w:rFonts w:eastAsia="Calibri"/>
                <w:sz w:val="20"/>
                <w:szCs w:val="20"/>
                <w:lang w:val="en-US" w:eastAsia="en-US" w:bidi="en-US"/>
              </w:rPr>
            </w:pP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5</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snapToGrid w:val="0"/>
              <w:jc w:val="center"/>
              <w:rPr>
                <w:rFonts w:eastAsia="Calibri"/>
                <w:sz w:val="20"/>
                <w:szCs w:val="20"/>
                <w:lang w:eastAsia="en-US" w:bidi="en-US"/>
              </w:rPr>
            </w:pPr>
            <w:r w:rsidRPr="004D04E3">
              <w:rPr>
                <w:rFonts w:eastAsia="Calibri"/>
                <w:sz w:val="20"/>
                <w:szCs w:val="20"/>
                <w:lang w:eastAsia="en-US" w:bidi="en-US"/>
              </w:rPr>
              <w:t>0,</w:t>
            </w:r>
            <w:r w:rsidRPr="004D04E3">
              <w:rPr>
                <w:rFonts w:eastAsia="Calibri"/>
                <w:sz w:val="20"/>
                <w:szCs w:val="20"/>
                <w:lang w:val="en-US" w:eastAsia="en-US" w:bidi="en-US"/>
              </w:rPr>
              <w:t>0</w:t>
            </w:r>
            <w:r w:rsidRPr="004D04E3">
              <w:rPr>
                <w:rFonts w:eastAsia="Calibri"/>
                <w:sz w:val="20"/>
                <w:szCs w:val="20"/>
                <w:lang w:eastAsia="en-US" w:bidi="en-US"/>
              </w:rPr>
              <w:t>6</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eastAsia="en-US" w:bidi="en-US"/>
              </w:rPr>
              <w:t>0,</w:t>
            </w:r>
            <w:r w:rsidRPr="004D04E3">
              <w:rPr>
                <w:sz w:val="20"/>
                <w:szCs w:val="20"/>
                <w:lang w:val="en-US" w:eastAsia="en-US" w:bidi="en-US"/>
              </w:rPr>
              <w:t>0</w:t>
            </w:r>
            <w:r w:rsidRPr="004D04E3">
              <w:rPr>
                <w:sz w:val="20"/>
                <w:szCs w:val="20"/>
                <w:lang w:eastAsia="en-US" w:bidi="en-US"/>
              </w:rPr>
              <w:t>6</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eastAsia="en-US" w:bidi="en-US"/>
              </w:rPr>
              <w:t>0,</w:t>
            </w:r>
            <w:r w:rsidRPr="004D04E3">
              <w:rPr>
                <w:sz w:val="20"/>
                <w:szCs w:val="20"/>
                <w:lang w:val="en-US" w:eastAsia="en-US" w:bidi="en-US"/>
              </w:rPr>
              <w:t>0</w:t>
            </w:r>
            <w:r w:rsidRPr="004D04E3">
              <w:rPr>
                <w:sz w:val="20"/>
                <w:szCs w:val="20"/>
                <w:lang w:eastAsia="en-US" w:bidi="en-US"/>
              </w:rPr>
              <w:t>6</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eastAsia="en-US" w:bidi="en-US"/>
              </w:rPr>
              <w:t>0,</w:t>
            </w:r>
            <w:r w:rsidRPr="004D04E3">
              <w:rPr>
                <w:sz w:val="20"/>
                <w:szCs w:val="20"/>
                <w:lang w:val="en-US" w:eastAsia="en-US" w:bidi="en-US"/>
              </w:rPr>
              <w:t>0</w:t>
            </w:r>
            <w:r w:rsidRPr="004D04E3">
              <w:rPr>
                <w:sz w:val="20"/>
                <w:szCs w:val="20"/>
                <w:lang w:eastAsia="en-US" w:bidi="en-US"/>
              </w:rPr>
              <w:t>6</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eastAsia="en-US" w:bidi="en-US"/>
              </w:rPr>
              <w:t>0,</w:t>
            </w:r>
            <w:r w:rsidRPr="004D04E3">
              <w:rPr>
                <w:sz w:val="20"/>
                <w:szCs w:val="20"/>
                <w:lang w:val="en-US" w:eastAsia="en-US" w:bidi="en-US"/>
              </w:rPr>
              <w:t>0</w:t>
            </w:r>
            <w:r w:rsidRPr="004D04E3">
              <w:rPr>
                <w:sz w:val="20"/>
                <w:szCs w:val="20"/>
                <w:lang w:eastAsia="en-US" w:bidi="en-US"/>
              </w:rPr>
              <w:t>5</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eastAsia="en-US" w:bidi="en-US"/>
              </w:rPr>
              <w:t>0,</w:t>
            </w:r>
            <w:r w:rsidRPr="004D04E3">
              <w:rPr>
                <w:sz w:val="20"/>
                <w:szCs w:val="20"/>
                <w:lang w:val="en-US" w:eastAsia="en-US" w:bidi="en-US"/>
              </w:rPr>
              <w:t>0</w:t>
            </w:r>
            <w:r w:rsidRPr="004D04E3">
              <w:rPr>
                <w:sz w:val="20"/>
                <w:szCs w:val="20"/>
                <w:lang w:eastAsia="en-US" w:bidi="en-US"/>
              </w:rPr>
              <w:t>5</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1</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eastAsia="en-US" w:bidi="en-US"/>
              </w:rPr>
              <w:t>0,</w:t>
            </w:r>
            <w:r w:rsidRPr="004D04E3">
              <w:rPr>
                <w:sz w:val="20"/>
                <w:szCs w:val="20"/>
                <w:lang w:val="en-US" w:eastAsia="en-US" w:bidi="en-US"/>
              </w:rPr>
              <w:t>0</w:t>
            </w:r>
            <w:r w:rsidRPr="004D04E3">
              <w:rPr>
                <w:sz w:val="20"/>
                <w:szCs w:val="20"/>
                <w:lang w:eastAsia="en-US" w:bidi="en-US"/>
              </w:rPr>
              <w:t>5</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eastAsia="en-US" w:bidi="en-US"/>
              </w:rPr>
              <w:t>0,</w:t>
            </w:r>
            <w:r w:rsidRPr="004D04E3">
              <w:rPr>
                <w:sz w:val="20"/>
                <w:szCs w:val="20"/>
                <w:lang w:val="en-US" w:eastAsia="en-US" w:bidi="en-US"/>
              </w:rPr>
              <w:t>0</w:t>
            </w:r>
            <w:r w:rsidRPr="004D04E3">
              <w:rPr>
                <w:sz w:val="20"/>
                <w:szCs w:val="20"/>
                <w:lang w:eastAsia="en-US" w:bidi="en-US"/>
              </w:rPr>
              <w:t>4</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eastAsia="en-US" w:bidi="en-US"/>
              </w:rPr>
              <w:t>0,</w:t>
            </w:r>
            <w:r w:rsidRPr="004D04E3">
              <w:rPr>
                <w:sz w:val="20"/>
                <w:szCs w:val="20"/>
                <w:lang w:val="en-US" w:eastAsia="en-US" w:bidi="en-US"/>
              </w:rPr>
              <w:t>0</w:t>
            </w:r>
            <w:r w:rsidRPr="004D04E3">
              <w:rPr>
                <w:sz w:val="20"/>
                <w:szCs w:val="20"/>
                <w:lang w:eastAsia="en-US" w:bidi="en-US"/>
              </w:rPr>
              <w:t>4</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eastAsia="en-US" w:bidi="en-US"/>
              </w:rPr>
              <w:t>0,</w:t>
            </w:r>
            <w:r w:rsidRPr="004D04E3">
              <w:rPr>
                <w:sz w:val="20"/>
                <w:szCs w:val="20"/>
                <w:lang w:val="en-US" w:eastAsia="en-US" w:bidi="en-US"/>
              </w:rPr>
              <w:t>0</w:t>
            </w:r>
            <w:r w:rsidRPr="004D04E3">
              <w:rPr>
                <w:sz w:val="20"/>
                <w:szCs w:val="20"/>
                <w:lang w:eastAsia="en-US" w:bidi="en-US"/>
              </w:rPr>
              <w:t>4</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eastAsia="en-US" w:bidi="en-US"/>
              </w:rPr>
              <w:t>0,02</w:t>
            </w:r>
          </w:p>
        </w:tc>
      </w:tr>
      <w:tr w:rsidR="00B56B84" w:rsidRPr="004D04E3" w:rsidTr="00B8252D">
        <w:trPr>
          <w:trHeight w:val="392"/>
        </w:trPr>
        <w:tc>
          <w:tcPr>
            <w:tcW w:w="720"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sz w:val="20"/>
                <w:szCs w:val="20"/>
                <w:lang w:eastAsia="en-US" w:bidi="en-US"/>
              </w:rPr>
            </w:pPr>
            <w:r w:rsidRPr="004D04E3">
              <w:rPr>
                <w:sz w:val="20"/>
                <w:szCs w:val="20"/>
                <w:lang w:val="en-US" w:eastAsia="en-US" w:bidi="en-US"/>
              </w:rPr>
              <w:t>4.2</w:t>
            </w:r>
          </w:p>
        </w:tc>
        <w:tc>
          <w:tcPr>
            <w:tcW w:w="8919" w:type="dxa"/>
            <w:gridSpan w:val="2"/>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val="en-US" w:eastAsia="en-US" w:bidi="en-US"/>
              </w:rPr>
            </w:pPr>
            <w:r w:rsidRPr="004D04E3">
              <w:rPr>
                <w:sz w:val="20"/>
                <w:szCs w:val="20"/>
                <w:lang w:eastAsia="en-US" w:bidi="en-US"/>
              </w:rPr>
              <w:t>П</w:t>
            </w:r>
            <w:proofErr w:type="spellStart"/>
            <w:r w:rsidRPr="004D04E3">
              <w:rPr>
                <w:sz w:val="20"/>
                <w:szCs w:val="20"/>
                <w:lang w:val="en-US" w:eastAsia="en-US" w:bidi="en-US"/>
              </w:rPr>
              <w:t>оказатели</w:t>
            </w:r>
            <w:proofErr w:type="spellEnd"/>
            <w:r w:rsidRPr="004D04E3">
              <w:rPr>
                <w:sz w:val="20"/>
                <w:szCs w:val="20"/>
                <w:lang w:val="en-US" w:eastAsia="en-US" w:bidi="en-US"/>
              </w:rPr>
              <w:t xml:space="preserve"> </w:t>
            </w:r>
            <w:proofErr w:type="spellStart"/>
            <w:r w:rsidRPr="004D04E3">
              <w:rPr>
                <w:sz w:val="20"/>
                <w:szCs w:val="20"/>
                <w:lang w:val="en-US" w:eastAsia="en-US" w:bidi="en-US"/>
              </w:rPr>
              <w:t>качества</w:t>
            </w:r>
            <w:proofErr w:type="spellEnd"/>
            <w:r w:rsidRPr="004D04E3">
              <w:rPr>
                <w:sz w:val="20"/>
                <w:szCs w:val="20"/>
                <w:lang w:val="en-US" w:eastAsia="en-US" w:bidi="en-US"/>
              </w:rPr>
              <w:t xml:space="preserve"> </w:t>
            </w:r>
            <w:proofErr w:type="spellStart"/>
            <w:r w:rsidRPr="004D04E3">
              <w:rPr>
                <w:sz w:val="20"/>
                <w:szCs w:val="20"/>
                <w:lang w:val="en-US" w:eastAsia="en-US" w:bidi="en-US"/>
              </w:rPr>
              <w:t>воды</w:t>
            </w:r>
            <w:proofErr w:type="spellEnd"/>
            <w:r w:rsidRPr="004D04E3">
              <w:rPr>
                <w:sz w:val="20"/>
                <w:szCs w:val="20"/>
                <w:lang w:val="en-US" w:eastAsia="en-US" w:bidi="en-US"/>
              </w:rPr>
              <w:t>:</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rFonts w:eastAsia="Calibri"/>
                <w:color w:val="000000"/>
                <w:sz w:val="20"/>
                <w:szCs w:val="20"/>
                <w:lang w:val="en-US" w:eastAsia="en-US" w:bidi="en-US"/>
              </w:rPr>
            </w:pPr>
            <w:r w:rsidRPr="004D04E3">
              <w:rPr>
                <w:sz w:val="20"/>
                <w:szCs w:val="20"/>
                <w:lang w:val="en-US" w:eastAsia="en-US" w:bidi="en-US"/>
              </w:rPr>
              <w:t>4.2.1.</w:t>
            </w:r>
          </w:p>
        </w:tc>
        <w:tc>
          <w:tcPr>
            <w:tcW w:w="8919" w:type="dxa"/>
            <w:gridSpan w:val="2"/>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rFonts w:eastAsia="Calibri"/>
                <w:sz w:val="20"/>
                <w:szCs w:val="20"/>
                <w:lang w:eastAsia="en-US" w:bidi="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4D04E3">
              <w:rPr>
                <w:sz w:val="20"/>
                <w:szCs w:val="20"/>
                <w:lang w:eastAsia="en-US" w:bidi="en-US"/>
              </w:rPr>
              <w:t>, %</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5</w:t>
            </w:r>
          </w:p>
        </w:tc>
        <w:tc>
          <w:tcPr>
            <w:tcW w:w="2183" w:type="dxa"/>
            <w:tcBorders>
              <w:top w:val="nil"/>
              <w:left w:val="single" w:sz="2" w:space="0" w:color="000000"/>
              <w:bottom w:val="single" w:sz="2" w:space="0" w:color="000000"/>
              <w:right w:val="single" w:sz="2" w:space="0" w:color="000000"/>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B56B84">
            <w:pPr>
              <w:widowControl w:val="0"/>
              <w:jc w:val="center"/>
              <w:rPr>
                <w:rFonts w:eastAsia="Lucida Sans Unicode"/>
                <w:sz w:val="20"/>
                <w:szCs w:val="20"/>
                <w:lang w:eastAsia="en-US" w:bidi="en-US"/>
              </w:rPr>
            </w:pPr>
            <w:r w:rsidRPr="004D04E3">
              <w:rPr>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B56B84">
            <w:pPr>
              <w:widowControl w:val="0"/>
              <w:jc w:val="center"/>
              <w:rPr>
                <w:rFonts w:ascii="Calibri" w:eastAsia="Lucida Sans Unicode" w:hAnsi="Calibri" w:cs="Tahoma"/>
                <w:sz w:val="22"/>
                <w:lang w:val="en-US" w:eastAsia="en-US" w:bidi="en-US"/>
              </w:rPr>
            </w:pPr>
            <w:r w:rsidRPr="004D04E3">
              <w:rPr>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B56B84">
            <w:pPr>
              <w:widowControl w:val="0"/>
              <w:jc w:val="center"/>
              <w:rPr>
                <w:rFonts w:ascii="Calibri" w:eastAsia="Lucida Sans Unicode" w:hAnsi="Calibri" w:cs="Tahoma"/>
                <w:sz w:val="22"/>
                <w:lang w:val="en-US" w:eastAsia="en-US" w:bidi="en-US"/>
              </w:rPr>
            </w:pPr>
            <w:r w:rsidRPr="004D04E3">
              <w:rPr>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B56B84">
            <w:pPr>
              <w:widowControl w:val="0"/>
              <w:jc w:val="center"/>
              <w:rPr>
                <w:rFonts w:ascii="Calibri" w:eastAsia="Lucida Sans Unicode" w:hAnsi="Calibri" w:cs="Tahoma"/>
                <w:sz w:val="22"/>
                <w:lang w:val="en-US" w:eastAsia="en-US" w:bidi="en-US"/>
              </w:rPr>
            </w:pPr>
            <w:r w:rsidRPr="004D04E3">
              <w:rPr>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B56B84">
            <w:pPr>
              <w:widowControl w:val="0"/>
              <w:jc w:val="center"/>
              <w:rPr>
                <w:rFonts w:ascii="Calibri" w:eastAsia="Lucida Sans Unicode" w:hAnsi="Calibri" w:cs="Tahoma"/>
                <w:sz w:val="22"/>
                <w:lang w:val="en-US" w:eastAsia="en-US" w:bidi="en-US"/>
              </w:rPr>
            </w:pPr>
            <w:r w:rsidRPr="004D04E3">
              <w:rPr>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1</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B56B84">
            <w:pPr>
              <w:widowControl w:val="0"/>
              <w:jc w:val="center"/>
              <w:rPr>
                <w:rFonts w:ascii="Calibri" w:eastAsia="Lucida Sans Unicode" w:hAnsi="Calibri" w:cs="Tahoma"/>
                <w:sz w:val="22"/>
                <w:lang w:val="en-US" w:eastAsia="en-US" w:bidi="en-US"/>
              </w:rPr>
            </w:pPr>
            <w:r w:rsidRPr="004D04E3">
              <w:rPr>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B56B84">
            <w:pPr>
              <w:widowControl w:val="0"/>
              <w:jc w:val="center"/>
              <w:rPr>
                <w:rFonts w:ascii="Calibri" w:eastAsia="Lucida Sans Unicode" w:hAnsi="Calibri" w:cs="Tahoma"/>
                <w:sz w:val="22"/>
                <w:lang w:val="en-US" w:eastAsia="en-US" w:bidi="en-US"/>
              </w:rPr>
            </w:pPr>
            <w:r w:rsidRPr="004D04E3">
              <w:rPr>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B56B84">
            <w:pPr>
              <w:widowControl w:val="0"/>
              <w:jc w:val="center"/>
              <w:rPr>
                <w:rFonts w:ascii="Calibri" w:eastAsia="Lucida Sans Unicode" w:hAnsi="Calibri" w:cs="Tahoma"/>
                <w:sz w:val="22"/>
                <w:lang w:val="en-US" w:eastAsia="en-US" w:bidi="en-US"/>
              </w:rPr>
            </w:pPr>
            <w:r w:rsidRPr="004D04E3">
              <w:rPr>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B56B84">
            <w:pPr>
              <w:widowControl w:val="0"/>
              <w:jc w:val="center"/>
              <w:rPr>
                <w:rFonts w:ascii="Calibri" w:eastAsia="Lucida Sans Unicode" w:hAnsi="Calibri" w:cs="Tahoma"/>
                <w:sz w:val="22"/>
                <w:lang w:val="en-US" w:eastAsia="en-US" w:bidi="en-US"/>
              </w:rPr>
            </w:pPr>
            <w:r w:rsidRPr="004D04E3">
              <w:rPr>
                <w:sz w:val="20"/>
                <w:szCs w:val="20"/>
                <w:lang w:eastAsia="en-US" w:bidi="en-US"/>
              </w:rPr>
              <w:t>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B56B84">
            <w:pPr>
              <w:widowControl w:val="0"/>
              <w:jc w:val="center"/>
              <w:rPr>
                <w:rFonts w:ascii="Calibri" w:eastAsia="Lucida Sans Unicode" w:hAnsi="Calibri" w:cs="Tahoma"/>
                <w:sz w:val="22"/>
                <w:lang w:val="en-US" w:eastAsia="en-US" w:bidi="en-US"/>
              </w:rPr>
            </w:pPr>
            <w:r w:rsidRPr="004D04E3">
              <w:rPr>
                <w:sz w:val="20"/>
                <w:szCs w:val="20"/>
                <w:lang w:eastAsia="en-US" w:bidi="en-US"/>
              </w:rPr>
              <w:t>0</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rFonts w:eastAsia="Calibri"/>
                <w:sz w:val="20"/>
                <w:szCs w:val="20"/>
                <w:lang w:eastAsia="en-US" w:bidi="en-US"/>
              </w:rPr>
            </w:pPr>
            <w:r w:rsidRPr="004D04E3">
              <w:rPr>
                <w:sz w:val="20"/>
                <w:szCs w:val="20"/>
                <w:lang w:val="en-US" w:eastAsia="en-US" w:bidi="en-US"/>
              </w:rPr>
              <w:lastRenderedPageBreak/>
              <w:t>4.2.2</w:t>
            </w:r>
          </w:p>
        </w:tc>
        <w:tc>
          <w:tcPr>
            <w:tcW w:w="8919" w:type="dxa"/>
            <w:gridSpan w:val="2"/>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rFonts w:eastAsia="Calibri"/>
                <w:sz w:val="20"/>
                <w:szCs w:val="20"/>
                <w:lang w:eastAsia="en-US" w:bidi="en-US"/>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r w:rsidRPr="004D04E3">
              <w:rPr>
                <w:sz w:val="20"/>
                <w:szCs w:val="20"/>
                <w:lang w:eastAsia="en-US" w:bidi="en-US"/>
              </w:rPr>
              <w:t>, %</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rFonts w:eastAsia="Calibri"/>
                <w:sz w:val="20"/>
                <w:szCs w:val="20"/>
                <w:lang w:val="en-US" w:eastAsia="en-US" w:bidi="en-US"/>
              </w:rPr>
            </w:pPr>
            <w:proofErr w:type="spellStart"/>
            <w:r w:rsidRPr="004D04E3">
              <w:rPr>
                <w:sz w:val="20"/>
                <w:szCs w:val="20"/>
                <w:lang w:val="en-US" w:eastAsia="en-US" w:bidi="en-US"/>
              </w:rPr>
              <w:t>годы</w:t>
            </w:r>
            <w:proofErr w:type="spellEnd"/>
          </w:p>
        </w:tc>
        <w:tc>
          <w:tcPr>
            <w:tcW w:w="2183" w:type="dxa"/>
            <w:tcBorders>
              <w:top w:val="nil"/>
              <w:left w:val="single" w:sz="2" w:space="0" w:color="000000"/>
              <w:bottom w:val="single" w:sz="2" w:space="0" w:color="000000"/>
              <w:right w:val="single" w:sz="2" w:space="0" w:color="000000"/>
            </w:tcBorders>
            <w:shd w:val="clear" w:color="auto" w:fill="FFFFFF"/>
          </w:tcPr>
          <w:p w:rsidR="00B56B84" w:rsidRPr="004D04E3" w:rsidRDefault="00B56B84" w:rsidP="00B56B84">
            <w:pPr>
              <w:widowControl w:val="0"/>
              <w:snapToGrid w:val="0"/>
              <w:jc w:val="center"/>
              <w:rPr>
                <w:rFonts w:eastAsia="Calibri"/>
                <w:sz w:val="20"/>
                <w:szCs w:val="20"/>
                <w:lang w:val="en-US" w:eastAsia="en-US" w:bidi="en-US"/>
              </w:rPr>
            </w:pP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4D04E3" w:rsidRDefault="00B56B84" w:rsidP="00243F1F">
            <w:pPr>
              <w:widowControl w:val="0"/>
              <w:jc w:val="center"/>
              <w:rPr>
                <w:sz w:val="20"/>
                <w:szCs w:val="20"/>
                <w:lang w:val="en-US" w:eastAsia="en-US" w:bidi="en-US"/>
              </w:rPr>
            </w:pPr>
            <w:r w:rsidRPr="004D04E3">
              <w:rPr>
                <w:sz w:val="20"/>
                <w:szCs w:val="20"/>
                <w:lang w:val="en-US" w:eastAsia="en-US" w:bidi="en-US"/>
              </w:rPr>
              <w:t>с 202</w:t>
            </w:r>
            <w:r w:rsidR="003729AA" w:rsidRPr="004D04E3">
              <w:rPr>
                <w:sz w:val="20"/>
                <w:szCs w:val="20"/>
                <w:lang w:eastAsia="en-US" w:bidi="en-US"/>
              </w:rPr>
              <w:t>4</w:t>
            </w:r>
            <w:r w:rsidRPr="004D04E3">
              <w:rPr>
                <w:sz w:val="20"/>
                <w:szCs w:val="20"/>
                <w:lang w:val="en-US" w:eastAsia="en-US" w:bidi="en-US"/>
              </w:rPr>
              <w:t xml:space="preserve"> </w:t>
            </w:r>
            <w:proofErr w:type="spellStart"/>
            <w:r w:rsidRPr="004D04E3">
              <w:rPr>
                <w:sz w:val="20"/>
                <w:szCs w:val="20"/>
                <w:lang w:val="en-US" w:eastAsia="en-US" w:bidi="en-US"/>
              </w:rPr>
              <w:t>по</w:t>
            </w:r>
            <w:proofErr w:type="spellEnd"/>
            <w:r w:rsidRPr="004D04E3">
              <w:rPr>
                <w:sz w:val="20"/>
                <w:szCs w:val="20"/>
                <w:lang w:val="en-US" w:eastAsia="en-US" w:bidi="en-US"/>
              </w:rPr>
              <w:t xml:space="preserve"> 203</w:t>
            </w:r>
            <w:r w:rsidR="003729AA" w:rsidRPr="004D04E3">
              <w:rPr>
                <w:sz w:val="20"/>
                <w:szCs w:val="20"/>
                <w:lang w:eastAsia="en-US" w:bidi="en-US"/>
              </w:rPr>
              <w:t>4</w:t>
            </w:r>
            <w:r w:rsidRPr="004D04E3">
              <w:rPr>
                <w:sz w:val="20"/>
                <w:szCs w:val="20"/>
                <w:lang w:val="en-US" w:eastAsia="en-US" w:bidi="en-US"/>
              </w:rPr>
              <w:t xml:space="preserve"> </w:t>
            </w:r>
          </w:p>
        </w:tc>
        <w:tc>
          <w:tcPr>
            <w:tcW w:w="2183" w:type="dxa"/>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eastAsia="en-US" w:bidi="en-US"/>
              </w:rPr>
            </w:pPr>
            <w:r w:rsidRPr="004D04E3">
              <w:rPr>
                <w:sz w:val="20"/>
                <w:szCs w:val="20"/>
                <w:lang w:eastAsia="en-US" w:bidi="en-US"/>
              </w:rPr>
              <w:t>0</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sz w:val="20"/>
                <w:szCs w:val="20"/>
                <w:lang w:eastAsia="en-US" w:bidi="en-US"/>
              </w:rPr>
            </w:pPr>
            <w:r w:rsidRPr="004D04E3">
              <w:rPr>
                <w:rFonts w:eastAsia="Calibri"/>
                <w:sz w:val="20"/>
                <w:szCs w:val="20"/>
                <w:lang w:val="en-US" w:eastAsia="en-US" w:bidi="en-US"/>
              </w:rPr>
              <w:t>4.3.</w:t>
            </w:r>
          </w:p>
        </w:tc>
        <w:tc>
          <w:tcPr>
            <w:tcW w:w="8919" w:type="dxa"/>
            <w:gridSpan w:val="2"/>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jc w:val="center"/>
              <w:rPr>
                <w:rFonts w:eastAsia="Lucida Sans Unicode"/>
                <w:sz w:val="20"/>
                <w:szCs w:val="20"/>
                <w:lang w:val="en-US" w:eastAsia="en-US" w:bidi="en-US"/>
              </w:rPr>
            </w:pPr>
            <w:r w:rsidRPr="004D04E3">
              <w:rPr>
                <w:sz w:val="20"/>
                <w:szCs w:val="20"/>
                <w:lang w:eastAsia="en-US" w:bidi="en-US"/>
              </w:rPr>
              <w:t>Показатели энергетической эффективности</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rFonts w:eastAsia="Calibri"/>
                <w:sz w:val="20"/>
                <w:szCs w:val="20"/>
                <w:lang w:eastAsia="en-US" w:bidi="en-US"/>
              </w:rPr>
            </w:pPr>
            <w:r w:rsidRPr="004D04E3">
              <w:rPr>
                <w:rFonts w:eastAsia="Calibri"/>
                <w:sz w:val="20"/>
                <w:szCs w:val="20"/>
                <w:lang w:val="en-US" w:eastAsia="en-US" w:bidi="en-US"/>
              </w:rPr>
              <w:t>4.3.1.</w:t>
            </w:r>
          </w:p>
        </w:tc>
        <w:tc>
          <w:tcPr>
            <w:tcW w:w="8919" w:type="dxa"/>
            <w:gridSpan w:val="2"/>
            <w:tcBorders>
              <w:top w:val="nil"/>
              <w:left w:val="single" w:sz="2" w:space="0" w:color="000000"/>
              <w:bottom w:val="single" w:sz="2" w:space="0" w:color="000000"/>
              <w:right w:val="single" w:sz="2" w:space="0" w:color="000000"/>
            </w:tcBorders>
            <w:shd w:val="clear" w:color="auto" w:fill="FFFFFF"/>
            <w:hideMark/>
          </w:tcPr>
          <w:p w:rsidR="00B56B84" w:rsidRPr="004D04E3" w:rsidRDefault="00B56B84" w:rsidP="00B56B84">
            <w:pPr>
              <w:widowControl w:val="0"/>
              <w:snapToGrid w:val="0"/>
              <w:ind w:firstLine="34"/>
              <w:jc w:val="both"/>
              <w:rPr>
                <w:rFonts w:eastAsia="Lucida Sans Unicode"/>
                <w:sz w:val="20"/>
                <w:szCs w:val="20"/>
                <w:lang w:eastAsia="en-US" w:bidi="en-US"/>
              </w:rPr>
            </w:pPr>
            <w:r w:rsidRPr="004D04E3">
              <w:rPr>
                <w:rFonts w:eastAsia="Calibri"/>
                <w:sz w:val="20"/>
                <w:szCs w:val="20"/>
                <w:lang w:eastAsia="en-US" w:bidi="en-US"/>
              </w:rPr>
              <w:t>доля потерь воды в централизованных системах водоснабжения при ее транспортировке в общем объеме воды, поданной в водопроводную сеть, %</w:t>
            </w:r>
          </w:p>
        </w:tc>
      </w:tr>
      <w:tr w:rsidR="00B56B84"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B56B84" w:rsidRPr="004D04E3" w:rsidRDefault="00B56B84" w:rsidP="00B56B84">
            <w:pPr>
              <w:widowControl w:val="0"/>
              <w:snapToGrid w:val="0"/>
              <w:jc w:val="center"/>
              <w:rPr>
                <w:rFonts w:eastAsia="Calibri"/>
                <w:sz w:val="20"/>
                <w:szCs w:val="20"/>
                <w:lang w:eastAsia="en-US" w:bidi="en-US"/>
              </w:rPr>
            </w:pPr>
          </w:p>
        </w:tc>
        <w:tc>
          <w:tcPr>
            <w:tcW w:w="6736" w:type="dxa"/>
            <w:tcBorders>
              <w:top w:val="nil"/>
              <w:left w:val="single" w:sz="2" w:space="0" w:color="000000"/>
              <w:bottom w:val="single" w:sz="2" w:space="0" w:color="000000"/>
              <w:right w:val="nil"/>
            </w:tcBorders>
            <w:shd w:val="clear" w:color="auto" w:fill="FFFFFF"/>
            <w:hideMark/>
          </w:tcPr>
          <w:p w:rsidR="00B56B84" w:rsidRPr="004D04E3" w:rsidRDefault="00B56B84" w:rsidP="00B56B84">
            <w:pPr>
              <w:widowControl w:val="0"/>
              <w:jc w:val="center"/>
              <w:rPr>
                <w:sz w:val="20"/>
                <w:szCs w:val="20"/>
                <w:lang w:val="en-US" w:eastAsia="en-US" w:bidi="en-US"/>
              </w:rPr>
            </w:pPr>
            <w:proofErr w:type="spellStart"/>
            <w:r w:rsidRPr="004D04E3">
              <w:rPr>
                <w:sz w:val="20"/>
                <w:szCs w:val="20"/>
                <w:lang w:val="en-US" w:eastAsia="en-US" w:bidi="en-US"/>
              </w:rPr>
              <w:t>годы</w:t>
            </w:r>
            <w:proofErr w:type="spellEnd"/>
          </w:p>
        </w:tc>
        <w:tc>
          <w:tcPr>
            <w:tcW w:w="2183" w:type="dxa"/>
            <w:tcBorders>
              <w:top w:val="nil"/>
              <w:left w:val="single" w:sz="2" w:space="0" w:color="000000"/>
              <w:bottom w:val="single" w:sz="2" w:space="0" w:color="000000"/>
              <w:right w:val="single" w:sz="2" w:space="0" w:color="000000"/>
            </w:tcBorders>
            <w:shd w:val="clear" w:color="auto" w:fill="FFFFFF"/>
          </w:tcPr>
          <w:p w:rsidR="00B56B84" w:rsidRPr="004D04E3" w:rsidRDefault="00B56B84" w:rsidP="00B56B84">
            <w:pPr>
              <w:widowControl w:val="0"/>
              <w:snapToGrid w:val="0"/>
              <w:jc w:val="center"/>
              <w:rPr>
                <w:sz w:val="20"/>
                <w:szCs w:val="20"/>
                <w:lang w:val="en-US" w:eastAsia="en-US" w:bidi="en-US"/>
              </w:rPr>
            </w:pP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5</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8,2</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8,1</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8,0</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7,9</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7,8</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7,7</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1</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7,6</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7,5</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7,4</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7,3</w:t>
            </w:r>
          </w:p>
        </w:tc>
      </w:tr>
      <w:tr w:rsidR="00E16B1E" w:rsidRPr="004D04E3" w:rsidTr="00B8252D">
        <w:trPr>
          <w:trHeight w:val="300"/>
        </w:trPr>
        <w:tc>
          <w:tcPr>
            <w:tcW w:w="720" w:type="dxa"/>
            <w:tcBorders>
              <w:top w:val="nil"/>
              <w:left w:val="single" w:sz="2" w:space="0" w:color="000000"/>
              <w:bottom w:val="single" w:sz="2" w:space="0" w:color="000000"/>
              <w:right w:val="nil"/>
            </w:tcBorders>
            <w:shd w:val="clear" w:color="auto" w:fill="FFFFFF"/>
          </w:tcPr>
          <w:p w:rsidR="00E16B1E" w:rsidRPr="004D04E3" w:rsidRDefault="00E16B1E" w:rsidP="004D04E3">
            <w:pPr>
              <w:widowControl w:val="0"/>
              <w:snapToGrid w:val="0"/>
              <w:jc w:val="center"/>
              <w:rPr>
                <w:rFonts w:eastAsia="Calibri"/>
                <w:sz w:val="20"/>
                <w:szCs w:val="20"/>
                <w:lang w:val="en-US" w:eastAsia="en-US" w:bidi="en-US"/>
              </w:rPr>
            </w:pPr>
          </w:p>
        </w:tc>
        <w:tc>
          <w:tcPr>
            <w:tcW w:w="6736"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2183" w:type="dxa"/>
            <w:tcBorders>
              <w:top w:val="nil"/>
              <w:left w:val="single" w:sz="2" w:space="0" w:color="000000"/>
              <w:bottom w:val="single" w:sz="2" w:space="0" w:color="000000"/>
              <w:right w:val="single" w:sz="2" w:space="0" w:color="000000"/>
            </w:tcBorders>
            <w:shd w:val="clear" w:color="auto" w:fill="FFFFFF"/>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7,2</w:t>
            </w:r>
          </w:p>
        </w:tc>
      </w:tr>
    </w:tbl>
    <w:p w:rsidR="00B56B84" w:rsidRPr="004D04E3" w:rsidRDefault="00B56B84" w:rsidP="00B56B84">
      <w:pPr>
        <w:widowControl w:val="0"/>
        <w:ind w:left="5529"/>
        <w:jc w:val="center"/>
        <w:rPr>
          <w:sz w:val="20"/>
          <w:szCs w:val="20"/>
          <w:lang w:val="en-US" w:eastAsia="en-US" w:bidi="en-US"/>
        </w:rPr>
      </w:pPr>
    </w:p>
    <w:p w:rsidR="00B56B84" w:rsidRPr="004D04E3" w:rsidRDefault="00B56B84" w:rsidP="00B56B84">
      <w:pPr>
        <w:widowControl w:val="0"/>
        <w:ind w:left="5529"/>
        <w:jc w:val="right"/>
        <w:rPr>
          <w:sz w:val="20"/>
          <w:szCs w:val="20"/>
          <w:lang w:eastAsia="en-US" w:bidi="en-US"/>
        </w:rPr>
      </w:pPr>
    </w:p>
    <w:p w:rsidR="00B56B84" w:rsidRPr="004D04E3" w:rsidRDefault="00B56B84" w:rsidP="00B56B84">
      <w:pPr>
        <w:widowControl w:val="0"/>
        <w:jc w:val="right"/>
        <w:rPr>
          <w:sz w:val="20"/>
          <w:szCs w:val="20"/>
          <w:lang w:eastAsia="en-US" w:bidi="en-US"/>
        </w:rPr>
      </w:pPr>
      <w:r w:rsidRPr="004D04E3">
        <w:rPr>
          <w:sz w:val="20"/>
          <w:szCs w:val="20"/>
          <w:lang w:eastAsia="en-US" w:bidi="en-US"/>
        </w:rPr>
        <w:t xml:space="preserve">                                                                                                                                                                                                                                         </w:t>
      </w:r>
    </w:p>
    <w:p w:rsidR="00B56B84" w:rsidRPr="004D04E3" w:rsidRDefault="00B56B84" w:rsidP="00B56B84">
      <w:pPr>
        <w:widowControl w:val="0"/>
        <w:jc w:val="right"/>
        <w:rPr>
          <w:sz w:val="20"/>
          <w:szCs w:val="20"/>
          <w:lang w:eastAsia="en-US" w:bidi="en-US"/>
        </w:rPr>
      </w:pPr>
    </w:p>
    <w:p w:rsidR="00B56B84" w:rsidRPr="004D04E3" w:rsidRDefault="00B56B84" w:rsidP="00B56B84">
      <w:pPr>
        <w:widowControl w:val="0"/>
        <w:jc w:val="right"/>
        <w:rPr>
          <w:sz w:val="20"/>
          <w:szCs w:val="20"/>
          <w:lang w:eastAsia="en-US" w:bidi="en-US"/>
        </w:rPr>
      </w:pPr>
      <w:r w:rsidRPr="004D04E3">
        <w:rPr>
          <w:sz w:val="20"/>
          <w:szCs w:val="20"/>
          <w:lang w:eastAsia="en-US" w:bidi="en-US"/>
        </w:rPr>
        <w:t>Приложение №3</w:t>
      </w:r>
    </w:p>
    <w:p w:rsidR="00B56B84" w:rsidRPr="004D04E3" w:rsidRDefault="00B56B84" w:rsidP="00B56B84">
      <w:pPr>
        <w:widowControl w:val="0"/>
        <w:ind w:left="5529"/>
        <w:jc w:val="right"/>
        <w:rPr>
          <w:sz w:val="20"/>
          <w:szCs w:val="20"/>
          <w:lang w:eastAsia="en-US" w:bidi="en-US"/>
        </w:rPr>
      </w:pPr>
      <w:r w:rsidRPr="004D04E3">
        <w:rPr>
          <w:sz w:val="20"/>
          <w:szCs w:val="20"/>
          <w:lang w:eastAsia="en-US" w:bidi="en-US"/>
        </w:rPr>
        <w:t xml:space="preserve">к конкурсной документации </w:t>
      </w:r>
    </w:p>
    <w:p w:rsidR="00B56B84" w:rsidRPr="004D04E3" w:rsidRDefault="00B56B84" w:rsidP="00B56B84">
      <w:pPr>
        <w:widowControl w:val="0"/>
        <w:autoSpaceDE w:val="0"/>
        <w:ind w:firstLine="545"/>
        <w:jc w:val="right"/>
        <w:rPr>
          <w:rFonts w:eastAsia="Lucida Sans Unicode"/>
          <w:sz w:val="20"/>
          <w:szCs w:val="20"/>
          <w:lang w:eastAsia="en-US" w:bidi="en-US"/>
        </w:rPr>
      </w:pPr>
      <w:r w:rsidRPr="004D04E3">
        <w:rPr>
          <w:sz w:val="20"/>
          <w:szCs w:val="20"/>
          <w:lang w:eastAsia="en-US" w:bidi="en-US"/>
        </w:rPr>
        <w:tab/>
      </w:r>
      <w:r w:rsidRPr="004D04E3">
        <w:rPr>
          <w:sz w:val="20"/>
          <w:szCs w:val="20"/>
          <w:lang w:eastAsia="en-US" w:bidi="en-US"/>
        </w:rPr>
        <w:tab/>
      </w:r>
      <w:r w:rsidRPr="004D04E3">
        <w:rPr>
          <w:sz w:val="20"/>
          <w:szCs w:val="20"/>
          <w:lang w:eastAsia="en-US" w:bidi="en-US"/>
        </w:rPr>
        <w:tab/>
      </w:r>
      <w:r w:rsidRPr="004D04E3">
        <w:rPr>
          <w:sz w:val="20"/>
          <w:szCs w:val="20"/>
          <w:lang w:eastAsia="en-US" w:bidi="en-US"/>
        </w:rPr>
        <w:tab/>
      </w:r>
      <w:r w:rsidRPr="004D04E3">
        <w:rPr>
          <w:sz w:val="20"/>
          <w:szCs w:val="20"/>
          <w:lang w:eastAsia="en-US" w:bidi="en-US"/>
        </w:rPr>
        <w:tab/>
      </w:r>
      <w:r w:rsidRPr="004D04E3">
        <w:rPr>
          <w:sz w:val="20"/>
          <w:szCs w:val="20"/>
          <w:lang w:eastAsia="en-US" w:bidi="en-US"/>
        </w:rPr>
        <w:tab/>
      </w:r>
      <w:r w:rsidRPr="004D04E3">
        <w:rPr>
          <w:sz w:val="20"/>
          <w:szCs w:val="20"/>
          <w:lang w:eastAsia="en-US" w:bidi="en-US"/>
        </w:rPr>
        <w:tab/>
      </w:r>
      <w:r w:rsidRPr="004D04E3">
        <w:rPr>
          <w:sz w:val="20"/>
          <w:szCs w:val="20"/>
          <w:lang w:eastAsia="en-US" w:bidi="en-US"/>
        </w:rPr>
        <w:tab/>
      </w:r>
    </w:p>
    <w:p w:rsidR="00B56B84" w:rsidRPr="004D04E3" w:rsidRDefault="00147600" w:rsidP="00B56B84">
      <w:pPr>
        <w:widowControl w:val="0"/>
        <w:spacing w:after="120"/>
        <w:ind w:firstLine="284"/>
        <w:jc w:val="right"/>
        <w:rPr>
          <w:rFonts w:eastAsia="SimSun"/>
          <w:sz w:val="20"/>
          <w:szCs w:val="20"/>
          <w:lang w:eastAsia="ar-SA"/>
        </w:rPr>
      </w:pPr>
      <w:r>
        <w:rPr>
          <w:rFonts w:eastAsia="SimSun"/>
          <w:sz w:val="20"/>
          <w:szCs w:val="20"/>
          <w:lang w:eastAsia="ar-SA"/>
        </w:rPr>
        <w:t xml:space="preserve">от _____________ </w:t>
      </w:r>
      <w:proofErr w:type="gramStart"/>
      <w:r>
        <w:rPr>
          <w:rFonts w:eastAsia="SimSun"/>
          <w:sz w:val="20"/>
          <w:szCs w:val="20"/>
          <w:lang w:eastAsia="ar-SA"/>
        </w:rPr>
        <w:t>2025</w:t>
      </w:r>
      <w:r w:rsidR="00B56B84" w:rsidRPr="004D04E3">
        <w:rPr>
          <w:rFonts w:eastAsia="SimSun"/>
          <w:sz w:val="20"/>
          <w:szCs w:val="20"/>
          <w:lang w:eastAsia="ar-SA"/>
        </w:rPr>
        <w:t xml:space="preserve">  г.</w:t>
      </w:r>
      <w:proofErr w:type="gramEnd"/>
    </w:p>
    <w:p w:rsidR="00B56B84" w:rsidRPr="004D04E3" w:rsidRDefault="00B56B84" w:rsidP="00B56B84">
      <w:pPr>
        <w:widowControl w:val="0"/>
        <w:suppressAutoHyphens w:val="0"/>
        <w:ind w:firstLine="545"/>
        <w:jc w:val="center"/>
        <w:rPr>
          <w:rFonts w:eastAsia="Lucida Sans Unicode"/>
          <w:sz w:val="20"/>
          <w:szCs w:val="20"/>
          <w:lang w:eastAsia="en-US" w:bidi="en-US"/>
        </w:rPr>
      </w:pPr>
      <w:r w:rsidRPr="004D04E3">
        <w:rPr>
          <w:rFonts w:eastAsia="Lucida Sans Unicode"/>
          <w:b/>
          <w:sz w:val="20"/>
          <w:szCs w:val="20"/>
          <w:lang w:eastAsia="en-US" w:bidi="en-US"/>
        </w:rPr>
        <w:t xml:space="preserve">Задание и основные мероприятия по созданию (реконструкции) объекта концессионного соглашения, </w:t>
      </w:r>
    </w:p>
    <w:p w:rsidR="00B56B84" w:rsidRPr="004D04E3" w:rsidRDefault="00B56B84" w:rsidP="00B56B84">
      <w:pPr>
        <w:widowControl w:val="0"/>
        <w:suppressAutoHyphens w:val="0"/>
        <w:ind w:firstLine="545"/>
        <w:jc w:val="center"/>
        <w:rPr>
          <w:rFonts w:eastAsia="Lucida Sans Unicode"/>
          <w:sz w:val="20"/>
          <w:szCs w:val="20"/>
          <w:lang w:eastAsia="en-US" w:bidi="en-US"/>
        </w:rPr>
      </w:pPr>
      <w:r w:rsidRPr="004D04E3">
        <w:rPr>
          <w:rFonts w:eastAsia="Lucida Sans Unicode"/>
          <w:b/>
          <w:sz w:val="20"/>
          <w:szCs w:val="20"/>
          <w:lang w:eastAsia="en-US" w:bidi="en-US"/>
        </w:rPr>
        <w:t xml:space="preserve">обеспечивающие достижение предусмотренных заданием целей и минимально допустимых плановых значений показателей </w:t>
      </w:r>
    </w:p>
    <w:p w:rsidR="00B56B84" w:rsidRPr="004D04E3" w:rsidRDefault="00B56B84" w:rsidP="00B56B84">
      <w:pPr>
        <w:widowControl w:val="0"/>
        <w:suppressAutoHyphens w:val="0"/>
        <w:ind w:firstLine="545"/>
        <w:jc w:val="center"/>
        <w:rPr>
          <w:rFonts w:eastAsia="Lucida Sans Unicode"/>
          <w:sz w:val="20"/>
          <w:szCs w:val="20"/>
          <w:lang w:eastAsia="en-US" w:bidi="en-US"/>
        </w:rPr>
      </w:pPr>
      <w:r w:rsidRPr="004D04E3">
        <w:rPr>
          <w:rFonts w:eastAsia="Lucida Sans Unicode"/>
          <w:b/>
          <w:sz w:val="20"/>
          <w:szCs w:val="20"/>
          <w:lang w:eastAsia="en-US" w:bidi="en-US"/>
        </w:rPr>
        <w:t>деятельности концессионера</w:t>
      </w:r>
    </w:p>
    <w:p w:rsidR="00B56B84" w:rsidRPr="004D04E3" w:rsidRDefault="00B56B84" w:rsidP="00B56B84">
      <w:pPr>
        <w:widowControl w:val="0"/>
        <w:suppressAutoHyphens w:val="0"/>
        <w:ind w:firstLine="545"/>
        <w:jc w:val="center"/>
        <w:rPr>
          <w:rFonts w:eastAsia="Lucida Sans Unicode"/>
          <w:b/>
          <w:sz w:val="20"/>
          <w:szCs w:val="20"/>
          <w:lang w:eastAsia="en-US" w:bidi="en-US"/>
        </w:rPr>
      </w:pPr>
    </w:p>
    <w:p w:rsidR="00B56B84" w:rsidRPr="004D04E3" w:rsidRDefault="00B56B84" w:rsidP="00B56B84">
      <w:pPr>
        <w:widowControl w:val="0"/>
        <w:suppressAutoHyphens w:val="0"/>
        <w:ind w:firstLine="545"/>
        <w:jc w:val="center"/>
        <w:rPr>
          <w:rFonts w:eastAsia="Lucida Sans Unicode"/>
          <w:sz w:val="20"/>
          <w:szCs w:val="20"/>
          <w:lang w:eastAsia="en-US" w:bidi="en-US"/>
        </w:rPr>
      </w:pPr>
      <w:r w:rsidRPr="004D04E3">
        <w:rPr>
          <w:rFonts w:eastAsia="Lucida Sans Unicode"/>
          <w:b/>
          <w:sz w:val="20"/>
          <w:szCs w:val="20"/>
          <w:lang w:eastAsia="en-US" w:bidi="en-US"/>
        </w:rPr>
        <w:t>Задание</w:t>
      </w:r>
    </w:p>
    <w:p w:rsidR="00B56B84" w:rsidRPr="004D04E3" w:rsidRDefault="00B56B84" w:rsidP="00B56B84">
      <w:pPr>
        <w:widowControl w:val="0"/>
        <w:suppressAutoHyphens w:val="0"/>
        <w:autoSpaceDE w:val="0"/>
        <w:ind w:firstLine="709"/>
        <w:jc w:val="both"/>
        <w:rPr>
          <w:rFonts w:eastAsia="Lucida Sans Unicode"/>
          <w:sz w:val="20"/>
          <w:szCs w:val="20"/>
          <w:lang w:eastAsia="en-US" w:bidi="en-US"/>
        </w:rPr>
      </w:pPr>
      <w:r w:rsidRPr="004D04E3">
        <w:rPr>
          <w:rFonts w:eastAsia="Lucida Sans Unicode"/>
          <w:sz w:val="20"/>
          <w:szCs w:val="20"/>
          <w:lang w:eastAsia="en-US" w:bidi="en-US"/>
        </w:rPr>
        <w:t>1. Задание предназначено для исполнения лицом, заключившим концессионное соглашение (далее – концессионер).</w:t>
      </w:r>
    </w:p>
    <w:p w:rsidR="00B56B84" w:rsidRPr="004D04E3" w:rsidRDefault="00B56B84" w:rsidP="00B56B84">
      <w:pPr>
        <w:widowControl w:val="0"/>
        <w:suppressAutoHyphens w:val="0"/>
        <w:autoSpaceDE w:val="0"/>
        <w:ind w:firstLine="709"/>
        <w:jc w:val="both"/>
        <w:rPr>
          <w:rFonts w:eastAsia="Lucida Sans Unicode"/>
          <w:sz w:val="20"/>
          <w:szCs w:val="20"/>
          <w:lang w:eastAsia="en-US" w:bidi="en-US"/>
        </w:rPr>
      </w:pPr>
      <w:r w:rsidRPr="004D04E3">
        <w:rPr>
          <w:rFonts w:eastAsia="Lucida Sans Unicode"/>
          <w:sz w:val="20"/>
          <w:szCs w:val="20"/>
          <w:lang w:eastAsia="en-US" w:bidi="en-US"/>
        </w:rPr>
        <w:t xml:space="preserve">2. Концессионер обязан исполнить задачи и достичь значений целевых показателей в соответствии с таблицами 1 и 2 </w:t>
      </w:r>
    </w:p>
    <w:p w:rsidR="00B56B84" w:rsidRPr="004D04E3" w:rsidRDefault="00B56B84" w:rsidP="00B56B84">
      <w:pPr>
        <w:widowControl w:val="0"/>
        <w:suppressAutoHyphens w:val="0"/>
        <w:autoSpaceDE w:val="0"/>
        <w:ind w:firstLine="709"/>
        <w:jc w:val="both"/>
        <w:rPr>
          <w:rFonts w:eastAsia="Lucida Sans Unicode"/>
          <w:sz w:val="20"/>
          <w:szCs w:val="20"/>
          <w:lang w:eastAsia="en-US" w:bidi="en-US"/>
        </w:rPr>
      </w:pPr>
    </w:p>
    <w:p w:rsidR="00B56B84" w:rsidRPr="004D04E3" w:rsidRDefault="00B56B84" w:rsidP="00B56B84">
      <w:pPr>
        <w:widowControl w:val="0"/>
        <w:suppressAutoHyphens w:val="0"/>
        <w:ind w:firstLine="545"/>
        <w:rPr>
          <w:rFonts w:eastAsia="Lucida Sans Unicode"/>
          <w:sz w:val="20"/>
          <w:szCs w:val="20"/>
          <w:lang w:eastAsia="en-US" w:bidi="en-US"/>
        </w:rPr>
      </w:pPr>
      <w:r w:rsidRPr="004D04E3">
        <w:rPr>
          <w:rFonts w:eastAsia="Lucida Sans Unicode"/>
          <w:sz w:val="20"/>
          <w:szCs w:val="20"/>
          <w:lang w:eastAsia="en-US" w:bidi="en-US"/>
        </w:rPr>
        <w:t xml:space="preserve">Таблица № 1 Задачи развития </w:t>
      </w:r>
    </w:p>
    <w:p w:rsidR="00B56B84" w:rsidRPr="004D04E3" w:rsidRDefault="00B56B84" w:rsidP="00B56B84">
      <w:pPr>
        <w:widowControl w:val="0"/>
        <w:tabs>
          <w:tab w:val="left" w:pos="720"/>
        </w:tabs>
        <w:jc w:val="both"/>
        <w:rPr>
          <w:rFonts w:eastAsia="Lucida Sans Unicode"/>
          <w:b/>
          <w:bCs/>
          <w:i/>
          <w:iCs/>
          <w:sz w:val="20"/>
          <w:szCs w:val="20"/>
          <w:lang w:eastAsia="en-US" w:bidi="en-US"/>
        </w:rPr>
      </w:pPr>
    </w:p>
    <w:tbl>
      <w:tblPr>
        <w:tblW w:w="5000" w:type="pct"/>
        <w:tblInd w:w="-176" w:type="dxa"/>
        <w:tblLayout w:type="fixed"/>
        <w:tblLook w:val="04A0" w:firstRow="1" w:lastRow="0" w:firstColumn="1" w:lastColumn="0" w:noHBand="0" w:noVBand="1"/>
      </w:tblPr>
      <w:tblGrid>
        <w:gridCol w:w="351"/>
        <w:gridCol w:w="1460"/>
        <w:gridCol w:w="3150"/>
        <w:gridCol w:w="1400"/>
        <w:gridCol w:w="3209"/>
      </w:tblGrid>
      <w:tr w:rsidR="00B56B84" w:rsidRPr="004D04E3" w:rsidTr="00B56B84">
        <w:trPr>
          <w:trHeight w:val="464"/>
        </w:trPr>
        <w:tc>
          <w:tcPr>
            <w:tcW w:w="426" w:type="dxa"/>
            <w:tcBorders>
              <w:top w:val="single" w:sz="4" w:space="0" w:color="000000"/>
              <w:left w:val="single" w:sz="4" w:space="0" w:color="000000"/>
              <w:bottom w:val="single" w:sz="4" w:space="0" w:color="000000"/>
              <w:right w:val="nil"/>
            </w:tcBorders>
            <w:vAlign w:val="center"/>
            <w:hideMark/>
          </w:tcPr>
          <w:p w:rsidR="00B56B84" w:rsidRPr="004D04E3" w:rsidRDefault="00B56B84" w:rsidP="00B56B84">
            <w:pPr>
              <w:jc w:val="center"/>
              <w:rPr>
                <w:rFonts w:eastAsia="SimSun"/>
                <w:sz w:val="20"/>
                <w:szCs w:val="20"/>
              </w:rPr>
            </w:pPr>
            <w:r w:rsidRPr="004D04E3">
              <w:rPr>
                <w:rFonts w:eastAsia="Cambria"/>
                <w:color w:val="000000"/>
                <w:sz w:val="20"/>
                <w:szCs w:val="20"/>
              </w:rPr>
              <w:t>№</w:t>
            </w:r>
          </w:p>
        </w:tc>
        <w:tc>
          <w:tcPr>
            <w:tcW w:w="2268" w:type="dxa"/>
            <w:tcBorders>
              <w:top w:val="single" w:sz="4" w:space="0" w:color="000000"/>
              <w:left w:val="single" w:sz="4" w:space="0" w:color="000000"/>
              <w:bottom w:val="single" w:sz="4" w:space="0" w:color="000000"/>
              <w:right w:val="nil"/>
            </w:tcBorders>
            <w:vAlign w:val="center"/>
            <w:hideMark/>
          </w:tcPr>
          <w:p w:rsidR="00B56B84" w:rsidRPr="004D04E3" w:rsidRDefault="00B56B84" w:rsidP="00B56B84">
            <w:pPr>
              <w:jc w:val="center"/>
              <w:rPr>
                <w:rFonts w:eastAsia="SimSun"/>
                <w:sz w:val="20"/>
                <w:szCs w:val="20"/>
              </w:rPr>
            </w:pPr>
            <w:r w:rsidRPr="004D04E3">
              <w:rPr>
                <w:rFonts w:eastAsia="Cambria"/>
                <w:color w:val="000000"/>
                <w:sz w:val="20"/>
                <w:szCs w:val="20"/>
              </w:rPr>
              <w:t>Наименование муниципального образования</w:t>
            </w:r>
          </w:p>
        </w:tc>
        <w:tc>
          <w:tcPr>
            <w:tcW w:w="5073" w:type="dxa"/>
            <w:tcBorders>
              <w:top w:val="single" w:sz="4" w:space="0" w:color="000000"/>
              <w:left w:val="single" w:sz="4" w:space="0" w:color="000000"/>
              <w:bottom w:val="single" w:sz="4" w:space="0" w:color="000000"/>
              <w:right w:val="nil"/>
            </w:tcBorders>
            <w:vAlign w:val="center"/>
            <w:hideMark/>
          </w:tcPr>
          <w:p w:rsidR="00B56B84" w:rsidRPr="004D04E3" w:rsidRDefault="00B56B84" w:rsidP="00B56B84">
            <w:pPr>
              <w:jc w:val="center"/>
              <w:rPr>
                <w:rFonts w:eastAsia="SimSun"/>
                <w:sz w:val="20"/>
                <w:szCs w:val="20"/>
              </w:rPr>
            </w:pPr>
            <w:r w:rsidRPr="004D04E3">
              <w:rPr>
                <w:rFonts w:eastAsia="Cambria"/>
                <w:color w:val="000000"/>
                <w:sz w:val="20"/>
                <w:szCs w:val="20"/>
              </w:rPr>
              <w:t>Основные мероприятия</w:t>
            </w:r>
          </w:p>
        </w:tc>
        <w:tc>
          <w:tcPr>
            <w:tcW w:w="2168" w:type="dxa"/>
            <w:tcBorders>
              <w:top w:val="single" w:sz="4" w:space="0" w:color="000000"/>
              <w:left w:val="single" w:sz="4" w:space="0" w:color="000000"/>
              <w:bottom w:val="single" w:sz="4" w:space="0" w:color="000000"/>
              <w:right w:val="nil"/>
            </w:tcBorders>
            <w:vAlign w:val="center"/>
            <w:hideMark/>
          </w:tcPr>
          <w:p w:rsidR="00B56B84" w:rsidRPr="004D04E3" w:rsidRDefault="00B56B84" w:rsidP="00B56B84">
            <w:pPr>
              <w:jc w:val="center"/>
              <w:rPr>
                <w:rFonts w:eastAsia="SimSun"/>
                <w:sz w:val="20"/>
                <w:szCs w:val="20"/>
              </w:rPr>
            </w:pPr>
            <w:r w:rsidRPr="004D04E3">
              <w:rPr>
                <w:rFonts w:eastAsia="Cambria"/>
                <w:color w:val="000000"/>
                <w:sz w:val="20"/>
                <w:szCs w:val="20"/>
              </w:rPr>
              <w:t>Срок реализации</w:t>
            </w:r>
          </w:p>
        </w:tc>
        <w:tc>
          <w:tcPr>
            <w:tcW w:w="5171" w:type="dxa"/>
            <w:tcBorders>
              <w:top w:val="single" w:sz="4" w:space="0" w:color="000000"/>
              <w:left w:val="single" w:sz="4" w:space="0" w:color="000000"/>
              <w:bottom w:val="single" w:sz="4" w:space="0" w:color="000000"/>
              <w:right w:val="single" w:sz="4" w:space="0" w:color="000000"/>
            </w:tcBorders>
            <w:vAlign w:val="center"/>
            <w:hideMark/>
          </w:tcPr>
          <w:p w:rsidR="00B56B84" w:rsidRPr="004D04E3" w:rsidRDefault="00B56B84" w:rsidP="00B56B84">
            <w:pPr>
              <w:jc w:val="center"/>
              <w:rPr>
                <w:rFonts w:eastAsia="SimSun"/>
                <w:sz w:val="20"/>
                <w:szCs w:val="20"/>
              </w:rPr>
            </w:pPr>
            <w:r w:rsidRPr="004D04E3">
              <w:rPr>
                <w:rFonts w:eastAsia="Cambria"/>
                <w:color w:val="000000"/>
                <w:sz w:val="20"/>
                <w:szCs w:val="20"/>
              </w:rPr>
              <w:t>Результат</w:t>
            </w:r>
          </w:p>
        </w:tc>
      </w:tr>
      <w:tr w:rsidR="00B56B84" w:rsidRPr="004D04E3" w:rsidTr="00B56B84">
        <w:tc>
          <w:tcPr>
            <w:tcW w:w="426" w:type="dxa"/>
            <w:tcBorders>
              <w:top w:val="single" w:sz="4" w:space="0" w:color="000000"/>
              <w:left w:val="single" w:sz="4" w:space="0" w:color="000000"/>
              <w:bottom w:val="single" w:sz="4" w:space="0" w:color="000000"/>
              <w:right w:val="nil"/>
            </w:tcBorders>
            <w:vAlign w:val="center"/>
            <w:hideMark/>
          </w:tcPr>
          <w:p w:rsidR="00B56B84" w:rsidRPr="004D04E3" w:rsidRDefault="00B56B84" w:rsidP="00B56B84">
            <w:pPr>
              <w:jc w:val="center"/>
              <w:rPr>
                <w:rFonts w:eastAsia="SimSun"/>
                <w:sz w:val="20"/>
                <w:szCs w:val="20"/>
              </w:rPr>
            </w:pPr>
            <w:r w:rsidRPr="004D04E3">
              <w:rPr>
                <w:rFonts w:eastAsia="Cambria"/>
                <w:color w:val="000000"/>
                <w:sz w:val="20"/>
                <w:szCs w:val="20"/>
              </w:rPr>
              <w:t>1</w:t>
            </w:r>
          </w:p>
        </w:tc>
        <w:tc>
          <w:tcPr>
            <w:tcW w:w="2268" w:type="dxa"/>
            <w:tcBorders>
              <w:top w:val="single" w:sz="4" w:space="0" w:color="000000"/>
              <w:left w:val="single" w:sz="4" w:space="0" w:color="000000"/>
              <w:bottom w:val="single" w:sz="4" w:space="0" w:color="000000"/>
              <w:right w:val="nil"/>
            </w:tcBorders>
            <w:vAlign w:val="center"/>
            <w:hideMark/>
          </w:tcPr>
          <w:p w:rsidR="00B56B84" w:rsidRPr="004D04E3" w:rsidRDefault="00B14D55" w:rsidP="00B56B84">
            <w:pPr>
              <w:rPr>
                <w:rFonts w:eastAsia="SimSun"/>
                <w:color w:val="000000"/>
                <w:sz w:val="20"/>
                <w:szCs w:val="20"/>
              </w:rPr>
            </w:pPr>
            <w:r>
              <w:rPr>
                <w:rFonts w:eastAsia="SimSun"/>
                <w:color w:val="000000"/>
                <w:sz w:val="20"/>
                <w:szCs w:val="20"/>
              </w:rPr>
              <w:t>Даниловское</w:t>
            </w:r>
            <w:r w:rsidR="00243F1F" w:rsidRPr="004D04E3">
              <w:rPr>
                <w:rFonts w:eastAsia="SimSun"/>
                <w:color w:val="000000"/>
                <w:sz w:val="20"/>
                <w:szCs w:val="20"/>
              </w:rPr>
              <w:t xml:space="preserve"> муниципальное образование</w:t>
            </w:r>
          </w:p>
        </w:tc>
        <w:tc>
          <w:tcPr>
            <w:tcW w:w="5073" w:type="dxa"/>
            <w:tcBorders>
              <w:top w:val="single" w:sz="4" w:space="0" w:color="000000"/>
              <w:left w:val="single" w:sz="4" w:space="0" w:color="000000"/>
              <w:bottom w:val="single" w:sz="4" w:space="0" w:color="000000"/>
              <w:right w:val="nil"/>
            </w:tcBorders>
            <w:vAlign w:val="center"/>
          </w:tcPr>
          <w:p w:rsidR="00B56B84" w:rsidRPr="004D04E3" w:rsidRDefault="00B56B84" w:rsidP="00B56B84">
            <w:pPr>
              <w:rPr>
                <w:rFonts w:eastAsia="SimSun"/>
                <w:color w:val="000000"/>
                <w:sz w:val="20"/>
                <w:szCs w:val="20"/>
              </w:rPr>
            </w:pPr>
            <w:proofErr w:type="gramStart"/>
            <w:r w:rsidRPr="004D04E3">
              <w:rPr>
                <w:rFonts w:eastAsia="SimSun"/>
                <w:color w:val="000000"/>
                <w:sz w:val="20"/>
                <w:szCs w:val="20"/>
              </w:rPr>
              <w:t>Реконструкция  водопроводных</w:t>
            </w:r>
            <w:proofErr w:type="gramEnd"/>
            <w:r w:rsidRPr="004D04E3">
              <w:rPr>
                <w:rFonts w:eastAsia="SimSun"/>
                <w:color w:val="000000"/>
                <w:sz w:val="20"/>
                <w:szCs w:val="20"/>
              </w:rPr>
              <w:t xml:space="preserve"> сетей в с. </w:t>
            </w:r>
            <w:r w:rsidR="00B14D55">
              <w:rPr>
                <w:rFonts w:eastAsia="SimSun"/>
                <w:color w:val="000000"/>
                <w:sz w:val="20"/>
                <w:szCs w:val="20"/>
              </w:rPr>
              <w:t xml:space="preserve">Даниловка, </w:t>
            </w:r>
            <w:proofErr w:type="spellStart"/>
            <w:r w:rsidR="00B14D55">
              <w:rPr>
                <w:rFonts w:eastAsia="SimSun"/>
                <w:color w:val="000000"/>
                <w:sz w:val="20"/>
                <w:szCs w:val="20"/>
              </w:rPr>
              <w:t>с.Прокудино</w:t>
            </w:r>
            <w:proofErr w:type="spellEnd"/>
            <w:r w:rsidR="00B14D55">
              <w:rPr>
                <w:rFonts w:eastAsia="SimSun"/>
                <w:color w:val="000000"/>
                <w:sz w:val="20"/>
                <w:szCs w:val="20"/>
              </w:rPr>
              <w:t>, с. Большая Екатериновка, с. Умет</w:t>
            </w:r>
            <w:r w:rsidR="00147600">
              <w:rPr>
                <w:rFonts w:eastAsia="SimSun"/>
                <w:color w:val="000000"/>
                <w:sz w:val="20"/>
                <w:szCs w:val="20"/>
              </w:rPr>
              <w:t xml:space="preserve"> </w:t>
            </w:r>
            <w:proofErr w:type="spellStart"/>
            <w:r w:rsidR="00147600">
              <w:rPr>
                <w:rFonts w:eastAsia="SimSun"/>
                <w:color w:val="000000"/>
                <w:sz w:val="20"/>
                <w:szCs w:val="20"/>
              </w:rPr>
              <w:lastRenderedPageBreak/>
              <w:t>п.Тургенево</w:t>
            </w:r>
            <w:proofErr w:type="spellEnd"/>
          </w:p>
          <w:p w:rsidR="00B56B84" w:rsidRPr="004D04E3" w:rsidRDefault="00B56B84" w:rsidP="00B56B84">
            <w:pPr>
              <w:suppressLineNumbers/>
              <w:rPr>
                <w:rFonts w:eastAsia="SimSun"/>
                <w:color w:val="FF0000"/>
                <w:sz w:val="20"/>
                <w:szCs w:val="20"/>
              </w:rPr>
            </w:pPr>
          </w:p>
        </w:tc>
        <w:tc>
          <w:tcPr>
            <w:tcW w:w="2168" w:type="dxa"/>
            <w:tcBorders>
              <w:top w:val="single" w:sz="4" w:space="0" w:color="000000"/>
              <w:left w:val="single" w:sz="4" w:space="0" w:color="000000"/>
              <w:bottom w:val="single" w:sz="4" w:space="0" w:color="000000"/>
              <w:right w:val="nil"/>
            </w:tcBorders>
            <w:vAlign w:val="center"/>
            <w:hideMark/>
          </w:tcPr>
          <w:p w:rsidR="00B56B84" w:rsidRPr="004D04E3" w:rsidRDefault="00E16B1E" w:rsidP="00B56B84">
            <w:pPr>
              <w:jc w:val="center"/>
              <w:rPr>
                <w:rFonts w:eastAsia="SimSun"/>
                <w:color w:val="000000"/>
                <w:sz w:val="20"/>
                <w:szCs w:val="20"/>
              </w:rPr>
            </w:pPr>
            <w:r>
              <w:rPr>
                <w:rFonts w:eastAsia="Cambria"/>
                <w:color w:val="000000"/>
                <w:sz w:val="20"/>
                <w:szCs w:val="20"/>
              </w:rPr>
              <w:lastRenderedPageBreak/>
              <w:t>2028</w:t>
            </w:r>
          </w:p>
        </w:tc>
        <w:tc>
          <w:tcPr>
            <w:tcW w:w="5171" w:type="dxa"/>
            <w:tcBorders>
              <w:top w:val="single" w:sz="4" w:space="0" w:color="000000"/>
              <w:left w:val="single" w:sz="4" w:space="0" w:color="000000"/>
              <w:bottom w:val="single" w:sz="4" w:space="0" w:color="000000"/>
              <w:right w:val="single" w:sz="4" w:space="0" w:color="000000"/>
            </w:tcBorders>
            <w:vAlign w:val="center"/>
            <w:hideMark/>
          </w:tcPr>
          <w:p w:rsidR="00B56B84" w:rsidRPr="004D04E3" w:rsidRDefault="00B56B84" w:rsidP="00B56B84">
            <w:pPr>
              <w:ind w:hanging="34"/>
              <w:rPr>
                <w:rFonts w:eastAsia="SimSun"/>
                <w:color w:val="000000"/>
                <w:sz w:val="20"/>
                <w:szCs w:val="20"/>
              </w:rPr>
            </w:pPr>
            <w:r w:rsidRPr="004D04E3">
              <w:rPr>
                <w:rFonts w:eastAsia="SimSun"/>
                <w:color w:val="000000"/>
                <w:sz w:val="20"/>
                <w:szCs w:val="20"/>
              </w:rPr>
              <w:t xml:space="preserve">Выполненное мероприятие обеспечит надежность, эффективность и круглосуточную бесперебойную подачу воды </w:t>
            </w:r>
            <w:r w:rsidRPr="004D04E3">
              <w:rPr>
                <w:rFonts w:eastAsia="SimSun"/>
                <w:color w:val="000000"/>
                <w:sz w:val="20"/>
                <w:szCs w:val="20"/>
              </w:rPr>
              <w:lastRenderedPageBreak/>
              <w:t>потребителям; уменьшение количество перерывов в подаче воды, что улучшит характеристики и эксплуатационные свойства Объекта Соглашения.</w:t>
            </w:r>
          </w:p>
        </w:tc>
      </w:tr>
    </w:tbl>
    <w:p w:rsidR="00B56B84" w:rsidRPr="004D04E3" w:rsidRDefault="00B56B84" w:rsidP="00B56B84">
      <w:pPr>
        <w:widowControl w:val="0"/>
        <w:spacing w:line="276" w:lineRule="auto"/>
        <w:ind w:left="567"/>
        <w:rPr>
          <w:rFonts w:eastAsia="Lucida Sans Unicode"/>
          <w:b/>
          <w:bCs/>
          <w:sz w:val="20"/>
          <w:szCs w:val="20"/>
          <w:u w:val="single"/>
          <w:lang w:eastAsia="en-US" w:bidi="en-US"/>
        </w:rPr>
      </w:pPr>
    </w:p>
    <w:p w:rsidR="00B56B84" w:rsidRPr="004D04E3" w:rsidRDefault="00B56B84" w:rsidP="00B56B84">
      <w:pPr>
        <w:widowControl w:val="0"/>
        <w:spacing w:line="276" w:lineRule="auto"/>
        <w:rPr>
          <w:rFonts w:eastAsia="Lucida Sans Unicode"/>
          <w:b/>
          <w:bCs/>
          <w:sz w:val="20"/>
          <w:szCs w:val="20"/>
          <w:u w:val="single"/>
          <w:lang w:eastAsia="en-US" w:bidi="en-US"/>
        </w:rPr>
      </w:pPr>
    </w:p>
    <w:p w:rsidR="00B56B84" w:rsidRPr="004D04E3" w:rsidRDefault="00B56B84" w:rsidP="00B56B84">
      <w:pPr>
        <w:widowControl w:val="0"/>
        <w:spacing w:line="276" w:lineRule="auto"/>
        <w:rPr>
          <w:rFonts w:eastAsia="Lucida Sans Unicode"/>
          <w:b/>
          <w:bCs/>
          <w:sz w:val="20"/>
          <w:szCs w:val="20"/>
          <w:u w:val="single"/>
          <w:lang w:eastAsia="en-US" w:bidi="en-US"/>
        </w:rPr>
      </w:pPr>
    </w:p>
    <w:p w:rsidR="00B56B84" w:rsidRPr="004D04E3" w:rsidRDefault="00B56B84" w:rsidP="00B56B84">
      <w:pPr>
        <w:widowControl w:val="0"/>
        <w:spacing w:line="276" w:lineRule="auto"/>
        <w:ind w:left="567"/>
        <w:rPr>
          <w:rFonts w:eastAsia="Lucida Sans Unicode"/>
          <w:b/>
          <w:bCs/>
          <w:sz w:val="20"/>
          <w:szCs w:val="20"/>
          <w:u w:val="single"/>
          <w:lang w:eastAsia="en-US" w:bidi="en-US"/>
        </w:rPr>
      </w:pPr>
      <w:r w:rsidRPr="004D04E3">
        <w:rPr>
          <w:rFonts w:eastAsia="Lucida Sans Unicode"/>
          <w:b/>
          <w:bCs/>
          <w:sz w:val="20"/>
          <w:szCs w:val="20"/>
          <w:u w:val="single"/>
          <w:lang w:eastAsia="en-US" w:bidi="en-US"/>
        </w:rPr>
        <w:t xml:space="preserve">Таблица № </w:t>
      </w:r>
      <w:proofErr w:type="gramStart"/>
      <w:r w:rsidRPr="004D04E3">
        <w:rPr>
          <w:rFonts w:eastAsia="Lucida Sans Unicode"/>
          <w:b/>
          <w:bCs/>
          <w:sz w:val="20"/>
          <w:szCs w:val="20"/>
          <w:u w:val="single"/>
          <w:lang w:eastAsia="en-US" w:bidi="en-US"/>
        </w:rPr>
        <w:t>2  Необходимая</w:t>
      </w:r>
      <w:proofErr w:type="gramEnd"/>
      <w:r w:rsidRPr="004D04E3">
        <w:rPr>
          <w:rFonts w:eastAsia="Lucida Sans Unicode"/>
          <w:b/>
          <w:bCs/>
          <w:sz w:val="20"/>
          <w:szCs w:val="20"/>
          <w:u w:val="single"/>
          <w:lang w:eastAsia="en-US" w:bidi="en-US"/>
        </w:rPr>
        <w:t xml:space="preserve"> мощность  системы водоснабжения в точках поставки</w:t>
      </w:r>
    </w:p>
    <w:p w:rsidR="00B56B84" w:rsidRPr="004D04E3" w:rsidRDefault="00B56B84" w:rsidP="00B56B84">
      <w:pPr>
        <w:widowControl w:val="0"/>
        <w:spacing w:line="276" w:lineRule="auto"/>
        <w:rPr>
          <w:rFonts w:eastAsia="Lucida Sans Unicode"/>
          <w:b/>
          <w:bCs/>
          <w:sz w:val="20"/>
          <w:szCs w:val="20"/>
          <w:u w:val="single"/>
          <w:lang w:eastAsia="en-US" w:bidi="en-US"/>
        </w:rPr>
      </w:pPr>
    </w:p>
    <w:tbl>
      <w:tblPr>
        <w:tblW w:w="10061" w:type="dxa"/>
        <w:tblInd w:w="-30" w:type="dxa"/>
        <w:tblLayout w:type="fixed"/>
        <w:tblLook w:val="04A0" w:firstRow="1" w:lastRow="0" w:firstColumn="1" w:lastColumn="0" w:noHBand="0" w:noVBand="1"/>
      </w:tblPr>
      <w:tblGrid>
        <w:gridCol w:w="523"/>
        <w:gridCol w:w="4013"/>
        <w:gridCol w:w="2269"/>
        <w:gridCol w:w="1843"/>
        <w:gridCol w:w="1413"/>
      </w:tblGrid>
      <w:tr w:rsidR="00DC6AB9" w:rsidRPr="004D04E3" w:rsidTr="005E4E1E">
        <w:tc>
          <w:tcPr>
            <w:tcW w:w="523" w:type="dxa"/>
            <w:tcBorders>
              <w:top w:val="single" w:sz="4" w:space="0" w:color="000000"/>
              <w:left w:val="single" w:sz="4" w:space="0" w:color="000000"/>
              <w:bottom w:val="single" w:sz="4" w:space="0" w:color="000000"/>
              <w:right w:val="nil"/>
            </w:tcBorders>
            <w:hideMark/>
          </w:tcPr>
          <w:p w:rsidR="00B56B84" w:rsidRPr="004D04E3" w:rsidRDefault="00B56B84" w:rsidP="00B56B84">
            <w:pPr>
              <w:suppressAutoHyphens w:val="0"/>
              <w:rPr>
                <w:rFonts w:eastAsia="SimSun"/>
                <w:sz w:val="20"/>
                <w:szCs w:val="20"/>
              </w:rPr>
            </w:pPr>
            <w:r w:rsidRPr="004D04E3">
              <w:rPr>
                <w:rFonts w:eastAsia="SimSun"/>
                <w:sz w:val="20"/>
                <w:szCs w:val="20"/>
              </w:rPr>
              <w:t>№</w:t>
            </w:r>
          </w:p>
        </w:tc>
        <w:tc>
          <w:tcPr>
            <w:tcW w:w="4013" w:type="dxa"/>
            <w:tcBorders>
              <w:top w:val="single" w:sz="4" w:space="0" w:color="000000"/>
              <w:left w:val="single" w:sz="4" w:space="0" w:color="000000"/>
              <w:bottom w:val="single" w:sz="4" w:space="0" w:color="000000"/>
              <w:right w:val="nil"/>
            </w:tcBorders>
            <w:hideMark/>
          </w:tcPr>
          <w:p w:rsidR="00B56B84" w:rsidRPr="004D04E3" w:rsidRDefault="00B56B84" w:rsidP="00B56B84">
            <w:pPr>
              <w:suppressAutoHyphens w:val="0"/>
              <w:jc w:val="center"/>
              <w:rPr>
                <w:rFonts w:eastAsia="SimSun"/>
                <w:sz w:val="20"/>
                <w:szCs w:val="20"/>
              </w:rPr>
            </w:pPr>
            <w:r w:rsidRPr="004D04E3">
              <w:rPr>
                <w:rFonts w:eastAsia="SimSun"/>
                <w:sz w:val="20"/>
                <w:szCs w:val="20"/>
              </w:rPr>
              <w:t>Зоны размещения объектов централизованных систем холодного водоснабжения</w:t>
            </w:r>
          </w:p>
        </w:tc>
        <w:tc>
          <w:tcPr>
            <w:tcW w:w="2269" w:type="dxa"/>
            <w:tcBorders>
              <w:top w:val="single" w:sz="4" w:space="0" w:color="000000"/>
              <w:left w:val="single" w:sz="4" w:space="0" w:color="000000"/>
              <w:bottom w:val="single" w:sz="4" w:space="0" w:color="000000"/>
              <w:right w:val="nil"/>
            </w:tcBorders>
            <w:hideMark/>
          </w:tcPr>
          <w:p w:rsidR="00B56B84" w:rsidRPr="004D04E3" w:rsidRDefault="00B56B84" w:rsidP="00B56B84">
            <w:pPr>
              <w:suppressAutoHyphens w:val="0"/>
              <w:rPr>
                <w:rFonts w:eastAsia="SimSun"/>
                <w:sz w:val="20"/>
                <w:szCs w:val="20"/>
              </w:rPr>
            </w:pPr>
            <w:r w:rsidRPr="004D04E3">
              <w:rPr>
                <w:rFonts w:eastAsia="SimSun"/>
                <w:sz w:val="20"/>
                <w:szCs w:val="20"/>
              </w:rPr>
              <w:t>Необходимая мощность (нагрузка) в точках поставки в начале исполнения инвестиционной программы, м</w:t>
            </w:r>
            <w:r w:rsidRPr="004D04E3">
              <w:rPr>
                <w:rFonts w:eastAsia="SimSun"/>
                <w:sz w:val="20"/>
                <w:szCs w:val="20"/>
                <w:vertAlign w:val="superscript"/>
              </w:rPr>
              <w:t>3</w:t>
            </w:r>
            <w:r w:rsidRPr="004D04E3">
              <w:rPr>
                <w:rFonts w:eastAsia="SimSun"/>
                <w:sz w:val="20"/>
                <w:szCs w:val="20"/>
              </w:rPr>
              <w:t>/сутки</w:t>
            </w:r>
          </w:p>
        </w:tc>
        <w:tc>
          <w:tcPr>
            <w:tcW w:w="1843" w:type="dxa"/>
            <w:tcBorders>
              <w:top w:val="single" w:sz="4" w:space="0" w:color="000000"/>
              <w:left w:val="single" w:sz="4" w:space="0" w:color="000000"/>
              <w:bottom w:val="single" w:sz="4" w:space="0" w:color="000000"/>
              <w:right w:val="nil"/>
            </w:tcBorders>
            <w:hideMark/>
          </w:tcPr>
          <w:p w:rsidR="00B56B84" w:rsidRPr="004D04E3" w:rsidRDefault="00B56B84" w:rsidP="00B56B84">
            <w:pPr>
              <w:suppressAutoHyphens w:val="0"/>
              <w:rPr>
                <w:rFonts w:eastAsia="SimSun"/>
                <w:sz w:val="20"/>
                <w:szCs w:val="20"/>
              </w:rPr>
            </w:pPr>
            <w:r w:rsidRPr="004D04E3">
              <w:rPr>
                <w:rFonts w:eastAsia="SimSun"/>
                <w:sz w:val="20"/>
                <w:szCs w:val="20"/>
              </w:rPr>
              <w:t>Необходимая мощность (нагрузка) в точках поставки в конце исполнения инвестиционной программы, м</w:t>
            </w:r>
            <w:r w:rsidRPr="004D04E3">
              <w:rPr>
                <w:rFonts w:eastAsia="SimSun"/>
                <w:sz w:val="20"/>
                <w:szCs w:val="20"/>
                <w:vertAlign w:val="superscript"/>
              </w:rPr>
              <w:t>3</w:t>
            </w:r>
            <w:r w:rsidRPr="004D04E3">
              <w:rPr>
                <w:rFonts w:eastAsia="SimSun"/>
                <w:sz w:val="20"/>
                <w:szCs w:val="20"/>
              </w:rPr>
              <w:t>/сутки</w:t>
            </w:r>
          </w:p>
        </w:tc>
        <w:tc>
          <w:tcPr>
            <w:tcW w:w="1413" w:type="dxa"/>
            <w:tcBorders>
              <w:top w:val="single" w:sz="4" w:space="0" w:color="000000"/>
              <w:left w:val="single" w:sz="4" w:space="0" w:color="000000"/>
              <w:bottom w:val="single" w:sz="4" w:space="0" w:color="000000"/>
              <w:right w:val="single" w:sz="4" w:space="0" w:color="000000"/>
            </w:tcBorders>
            <w:hideMark/>
          </w:tcPr>
          <w:p w:rsidR="00B56B84" w:rsidRPr="004D04E3" w:rsidRDefault="00B56B84" w:rsidP="00B56B84">
            <w:pPr>
              <w:suppressAutoHyphens w:val="0"/>
              <w:rPr>
                <w:rFonts w:eastAsia="SimSun"/>
                <w:sz w:val="20"/>
                <w:szCs w:val="20"/>
              </w:rPr>
            </w:pPr>
            <w:r w:rsidRPr="004D04E3">
              <w:rPr>
                <w:rFonts w:eastAsia="SimSun"/>
                <w:sz w:val="20"/>
                <w:szCs w:val="20"/>
              </w:rPr>
              <w:t>Необходимая мощность (нагрузка) в точках подачи и подключения (технологического присоединения м</w:t>
            </w:r>
            <w:r w:rsidRPr="004D04E3">
              <w:rPr>
                <w:rFonts w:eastAsia="SimSun"/>
                <w:sz w:val="20"/>
                <w:szCs w:val="20"/>
                <w:vertAlign w:val="superscript"/>
              </w:rPr>
              <w:t>3</w:t>
            </w:r>
            <w:r w:rsidRPr="004D04E3">
              <w:rPr>
                <w:rFonts w:eastAsia="SimSun"/>
                <w:sz w:val="20"/>
                <w:szCs w:val="20"/>
              </w:rPr>
              <w:t>/сутки</w:t>
            </w:r>
          </w:p>
        </w:tc>
      </w:tr>
      <w:tr w:rsidR="00DC6AB9" w:rsidRPr="004D04E3" w:rsidTr="005E4E1E">
        <w:tc>
          <w:tcPr>
            <w:tcW w:w="523" w:type="dxa"/>
            <w:tcBorders>
              <w:top w:val="single" w:sz="4" w:space="0" w:color="000000"/>
              <w:left w:val="single" w:sz="4" w:space="0" w:color="000000"/>
              <w:bottom w:val="single" w:sz="4" w:space="0" w:color="000000"/>
              <w:right w:val="nil"/>
            </w:tcBorders>
            <w:hideMark/>
          </w:tcPr>
          <w:p w:rsidR="00B56B84" w:rsidRPr="004D04E3" w:rsidRDefault="00B56B84" w:rsidP="00B56B84">
            <w:pPr>
              <w:suppressAutoHyphens w:val="0"/>
              <w:rPr>
                <w:rFonts w:eastAsia="SimSun"/>
                <w:sz w:val="20"/>
                <w:szCs w:val="20"/>
              </w:rPr>
            </w:pPr>
            <w:r w:rsidRPr="004D04E3">
              <w:rPr>
                <w:rFonts w:eastAsia="SimSun"/>
                <w:sz w:val="20"/>
                <w:szCs w:val="20"/>
              </w:rPr>
              <w:t>1</w:t>
            </w:r>
          </w:p>
        </w:tc>
        <w:tc>
          <w:tcPr>
            <w:tcW w:w="4013" w:type="dxa"/>
            <w:tcBorders>
              <w:top w:val="single" w:sz="4" w:space="0" w:color="000000"/>
              <w:left w:val="single" w:sz="4" w:space="0" w:color="000000"/>
              <w:bottom w:val="single" w:sz="4" w:space="0" w:color="000000"/>
              <w:right w:val="nil"/>
            </w:tcBorders>
            <w:hideMark/>
          </w:tcPr>
          <w:p w:rsidR="00B56B84" w:rsidRPr="004D04E3" w:rsidRDefault="000555C8" w:rsidP="000555C8">
            <w:pPr>
              <w:ind w:left="-24" w:right="15"/>
              <w:jc w:val="both"/>
              <w:rPr>
                <w:rFonts w:eastAsia="SimSun"/>
                <w:sz w:val="20"/>
                <w:szCs w:val="20"/>
              </w:rPr>
            </w:pPr>
            <w:r>
              <w:rPr>
                <w:rFonts w:eastAsia="SimSun"/>
                <w:sz w:val="20"/>
                <w:szCs w:val="20"/>
              </w:rPr>
              <w:t>1 зона село  Даниловка</w:t>
            </w:r>
          </w:p>
        </w:tc>
        <w:tc>
          <w:tcPr>
            <w:tcW w:w="2269" w:type="dxa"/>
            <w:tcBorders>
              <w:top w:val="single" w:sz="4" w:space="0" w:color="000000"/>
              <w:left w:val="single" w:sz="4" w:space="0" w:color="000000"/>
              <w:bottom w:val="single" w:sz="4" w:space="0" w:color="000000"/>
              <w:right w:val="nil"/>
            </w:tcBorders>
          </w:tcPr>
          <w:p w:rsidR="00B56B84" w:rsidRPr="004D04E3" w:rsidRDefault="009352D9" w:rsidP="00B56B84">
            <w:pPr>
              <w:suppressAutoHyphens w:val="0"/>
              <w:rPr>
                <w:rFonts w:eastAsia="SimSun"/>
                <w:sz w:val="20"/>
                <w:szCs w:val="20"/>
              </w:rPr>
            </w:pPr>
            <w:r>
              <w:rPr>
                <w:rFonts w:eastAsia="SimSun"/>
                <w:sz w:val="20"/>
                <w:szCs w:val="20"/>
              </w:rPr>
              <w:t>160</w:t>
            </w:r>
          </w:p>
        </w:tc>
        <w:tc>
          <w:tcPr>
            <w:tcW w:w="1843" w:type="dxa"/>
            <w:tcBorders>
              <w:top w:val="single" w:sz="4" w:space="0" w:color="000000"/>
              <w:left w:val="single" w:sz="4" w:space="0" w:color="000000"/>
              <w:bottom w:val="single" w:sz="4" w:space="0" w:color="000000"/>
              <w:right w:val="nil"/>
            </w:tcBorders>
          </w:tcPr>
          <w:p w:rsidR="00B56B84" w:rsidRPr="004D04E3" w:rsidRDefault="009352D9" w:rsidP="00B56B84">
            <w:pPr>
              <w:suppressAutoHyphens w:val="0"/>
              <w:rPr>
                <w:rFonts w:eastAsia="SimSun"/>
                <w:sz w:val="20"/>
                <w:szCs w:val="20"/>
              </w:rPr>
            </w:pPr>
            <w:r>
              <w:rPr>
                <w:rFonts w:eastAsia="SimSun"/>
                <w:sz w:val="20"/>
                <w:szCs w:val="20"/>
              </w:rPr>
              <w:t>160</w:t>
            </w:r>
          </w:p>
        </w:tc>
        <w:tc>
          <w:tcPr>
            <w:tcW w:w="1413" w:type="dxa"/>
            <w:tcBorders>
              <w:top w:val="single" w:sz="4" w:space="0" w:color="000000"/>
              <w:left w:val="single" w:sz="4" w:space="0" w:color="000000"/>
              <w:bottom w:val="single" w:sz="4" w:space="0" w:color="000000"/>
              <w:right w:val="single" w:sz="4" w:space="0" w:color="000000"/>
            </w:tcBorders>
          </w:tcPr>
          <w:p w:rsidR="00B56B84" w:rsidRPr="004D04E3" w:rsidRDefault="009352D9" w:rsidP="00B56B84">
            <w:pPr>
              <w:suppressAutoHyphens w:val="0"/>
              <w:rPr>
                <w:rFonts w:eastAsia="SimSun"/>
                <w:sz w:val="20"/>
                <w:szCs w:val="20"/>
              </w:rPr>
            </w:pPr>
            <w:r>
              <w:rPr>
                <w:rFonts w:eastAsia="SimSun"/>
                <w:sz w:val="20"/>
                <w:szCs w:val="20"/>
              </w:rPr>
              <w:t>160</w:t>
            </w:r>
          </w:p>
        </w:tc>
      </w:tr>
      <w:tr w:rsidR="009352D9" w:rsidRPr="004D04E3" w:rsidTr="005E4E1E">
        <w:tc>
          <w:tcPr>
            <w:tcW w:w="523" w:type="dxa"/>
            <w:tcBorders>
              <w:top w:val="single" w:sz="4" w:space="0" w:color="000000"/>
              <w:left w:val="single" w:sz="4" w:space="0" w:color="000000"/>
              <w:bottom w:val="single" w:sz="4" w:space="0" w:color="000000"/>
              <w:right w:val="nil"/>
            </w:tcBorders>
            <w:hideMark/>
          </w:tcPr>
          <w:p w:rsidR="009352D9" w:rsidRPr="004D04E3" w:rsidRDefault="009352D9" w:rsidP="00B56B84">
            <w:pPr>
              <w:suppressAutoHyphens w:val="0"/>
              <w:rPr>
                <w:rFonts w:eastAsia="SimSun"/>
                <w:sz w:val="20"/>
                <w:szCs w:val="20"/>
              </w:rPr>
            </w:pPr>
            <w:r w:rsidRPr="004D04E3">
              <w:rPr>
                <w:rFonts w:eastAsia="SimSun"/>
                <w:sz w:val="20"/>
                <w:szCs w:val="20"/>
              </w:rPr>
              <w:t>2</w:t>
            </w:r>
          </w:p>
        </w:tc>
        <w:tc>
          <w:tcPr>
            <w:tcW w:w="4013" w:type="dxa"/>
            <w:tcBorders>
              <w:top w:val="single" w:sz="4" w:space="0" w:color="000000"/>
              <w:left w:val="single" w:sz="4" w:space="0" w:color="000000"/>
              <w:bottom w:val="single" w:sz="4" w:space="0" w:color="000000"/>
              <w:right w:val="nil"/>
            </w:tcBorders>
            <w:hideMark/>
          </w:tcPr>
          <w:p w:rsidR="009352D9" w:rsidRPr="004D04E3" w:rsidRDefault="009352D9" w:rsidP="005E4E1E">
            <w:pPr>
              <w:ind w:left="-24" w:right="15"/>
              <w:jc w:val="both"/>
              <w:rPr>
                <w:rFonts w:eastAsia="SimSun"/>
                <w:sz w:val="20"/>
                <w:szCs w:val="20"/>
              </w:rPr>
            </w:pPr>
            <w:r>
              <w:rPr>
                <w:rFonts w:eastAsia="SimSun"/>
                <w:sz w:val="20"/>
                <w:szCs w:val="20"/>
              </w:rPr>
              <w:t>2 зона село Прокудино</w:t>
            </w:r>
          </w:p>
        </w:tc>
        <w:tc>
          <w:tcPr>
            <w:tcW w:w="2269" w:type="dxa"/>
            <w:tcBorders>
              <w:top w:val="single" w:sz="4" w:space="0" w:color="000000"/>
              <w:left w:val="single" w:sz="4" w:space="0" w:color="000000"/>
              <w:bottom w:val="single" w:sz="4" w:space="0" w:color="000000"/>
              <w:right w:val="nil"/>
            </w:tcBorders>
          </w:tcPr>
          <w:p w:rsidR="009352D9" w:rsidRPr="004D04E3" w:rsidRDefault="009352D9" w:rsidP="00EB7006">
            <w:pPr>
              <w:suppressAutoHyphens w:val="0"/>
              <w:rPr>
                <w:rFonts w:eastAsia="SimSun"/>
                <w:sz w:val="20"/>
                <w:szCs w:val="20"/>
              </w:rPr>
            </w:pPr>
            <w:r>
              <w:rPr>
                <w:rFonts w:eastAsia="SimSun"/>
                <w:sz w:val="20"/>
                <w:szCs w:val="20"/>
              </w:rPr>
              <w:t>66</w:t>
            </w:r>
          </w:p>
        </w:tc>
        <w:tc>
          <w:tcPr>
            <w:tcW w:w="1843" w:type="dxa"/>
            <w:tcBorders>
              <w:top w:val="single" w:sz="4" w:space="0" w:color="000000"/>
              <w:left w:val="single" w:sz="4" w:space="0" w:color="000000"/>
              <w:bottom w:val="single" w:sz="4" w:space="0" w:color="000000"/>
              <w:right w:val="nil"/>
            </w:tcBorders>
          </w:tcPr>
          <w:p w:rsidR="009352D9" w:rsidRPr="004D04E3" w:rsidRDefault="009352D9" w:rsidP="00EB7006">
            <w:pPr>
              <w:suppressAutoHyphens w:val="0"/>
              <w:rPr>
                <w:rFonts w:eastAsia="SimSun"/>
                <w:sz w:val="20"/>
                <w:szCs w:val="20"/>
              </w:rPr>
            </w:pPr>
            <w:r>
              <w:rPr>
                <w:rFonts w:eastAsia="SimSun"/>
                <w:sz w:val="20"/>
                <w:szCs w:val="20"/>
              </w:rPr>
              <w:t>65</w:t>
            </w:r>
          </w:p>
        </w:tc>
        <w:tc>
          <w:tcPr>
            <w:tcW w:w="1413" w:type="dxa"/>
            <w:tcBorders>
              <w:top w:val="single" w:sz="4" w:space="0" w:color="000000"/>
              <w:left w:val="single" w:sz="4" w:space="0" w:color="000000"/>
              <w:bottom w:val="single" w:sz="4" w:space="0" w:color="000000"/>
              <w:right w:val="single" w:sz="4" w:space="0" w:color="000000"/>
            </w:tcBorders>
          </w:tcPr>
          <w:p w:rsidR="009352D9" w:rsidRPr="004D04E3" w:rsidRDefault="009352D9" w:rsidP="00EB7006">
            <w:pPr>
              <w:suppressAutoHyphens w:val="0"/>
              <w:rPr>
                <w:rFonts w:eastAsia="SimSun"/>
                <w:sz w:val="20"/>
                <w:szCs w:val="20"/>
              </w:rPr>
            </w:pPr>
            <w:r>
              <w:rPr>
                <w:rFonts w:eastAsia="SimSun"/>
                <w:sz w:val="20"/>
                <w:szCs w:val="20"/>
              </w:rPr>
              <w:t>65</w:t>
            </w:r>
          </w:p>
        </w:tc>
      </w:tr>
      <w:tr w:rsidR="00DC6AB9" w:rsidRPr="004D04E3" w:rsidTr="005E4E1E">
        <w:tc>
          <w:tcPr>
            <w:tcW w:w="523" w:type="dxa"/>
            <w:tcBorders>
              <w:top w:val="single" w:sz="4" w:space="0" w:color="000000"/>
              <w:left w:val="single" w:sz="4" w:space="0" w:color="000000"/>
              <w:bottom w:val="single" w:sz="4" w:space="0" w:color="000000"/>
              <w:right w:val="nil"/>
            </w:tcBorders>
          </w:tcPr>
          <w:p w:rsidR="005E4E1E" w:rsidRPr="004D04E3" w:rsidRDefault="005E4E1E" w:rsidP="00B56B84">
            <w:pPr>
              <w:suppressAutoHyphens w:val="0"/>
              <w:rPr>
                <w:rFonts w:eastAsia="SimSun"/>
                <w:sz w:val="20"/>
                <w:szCs w:val="20"/>
              </w:rPr>
            </w:pPr>
            <w:r w:rsidRPr="004D04E3">
              <w:rPr>
                <w:rFonts w:eastAsia="SimSun"/>
                <w:sz w:val="20"/>
                <w:szCs w:val="20"/>
              </w:rPr>
              <w:t>3</w:t>
            </w:r>
          </w:p>
        </w:tc>
        <w:tc>
          <w:tcPr>
            <w:tcW w:w="4013" w:type="dxa"/>
            <w:tcBorders>
              <w:top w:val="single" w:sz="4" w:space="0" w:color="000000"/>
              <w:left w:val="single" w:sz="4" w:space="0" w:color="000000"/>
              <w:bottom w:val="single" w:sz="4" w:space="0" w:color="000000"/>
              <w:right w:val="nil"/>
            </w:tcBorders>
          </w:tcPr>
          <w:p w:rsidR="005E4E1E" w:rsidRPr="004D04E3" w:rsidRDefault="000555C8" w:rsidP="005E4E1E">
            <w:pPr>
              <w:ind w:left="-24" w:right="15"/>
              <w:jc w:val="both"/>
              <w:rPr>
                <w:rFonts w:eastAsia="SimSun"/>
                <w:sz w:val="20"/>
                <w:szCs w:val="20"/>
              </w:rPr>
            </w:pPr>
            <w:r>
              <w:rPr>
                <w:rFonts w:eastAsia="SimSun"/>
                <w:sz w:val="20"/>
                <w:szCs w:val="20"/>
              </w:rPr>
              <w:t>3 зона село Большая Екатериновка</w:t>
            </w:r>
          </w:p>
        </w:tc>
        <w:tc>
          <w:tcPr>
            <w:tcW w:w="2269" w:type="dxa"/>
            <w:tcBorders>
              <w:top w:val="single" w:sz="4" w:space="0" w:color="000000"/>
              <w:left w:val="single" w:sz="4" w:space="0" w:color="000000"/>
              <w:bottom w:val="single" w:sz="4" w:space="0" w:color="000000"/>
              <w:right w:val="nil"/>
            </w:tcBorders>
          </w:tcPr>
          <w:p w:rsidR="005E4E1E" w:rsidRPr="004D04E3" w:rsidRDefault="009352D9" w:rsidP="00B56B84">
            <w:pPr>
              <w:suppressAutoHyphens w:val="0"/>
              <w:rPr>
                <w:rFonts w:eastAsia="SimSun"/>
                <w:sz w:val="20"/>
                <w:szCs w:val="20"/>
              </w:rPr>
            </w:pPr>
            <w:r>
              <w:rPr>
                <w:rFonts w:eastAsia="SimSun"/>
                <w:sz w:val="20"/>
                <w:szCs w:val="20"/>
              </w:rPr>
              <w:t>99,5</w:t>
            </w:r>
          </w:p>
        </w:tc>
        <w:tc>
          <w:tcPr>
            <w:tcW w:w="1843" w:type="dxa"/>
            <w:tcBorders>
              <w:top w:val="single" w:sz="4" w:space="0" w:color="000000"/>
              <w:left w:val="single" w:sz="4" w:space="0" w:color="000000"/>
              <w:bottom w:val="single" w:sz="4" w:space="0" w:color="000000"/>
              <w:right w:val="nil"/>
            </w:tcBorders>
          </w:tcPr>
          <w:p w:rsidR="005E4E1E" w:rsidRPr="004D04E3" w:rsidRDefault="009352D9" w:rsidP="00B56B84">
            <w:pPr>
              <w:suppressAutoHyphens w:val="0"/>
              <w:rPr>
                <w:rFonts w:eastAsia="SimSun"/>
                <w:sz w:val="20"/>
                <w:szCs w:val="20"/>
              </w:rPr>
            </w:pPr>
            <w:r>
              <w:rPr>
                <w:rFonts w:eastAsia="SimSun"/>
                <w:sz w:val="20"/>
                <w:szCs w:val="20"/>
              </w:rPr>
              <w:t>98,0</w:t>
            </w:r>
          </w:p>
        </w:tc>
        <w:tc>
          <w:tcPr>
            <w:tcW w:w="1413" w:type="dxa"/>
            <w:tcBorders>
              <w:top w:val="single" w:sz="4" w:space="0" w:color="000000"/>
              <w:left w:val="single" w:sz="4" w:space="0" w:color="000000"/>
              <w:bottom w:val="single" w:sz="4" w:space="0" w:color="000000"/>
              <w:right w:val="single" w:sz="4" w:space="0" w:color="000000"/>
            </w:tcBorders>
          </w:tcPr>
          <w:p w:rsidR="005E4E1E" w:rsidRPr="004D04E3" w:rsidRDefault="009352D9" w:rsidP="00B56B84">
            <w:pPr>
              <w:suppressAutoHyphens w:val="0"/>
              <w:rPr>
                <w:rFonts w:eastAsia="SimSun"/>
                <w:sz w:val="20"/>
                <w:szCs w:val="20"/>
              </w:rPr>
            </w:pPr>
            <w:r>
              <w:rPr>
                <w:rFonts w:eastAsia="SimSun"/>
                <w:sz w:val="20"/>
                <w:szCs w:val="20"/>
              </w:rPr>
              <w:t>98,0</w:t>
            </w:r>
          </w:p>
        </w:tc>
      </w:tr>
      <w:tr w:rsidR="00DC6AB9" w:rsidRPr="004D04E3" w:rsidTr="005E4E1E">
        <w:tc>
          <w:tcPr>
            <w:tcW w:w="523" w:type="dxa"/>
            <w:tcBorders>
              <w:top w:val="single" w:sz="4" w:space="0" w:color="000000"/>
              <w:left w:val="single" w:sz="4" w:space="0" w:color="000000"/>
              <w:bottom w:val="single" w:sz="4" w:space="0" w:color="000000"/>
              <w:right w:val="nil"/>
            </w:tcBorders>
          </w:tcPr>
          <w:p w:rsidR="005E4E1E" w:rsidRPr="004D04E3" w:rsidRDefault="005E4E1E" w:rsidP="00B56B84">
            <w:pPr>
              <w:suppressAutoHyphens w:val="0"/>
              <w:rPr>
                <w:rFonts w:eastAsia="SimSun"/>
                <w:sz w:val="20"/>
                <w:szCs w:val="20"/>
              </w:rPr>
            </w:pPr>
            <w:r w:rsidRPr="004D04E3">
              <w:rPr>
                <w:rFonts w:eastAsia="SimSun"/>
                <w:sz w:val="20"/>
                <w:szCs w:val="20"/>
              </w:rPr>
              <w:t>4</w:t>
            </w:r>
          </w:p>
        </w:tc>
        <w:tc>
          <w:tcPr>
            <w:tcW w:w="4013" w:type="dxa"/>
            <w:tcBorders>
              <w:top w:val="single" w:sz="4" w:space="0" w:color="000000"/>
              <w:left w:val="single" w:sz="4" w:space="0" w:color="000000"/>
              <w:bottom w:val="single" w:sz="4" w:space="0" w:color="000000"/>
              <w:right w:val="nil"/>
            </w:tcBorders>
          </w:tcPr>
          <w:p w:rsidR="005E4E1E" w:rsidRPr="004D04E3" w:rsidRDefault="005E4E1E" w:rsidP="005E4E1E">
            <w:pPr>
              <w:ind w:left="-24" w:right="15"/>
              <w:jc w:val="both"/>
              <w:rPr>
                <w:rFonts w:eastAsia="SimSun"/>
                <w:sz w:val="20"/>
                <w:szCs w:val="20"/>
              </w:rPr>
            </w:pPr>
            <w:r w:rsidRPr="004D04E3">
              <w:rPr>
                <w:rFonts w:eastAsia="SimSun"/>
                <w:sz w:val="20"/>
                <w:szCs w:val="20"/>
              </w:rPr>
              <w:t xml:space="preserve">4 зона </w:t>
            </w:r>
            <w:r w:rsidR="00EA6DD7" w:rsidRPr="004D04E3">
              <w:rPr>
                <w:rFonts w:eastAsia="SimSun"/>
                <w:sz w:val="20"/>
                <w:szCs w:val="20"/>
              </w:rPr>
              <w:t>село</w:t>
            </w:r>
            <w:r w:rsidR="000555C8">
              <w:rPr>
                <w:rFonts w:eastAsia="SimSun"/>
                <w:sz w:val="20"/>
                <w:szCs w:val="20"/>
              </w:rPr>
              <w:t xml:space="preserve"> Умет</w:t>
            </w:r>
          </w:p>
        </w:tc>
        <w:tc>
          <w:tcPr>
            <w:tcW w:w="2269" w:type="dxa"/>
            <w:tcBorders>
              <w:top w:val="single" w:sz="4" w:space="0" w:color="000000"/>
              <w:left w:val="single" w:sz="4" w:space="0" w:color="000000"/>
              <w:bottom w:val="single" w:sz="4" w:space="0" w:color="000000"/>
              <w:right w:val="nil"/>
            </w:tcBorders>
          </w:tcPr>
          <w:p w:rsidR="005E4E1E" w:rsidRPr="004D04E3" w:rsidRDefault="009352D9" w:rsidP="00B56B84">
            <w:pPr>
              <w:suppressAutoHyphens w:val="0"/>
              <w:rPr>
                <w:rFonts w:eastAsia="SimSun"/>
                <w:sz w:val="20"/>
                <w:szCs w:val="20"/>
              </w:rPr>
            </w:pPr>
            <w:r>
              <w:rPr>
                <w:rFonts w:eastAsia="SimSun"/>
                <w:sz w:val="20"/>
                <w:szCs w:val="20"/>
              </w:rPr>
              <w:t>65</w:t>
            </w:r>
          </w:p>
        </w:tc>
        <w:tc>
          <w:tcPr>
            <w:tcW w:w="1843" w:type="dxa"/>
            <w:tcBorders>
              <w:top w:val="single" w:sz="4" w:space="0" w:color="000000"/>
              <w:left w:val="single" w:sz="4" w:space="0" w:color="000000"/>
              <w:bottom w:val="single" w:sz="4" w:space="0" w:color="000000"/>
              <w:right w:val="nil"/>
            </w:tcBorders>
          </w:tcPr>
          <w:p w:rsidR="005E4E1E" w:rsidRPr="004D04E3" w:rsidRDefault="009352D9" w:rsidP="00B56B84">
            <w:pPr>
              <w:suppressAutoHyphens w:val="0"/>
              <w:rPr>
                <w:rFonts w:eastAsia="SimSun"/>
                <w:sz w:val="20"/>
                <w:szCs w:val="20"/>
              </w:rPr>
            </w:pPr>
            <w:r>
              <w:rPr>
                <w:rFonts w:eastAsia="SimSun"/>
                <w:sz w:val="20"/>
                <w:szCs w:val="20"/>
              </w:rPr>
              <w:t>65</w:t>
            </w:r>
          </w:p>
        </w:tc>
        <w:tc>
          <w:tcPr>
            <w:tcW w:w="1413" w:type="dxa"/>
            <w:tcBorders>
              <w:top w:val="single" w:sz="4" w:space="0" w:color="000000"/>
              <w:left w:val="single" w:sz="4" w:space="0" w:color="000000"/>
              <w:bottom w:val="single" w:sz="4" w:space="0" w:color="000000"/>
              <w:right w:val="single" w:sz="4" w:space="0" w:color="000000"/>
            </w:tcBorders>
          </w:tcPr>
          <w:p w:rsidR="005E4E1E" w:rsidRPr="004D04E3" w:rsidRDefault="009352D9" w:rsidP="00B56B84">
            <w:pPr>
              <w:suppressAutoHyphens w:val="0"/>
              <w:rPr>
                <w:rFonts w:eastAsia="SimSun"/>
                <w:sz w:val="20"/>
                <w:szCs w:val="20"/>
              </w:rPr>
            </w:pPr>
            <w:r>
              <w:rPr>
                <w:rFonts w:eastAsia="SimSun"/>
                <w:sz w:val="20"/>
                <w:szCs w:val="20"/>
              </w:rPr>
              <w:t>65</w:t>
            </w:r>
          </w:p>
        </w:tc>
      </w:tr>
      <w:tr w:rsidR="00E16B1E" w:rsidRPr="004D04E3" w:rsidTr="005E4E1E">
        <w:tc>
          <w:tcPr>
            <w:tcW w:w="523" w:type="dxa"/>
            <w:tcBorders>
              <w:top w:val="single" w:sz="4" w:space="0" w:color="000000"/>
              <w:left w:val="single" w:sz="4" w:space="0" w:color="000000"/>
              <w:bottom w:val="single" w:sz="4" w:space="0" w:color="000000"/>
              <w:right w:val="nil"/>
            </w:tcBorders>
          </w:tcPr>
          <w:p w:rsidR="00E16B1E" w:rsidRPr="004D04E3" w:rsidRDefault="00E16B1E" w:rsidP="00B56B84">
            <w:pPr>
              <w:suppressAutoHyphens w:val="0"/>
              <w:rPr>
                <w:rFonts w:eastAsia="SimSun"/>
                <w:sz w:val="20"/>
                <w:szCs w:val="20"/>
              </w:rPr>
            </w:pPr>
            <w:r>
              <w:rPr>
                <w:rFonts w:eastAsia="SimSun"/>
                <w:sz w:val="20"/>
                <w:szCs w:val="20"/>
              </w:rPr>
              <w:t>5</w:t>
            </w:r>
          </w:p>
        </w:tc>
        <w:tc>
          <w:tcPr>
            <w:tcW w:w="4013" w:type="dxa"/>
            <w:tcBorders>
              <w:top w:val="single" w:sz="4" w:space="0" w:color="000000"/>
              <w:left w:val="single" w:sz="4" w:space="0" w:color="000000"/>
              <w:bottom w:val="single" w:sz="4" w:space="0" w:color="000000"/>
              <w:right w:val="nil"/>
            </w:tcBorders>
          </w:tcPr>
          <w:p w:rsidR="00E16B1E" w:rsidRPr="004D04E3" w:rsidRDefault="00E16B1E" w:rsidP="005E4E1E">
            <w:pPr>
              <w:ind w:left="-24" w:right="15"/>
              <w:jc w:val="both"/>
              <w:rPr>
                <w:rFonts w:eastAsia="SimSun"/>
                <w:sz w:val="20"/>
                <w:szCs w:val="20"/>
              </w:rPr>
            </w:pPr>
            <w:r>
              <w:rPr>
                <w:rFonts w:eastAsia="SimSun"/>
                <w:sz w:val="20"/>
                <w:szCs w:val="20"/>
              </w:rPr>
              <w:t xml:space="preserve">5 зона </w:t>
            </w:r>
            <w:proofErr w:type="spellStart"/>
            <w:r>
              <w:rPr>
                <w:rFonts w:eastAsia="SimSun"/>
                <w:sz w:val="20"/>
                <w:szCs w:val="20"/>
              </w:rPr>
              <w:t>п.Тургенево</w:t>
            </w:r>
            <w:proofErr w:type="spellEnd"/>
          </w:p>
        </w:tc>
        <w:tc>
          <w:tcPr>
            <w:tcW w:w="2269" w:type="dxa"/>
            <w:tcBorders>
              <w:top w:val="single" w:sz="4" w:space="0" w:color="000000"/>
              <w:left w:val="single" w:sz="4" w:space="0" w:color="000000"/>
              <w:bottom w:val="single" w:sz="4" w:space="0" w:color="000000"/>
              <w:right w:val="nil"/>
            </w:tcBorders>
          </w:tcPr>
          <w:p w:rsidR="00E16B1E" w:rsidRPr="004D04E3" w:rsidRDefault="009352D9" w:rsidP="00B56B84">
            <w:pPr>
              <w:suppressAutoHyphens w:val="0"/>
              <w:rPr>
                <w:rFonts w:eastAsia="SimSun"/>
                <w:sz w:val="20"/>
                <w:szCs w:val="20"/>
              </w:rPr>
            </w:pPr>
            <w:r>
              <w:rPr>
                <w:rFonts w:eastAsia="SimSun"/>
                <w:sz w:val="20"/>
                <w:szCs w:val="20"/>
              </w:rPr>
              <w:t>198,5</w:t>
            </w:r>
            <w:r w:rsidR="00E16B1E">
              <w:rPr>
                <w:rFonts w:eastAsia="SimSun"/>
                <w:sz w:val="20"/>
                <w:szCs w:val="20"/>
              </w:rPr>
              <w:t>,0</w:t>
            </w:r>
          </w:p>
        </w:tc>
        <w:tc>
          <w:tcPr>
            <w:tcW w:w="1843" w:type="dxa"/>
            <w:tcBorders>
              <w:top w:val="single" w:sz="4" w:space="0" w:color="000000"/>
              <w:left w:val="single" w:sz="4" w:space="0" w:color="000000"/>
              <w:bottom w:val="single" w:sz="4" w:space="0" w:color="000000"/>
              <w:right w:val="nil"/>
            </w:tcBorders>
          </w:tcPr>
          <w:p w:rsidR="00E16B1E" w:rsidRPr="004D04E3" w:rsidRDefault="00E16B1E" w:rsidP="009352D9">
            <w:pPr>
              <w:suppressAutoHyphens w:val="0"/>
              <w:rPr>
                <w:rFonts w:eastAsia="SimSun"/>
                <w:sz w:val="20"/>
                <w:szCs w:val="20"/>
              </w:rPr>
            </w:pPr>
            <w:r>
              <w:rPr>
                <w:rFonts w:eastAsia="SimSun"/>
                <w:sz w:val="20"/>
                <w:szCs w:val="20"/>
              </w:rPr>
              <w:t>1</w:t>
            </w:r>
            <w:r w:rsidR="009352D9">
              <w:rPr>
                <w:rFonts w:eastAsia="SimSun"/>
                <w:sz w:val="20"/>
                <w:szCs w:val="20"/>
              </w:rPr>
              <w:t>98,5</w:t>
            </w:r>
            <w:r>
              <w:rPr>
                <w:rFonts w:eastAsia="SimSun"/>
                <w:sz w:val="20"/>
                <w:szCs w:val="20"/>
              </w:rPr>
              <w:t>,0</w:t>
            </w:r>
          </w:p>
        </w:tc>
        <w:tc>
          <w:tcPr>
            <w:tcW w:w="1413" w:type="dxa"/>
            <w:tcBorders>
              <w:top w:val="single" w:sz="4" w:space="0" w:color="000000"/>
              <w:left w:val="single" w:sz="4" w:space="0" w:color="000000"/>
              <w:bottom w:val="single" w:sz="4" w:space="0" w:color="000000"/>
              <w:right w:val="single" w:sz="4" w:space="0" w:color="000000"/>
            </w:tcBorders>
          </w:tcPr>
          <w:p w:rsidR="00E16B1E" w:rsidRPr="004D04E3" w:rsidRDefault="009352D9" w:rsidP="00B56B84">
            <w:pPr>
              <w:suppressAutoHyphens w:val="0"/>
              <w:rPr>
                <w:rFonts w:eastAsia="SimSun"/>
                <w:sz w:val="20"/>
                <w:szCs w:val="20"/>
              </w:rPr>
            </w:pPr>
            <w:r>
              <w:rPr>
                <w:rFonts w:eastAsia="SimSun"/>
                <w:sz w:val="20"/>
                <w:szCs w:val="20"/>
              </w:rPr>
              <w:t>198,5</w:t>
            </w:r>
            <w:r w:rsidR="00E16B1E">
              <w:rPr>
                <w:rFonts w:eastAsia="SimSun"/>
                <w:sz w:val="20"/>
                <w:szCs w:val="20"/>
              </w:rPr>
              <w:t>.0</w:t>
            </w:r>
          </w:p>
        </w:tc>
      </w:tr>
    </w:tbl>
    <w:p w:rsidR="00B56B84" w:rsidRPr="004D04E3" w:rsidRDefault="00B56B84" w:rsidP="005E4E1E">
      <w:pPr>
        <w:widowControl w:val="0"/>
        <w:spacing w:after="120"/>
        <w:rPr>
          <w:rFonts w:eastAsia="SimSun"/>
          <w:sz w:val="20"/>
          <w:szCs w:val="20"/>
          <w:lang w:eastAsia="ar-SA"/>
        </w:rPr>
      </w:pPr>
    </w:p>
    <w:p w:rsidR="00B56B84" w:rsidRPr="004D04E3" w:rsidRDefault="00B56B84" w:rsidP="00B56B84">
      <w:pPr>
        <w:widowControl w:val="0"/>
        <w:jc w:val="right"/>
        <w:rPr>
          <w:sz w:val="20"/>
          <w:szCs w:val="20"/>
          <w:lang w:eastAsia="en-US" w:bidi="en-US"/>
        </w:rPr>
      </w:pPr>
    </w:p>
    <w:p w:rsidR="00B56B84" w:rsidRPr="004D04E3" w:rsidRDefault="00B56B84" w:rsidP="00B56B84">
      <w:pPr>
        <w:widowControl w:val="0"/>
        <w:jc w:val="right"/>
        <w:rPr>
          <w:rFonts w:eastAsia="Lucida Sans Unicode"/>
          <w:sz w:val="20"/>
          <w:szCs w:val="20"/>
          <w:lang w:eastAsia="en-US" w:bidi="en-US"/>
        </w:rPr>
      </w:pPr>
      <w:r w:rsidRPr="004D04E3">
        <w:rPr>
          <w:sz w:val="20"/>
          <w:szCs w:val="20"/>
          <w:lang w:eastAsia="en-US" w:bidi="en-US"/>
        </w:rPr>
        <w:t>Приложение № 4</w:t>
      </w:r>
    </w:p>
    <w:p w:rsidR="00B56B84" w:rsidRPr="004D04E3" w:rsidRDefault="00B56B84" w:rsidP="00B56B84">
      <w:pPr>
        <w:widowControl w:val="0"/>
        <w:ind w:left="5387" w:right="140"/>
        <w:jc w:val="right"/>
        <w:rPr>
          <w:rFonts w:eastAsia="Calibri"/>
          <w:sz w:val="20"/>
          <w:szCs w:val="20"/>
          <w:lang w:eastAsia="en-US" w:bidi="en-US"/>
        </w:rPr>
      </w:pPr>
      <w:r w:rsidRPr="004D04E3">
        <w:rPr>
          <w:sz w:val="20"/>
          <w:szCs w:val="20"/>
          <w:lang w:eastAsia="en-US" w:bidi="en-US"/>
        </w:rPr>
        <w:t>к конкурсной документации</w:t>
      </w:r>
    </w:p>
    <w:p w:rsidR="00B56B84" w:rsidRPr="004D04E3" w:rsidRDefault="00B56B84" w:rsidP="00B56B84">
      <w:pPr>
        <w:widowControl w:val="0"/>
        <w:ind w:left="-15" w:firstLine="15"/>
        <w:jc w:val="center"/>
        <w:rPr>
          <w:rFonts w:eastAsia="Lucida Sans Unicode"/>
          <w:sz w:val="20"/>
          <w:szCs w:val="20"/>
          <w:lang w:eastAsia="en-US" w:bidi="en-US"/>
        </w:rPr>
      </w:pPr>
      <w:r w:rsidRPr="004D04E3">
        <w:rPr>
          <w:rFonts w:eastAsia="Lucida Sans Unicode"/>
          <w:sz w:val="20"/>
          <w:szCs w:val="20"/>
          <w:lang w:eastAsia="en-US" w:bidi="en-US"/>
        </w:rPr>
        <w:t xml:space="preserve"> </w:t>
      </w:r>
    </w:p>
    <w:p w:rsidR="00B56B84" w:rsidRPr="004D04E3" w:rsidRDefault="00B56B84" w:rsidP="00B56B84">
      <w:pPr>
        <w:widowControl w:val="0"/>
        <w:ind w:left="-15" w:firstLine="15"/>
        <w:jc w:val="center"/>
        <w:rPr>
          <w:rFonts w:eastAsia="Lucida Sans Unicode"/>
          <w:sz w:val="20"/>
          <w:szCs w:val="20"/>
          <w:lang w:eastAsia="en-US" w:bidi="en-US"/>
        </w:rPr>
      </w:pPr>
    </w:p>
    <w:p w:rsidR="00B56B84" w:rsidRPr="004D04E3" w:rsidRDefault="00B56B84" w:rsidP="00B56B84">
      <w:pPr>
        <w:widowControl w:val="0"/>
        <w:ind w:right="-142"/>
        <w:jc w:val="center"/>
        <w:rPr>
          <w:sz w:val="20"/>
          <w:szCs w:val="20"/>
          <w:lang w:eastAsia="en-US" w:bidi="en-US"/>
        </w:rPr>
      </w:pPr>
    </w:p>
    <w:p w:rsidR="00B56B84" w:rsidRPr="004D04E3" w:rsidRDefault="00B56B84" w:rsidP="00B56B84">
      <w:pPr>
        <w:widowControl w:val="0"/>
        <w:ind w:right="-142"/>
        <w:jc w:val="center"/>
        <w:rPr>
          <w:sz w:val="20"/>
          <w:szCs w:val="20"/>
          <w:lang w:eastAsia="en-US" w:bidi="en-US"/>
        </w:rPr>
      </w:pPr>
      <w:r w:rsidRPr="004D04E3">
        <w:rPr>
          <w:sz w:val="20"/>
          <w:szCs w:val="20"/>
          <w:lang w:eastAsia="en-US" w:bidi="en-US"/>
        </w:rPr>
        <w:t xml:space="preserve">ОБЪЕМ </w:t>
      </w:r>
    </w:p>
    <w:p w:rsidR="00B56B84" w:rsidRPr="004D04E3" w:rsidRDefault="00B56B84" w:rsidP="00B56B84">
      <w:pPr>
        <w:widowControl w:val="0"/>
        <w:ind w:left="567" w:right="140"/>
        <w:jc w:val="center"/>
        <w:rPr>
          <w:sz w:val="20"/>
          <w:szCs w:val="20"/>
          <w:lang w:eastAsia="en-US" w:bidi="en-US"/>
        </w:rPr>
      </w:pPr>
      <w:r w:rsidRPr="004D04E3">
        <w:rPr>
          <w:sz w:val="20"/>
          <w:szCs w:val="20"/>
          <w:lang w:eastAsia="en-US" w:bidi="en-US"/>
        </w:rPr>
        <w:t xml:space="preserve">полезного </w:t>
      </w:r>
      <w:proofErr w:type="gramStart"/>
      <w:r w:rsidRPr="004D04E3">
        <w:rPr>
          <w:sz w:val="20"/>
          <w:szCs w:val="20"/>
          <w:lang w:eastAsia="en-US" w:bidi="en-US"/>
        </w:rPr>
        <w:t>отпуска  воды</w:t>
      </w:r>
      <w:proofErr w:type="gramEnd"/>
      <w:r w:rsidRPr="004D04E3">
        <w:rPr>
          <w:sz w:val="20"/>
          <w:szCs w:val="20"/>
          <w:lang w:eastAsia="en-US" w:bidi="en-US"/>
        </w:rPr>
        <w:t xml:space="preserve"> и водоотведения в году, предшествующем первому году действия концессионного соглашения, а также прогноз объема полезного отпуска воды на срок действия концессионного соглашения</w:t>
      </w:r>
    </w:p>
    <w:p w:rsidR="00B56B84" w:rsidRPr="004D04E3" w:rsidRDefault="00B56B84" w:rsidP="00B56B84">
      <w:pPr>
        <w:widowControl w:val="0"/>
        <w:ind w:right="-142"/>
        <w:jc w:val="both"/>
        <w:rPr>
          <w:sz w:val="20"/>
          <w:szCs w:val="20"/>
          <w:lang w:eastAsia="en-US" w:bidi="en-US"/>
        </w:rPr>
      </w:pPr>
    </w:p>
    <w:tbl>
      <w:tblPr>
        <w:tblW w:w="9085" w:type="dxa"/>
        <w:tblInd w:w="959" w:type="dxa"/>
        <w:tblLayout w:type="fixed"/>
        <w:tblLook w:val="04A0" w:firstRow="1" w:lastRow="0" w:firstColumn="1" w:lastColumn="0" w:noHBand="0" w:noVBand="1"/>
      </w:tblPr>
      <w:tblGrid>
        <w:gridCol w:w="4644"/>
        <w:gridCol w:w="4441"/>
      </w:tblGrid>
      <w:tr w:rsidR="004B2017" w:rsidRPr="004D04E3" w:rsidTr="005E4E1E">
        <w:trPr>
          <w:trHeight w:val="753"/>
        </w:trPr>
        <w:tc>
          <w:tcPr>
            <w:tcW w:w="9085" w:type="dxa"/>
            <w:gridSpan w:val="2"/>
            <w:tcBorders>
              <w:top w:val="single" w:sz="4" w:space="0" w:color="000000"/>
              <w:left w:val="single" w:sz="4" w:space="0" w:color="000000"/>
              <w:bottom w:val="single" w:sz="4" w:space="0" w:color="000000"/>
              <w:right w:val="single" w:sz="4" w:space="0" w:color="000000"/>
            </w:tcBorders>
          </w:tcPr>
          <w:p w:rsidR="00B56B84" w:rsidRPr="004D04E3" w:rsidRDefault="00B56B84" w:rsidP="00B56B84">
            <w:pPr>
              <w:widowControl w:val="0"/>
              <w:snapToGrid w:val="0"/>
              <w:ind w:right="-142"/>
              <w:rPr>
                <w:rFonts w:eastAsia="Calibri"/>
                <w:sz w:val="20"/>
                <w:szCs w:val="20"/>
                <w:lang w:eastAsia="en-US" w:bidi="en-US"/>
              </w:rPr>
            </w:pPr>
          </w:p>
          <w:p w:rsidR="00B56B84" w:rsidRPr="004D04E3" w:rsidRDefault="00B56B84" w:rsidP="00B56B84">
            <w:pPr>
              <w:widowControl w:val="0"/>
              <w:ind w:right="-142"/>
              <w:jc w:val="center"/>
              <w:rPr>
                <w:rFonts w:eastAsia="Lucida Sans Unicode"/>
                <w:sz w:val="20"/>
                <w:szCs w:val="20"/>
                <w:lang w:eastAsia="en-US" w:bidi="en-US"/>
              </w:rPr>
            </w:pPr>
            <w:r w:rsidRPr="004D04E3">
              <w:rPr>
                <w:sz w:val="20"/>
                <w:szCs w:val="20"/>
                <w:lang w:eastAsia="en-US" w:bidi="en-US"/>
              </w:rPr>
              <w:t>Объем отпуска воды, тыс. куб. м</w:t>
            </w:r>
          </w:p>
        </w:tc>
      </w:tr>
      <w:tr w:rsidR="004B2017" w:rsidRPr="004D04E3" w:rsidTr="001816E2">
        <w:trPr>
          <w:trHeight w:val="23"/>
        </w:trPr>
        <w:tc>
          <w:tcPr>
            <w:tcW w:w="4644" w:type="dxa"/>
            <w:tcBorders>
              <w:top w:val="single" w:sz="4" w:space="0" w:color="000000"/>
              <w:left w:val="single" w:sz="4" w:space="0" w:color="000000"/>
              <w:bottom w:val="single" w:sz="4" w:space="0" w:color="000000"/>
              <w:right w:val="nil"/>
            </w:tcBorders>
            <w:hideMark/>
          </w:tcPr>
          <w:p w:rsidR="00B56B84" w:rsidRPr="004D04E3" w:rsidRDefault="00B56B84" w:rsidP="00B56B84">
            <w:pPr>
              <w:widowControl w:val="0"/>
              <w:jc w:val="center"/>
              <w:rPr>
                <w:sz w:val="20"/>
                <w:szCs w:val="20"/>
                <w:shd w:val="clear" w:color="auto" w:fill="FFFF00"/>
                <w:lang w:eastAsia="en-US" w:bidi="en-US"/>
              </w:rPr>
            </w:pPr>
            <w:r w:rsidRPr="004D04E3">
              <w:rPr>
                <w:sz w:val="20"/>
                <w:szCs w:val="20"/>
                <w:lang w:eastAsia="en-US" w:bidi="en-US"/>
              </w:rPr>
              <w:t xml:space="preserve">плановый на </w:t>
            </w:r>
            <w:r w:rsidRPr="004D04E3">
              <w:rPr>
                <w:sz w:val="20"/>
                <w:szCs w:val="20"/>
                <w:lang w:val="en-US" w:eastAsia="en-US" w:bidi="en-US"/>
              </w:rPr>
              <w:t>202</w:t>
            </w:r>
            <w:r w:rsidR="00E16B1E">
              <w:rPr>
                <w:sz w:val="20"/>
                <w:szCs w:val="20"/>
                <w:lang w:eastAsia="en-US" w:bidi="en-US"/>
              </w:rPr>
              <w:t>5</w:t>
            </w:r>
          </w:p>
        </w:tc>
        <w:tc>
          <w:tcPr>
            <w:tcW w:w="4441" w:type="dxa"/>
            <w:tcBorders>
              <w:top w:val="single" w:sz="4" w:space="0" w:color="000000"/>
              <w:left w:val="single" w:sz="4" w:space="0" w:color="000000"/>
              <w:bottom w:val="single" w:sz="4" w:space="0" w:color="000000"/>
              <w:right w:val="single" w:sz="4" w:space="0" w:color="000000"/>
            </w:tcBorders>
            <w:hideMark/>
          </w:tcPr>
          <w:p w:rsidR="00B56B84" w:rsidRPr="004D04E3" w:rsidRDefault="00F80115" w:rsidP="00B56B84">
            <w:pPr>
              <w:widowControl w:val="0"/>
              <w:jc w:val="center"/>
              <w:rPr>
                <w:rFonts w:eastAsia="Lucida Sans Unicode"/>
                <w:sz w:val="20"/>
                <w:szCs w:val="20"/>
                <w:lang w:eastAsia="en-US" w:bidi="en-US"/>
              </w:rPr>
            </w:pPr>
            <w:r>
              <w:rPr>
                <w:rFonts w:eastAsia="Lucida Sans Unicode"/>
                <w:sz w:val="20"/>
                <w:szCs w:val="20"/>
                <w:lang w:eastAsia="en-US" w:bidi="en-US"/>
              </w:rPr>
              <w:t>215,0</w:t>
            </w:r>
          </w:p>
        </w:tc>
      </w:tr>
      <w:tr w:rsidR="00E16B1E" w:rsidRPr="004D04E3" w:rsidTr="001816E2">
        <w:trPr>
          <w:trHeight w:val="23"/>
        </w:trPr>
        <w:tc>
          <w:tcPr>
            <w:tcW w:w="4644" w:type="dxa"/>
            <w:tcBorders>
              <w:top w:val="single" w:sz="4" w:space="0" w:color="000000"/>
              <w:left w:val="single" w:sz="4" w:space="0" w:color="000000"/>
              <w:bottom w:val="single" w:sz="4" w:space="0" w:color="000000"/>
              <w:right w:val="nil"/>
            </w:tcBorders>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4441" w:type="dxa"/>
            <w:tcBorders>
              <w:top w:val="single" w:sz="4" w:space="0" w:color="000000"/>
              <w:left w:val="single" w:sz="4" w:space="0" w:color="000000"/>
              <w:bottom w:val="single" w:sz="4" w:space="0" w:color="000000"/>
              <w:right w:val="single" w:sz="4" w:space="0" w:color="000000"/>
            </w:tcBorders>
            <w:hideMark/>
          </w:tcPr>
          <w:p w:rsidR="00E16B1E" w:rsidRPr="004D04E3" w:rsidRDefault="00F80115" w:rsidP="004B2017">
            <w:pPr>
              <w:jc w:val="center"/>
            </w:pPr>
            <w:r>
              <w:rPr>
                <w:rFonts w:eastAsia="Lucida Sans Unicode"/>
                <w:sz w:val="20"/>
                <w:szCs w:val="20"/>
                <w:lang w:eastAsia="en-US" w:bidi="en-US"/>
              </w:rPr>
              <w:t>215,0</w:t>
            </w:r>
          </w:p>
        </w:tc>
      </w:tr>
      <w:tr w:rsidR="00F80115" w:rsidRPr="004D04E3" w:rsidTr="001816E2">
        <w:trPr>
          <w:trHeight w:val="23"/>
        </w:trPr>
        <w:tc>
          <w:tcPr>
            <w:tcW w:w="4644" w:type="dxa"/>
            <w:tcBorders>
              <w:top w:val="single" w:sz="4" w:space="0" w:color="000000"/>
              <w:left w:val="single" w:sz="4" w:space="0" w:color="000000"/>
              <w:bottom w:val="single" w:sz="4" w:space="0" w:color="000000"/>
              <w:right w:val="nil"/>
            </w:tcBorders>
            <w:hideMark/>
          </w:tcPr>
          <w:p w:rsidR="00F80115" w:rsidRPr="00E16B1E" w:rsidRDefault="00F80115"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4441" w:type="dxa"/>
            <w:tcBorders>
              <w:top w:val="single" w:sz="4" w:space="0" w:color="000000"/>
              <w:left w:val="single" w:sz="4" w:space="0" w:color="000000"/>
              <w:bottom w:val="single" w:sz="4" w:space="0" w:color="000000"/>
              <w:right w:val="single" w:sz="4" w:space="0" w:color="000000"/>
            </w:tcBorders>
            <w:hideMark/>
          </w:tcPr>
          <w:p w:rsidR="00F80115" w:rsidRPr="004D04E3" w:rsidRDefault="00F80115" w:rsidP="00EB7006">
            <w:pPr>
              <w:widowControl w:val="0"/>
              <w:jc w:val="center"/>
              <w:rPr>
                <w:rFonts w:eastAsia="Lucida Sans Unicode"/>
                <w:sz w:val="20"/>
                <w:szCs w:val="20"/>
                <w:lang w:eastAsia="en-US" w:bidi="en-US"/>
              </w:rPr>
            </w:pPr>
            <w:r>
              <w:rPr>
                <w:rFonts w:eastAsia="Lucida Sans Unicode"/>
                <w:sz w:val="20"/>
                <w:szCs w:val="20"/>
                <w:lang w:eastAsia="en-US" w:bidi="en-US"/>
              </w:rPr>
              <w:t>215,0</w:t>
            </w:r>
          </w:p>
        </w:tc>
      </w:tr>
      <w:tr w:rsidR="00F80115" w:rsidRPr="004D04E3" w:rsidTr="001816E2">
        <w:trPr>
          <w:trHeight w:val="23"/>
        </w:trPr>
        <w:tc>
          <w:tcPr>
            <w:tcW w:w="4644" w:type="dxa"/>
            <w:tcBorders>
              <w:top w:val="single" w:sz="4" w:space="0" w:color="000000"/>
              <w:left w:val="single" w:sz="4" w:space="0" w:color="000000"/>
              <w:bottom w:val="single" w:sz="4" w:space="0" w:color="000000"/>
              <w:right w:val="nil"/>
            </w:tcBorders>
            <w:hideMark/>
          </w:tcPr>
          <w:p w:rsidR="00F80115" w:rsidRPr="00E16B1E" w:rsidRDefault="00F80115"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4441" w:type="dxa"/>
            <w:tcBorders>
              <w:top w:val="single" w:sz="4" w:space="0" w:color="000000"/>
              <w:left w:val="single" w:sz="4" w:space="0" w:color="000000"/>
              <w:bottom w:val="single" w:sz="4" w:space="0" w:color="000000"/>
              <w:right w:val="single" w:sz="4" w:space="0" w:color="000000"/>
            </w:tcBorders>
            <w:hideMark/>
          </w:tcPr>
          <w:p w:rsidR="00F80115" w:rsidRPr="004D04E3" w:rsidRDefault="00F80115" w:rsidP="00EB7006">
            <w:pPr>
              <w:jc w:val="center"/>
            </w:pPr>
            <w:r>
              <w:rPr>
                <w:rFonts w:eastAsia="Lucida Sans Unicode"/>
                <w:sz w:val="20"/>
                <w:szCs w:val="20"/>
                <w:lang w:eastAsia="en-US" w:bidi="en-US"/>
              </w:rPr>
              <w:t>215,0</w:t>
            </w:r>
          </w:p>
        </w:tc>
      </w:tr>
      <w:tr w:rsidR="00F80115" w:rsidRPr="004D04E3" w:rsidTr="001816E2">
        <w:trPr>
          <w:trHeight w:val="23"/>
        </w:trPr>
        <w:tc>
          <w:tcPr>
            <w:tcW w:w="4644" w:type="dxa"/>
            <w:tcBorders>
              <w:top w:val="single" w:sz="4" w:space="0" w:color="000000"/>
              <w:left w:val="single" w:sz="4" w:space="0" w:color="000000"/>
              <w:bottom w:val="single" w:sz="4" w:space="0" w:color="000000"/>
              <w:right w:val="nil"/>
            </w:tcBorders>
            <w:hideMark/>
          </w:tcPr>
          <w:p w:rsidR="00F80115" w:rsidRPr="00E16B1E" w:rsidRDefault="00F80115"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4441" w:type="dxa"/>
            <w:tcBorders>
              <w:top w:val="single" w:sz="4" w:space="0" w:color="000000"/>
              <w:left w:val="single" w:sz="4" w:space="0" w:color="000000"/>
              <w:bottom w:val="single" w:sz="4" w:space="0" w:color="000000"/>
              <w:right w:val="single" w:sz="4" w:space="0" w:color="000000"/>
            </w:tcBorders>
            <w:hideMark/>
          </w:tcPr>
          <w:p w:rsidR="00F80115" w:rsidRPr="004D04E3" w:rsidRDefault="00F80115" w:rsidP="00EB7006">
            <w:pPr>
              <w:widowControl w:val="0"/>
              <w:jc w:val="center"/>
              <w:rPr>
                <w:rFonts w:eastAsia="Lucida Sans Unicode"/>
                <w:sz w:val="20"/>
                <w:szCs w:val="20"/>
                <w:lang w:eastAsia="en-US" w:bidi="en-US"/>
              </w:rPr>
            </w:pPr>
            <w:r>
              <w:rPr>
                <w:rFonts w:eastAsia="Lucida Sans Unicode"/>
                <w:sz w:val="20"/>
                <w:szCs w:val="20"/>
                <w:lang w:eastAsia="en-US" w:bidi="en-US"/>
              </w:rPr>
              <w:t>215,0</w:t>
            </w:r>
          </w:p>
        </w:tc>
      </w:tr>
      <w:tr w:rsidR="00F80115" w:rsidRPr="004D04E3" w:rsidTr="001816E2">
        <w:trPr>
          <w:trHeight w:val="23"/>
        </w:trPr>
        <w:tc>
          <w:tcPr>
            <w:tcW w:w="4644" w:type="dxa"/>
            <w:tcBorders>
              <w:top w:val="single" w:sz="4" w:space="0" w:color="000000"/>
              <w:left w:val="single" w:sz="4" w:space="0" w:color="000000"/>
              <w:bottom w:val="single" w:sz="4" w:space="0" w:color="000000"/>
              <w:right w:val="nil"/>
            </w:tcBorders>
            <w:hideMark/>
          </w:tcPr>
          <w:p w:rsidR="00F80115" w:rsidRPr="00E16B1E" w:rsidRDefault="00F80115"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4441" w:type="dxa"/>
            <w:tcBorders>
              <w:top w:val="single" w:sz="4" w:space="0" w:color="000000"/>
              <w:left w:val="single" w:sz="4" w:space="0" w:color="000000"/>
              <w:bottom w:val="single" w:sz="4" w:space="0" w:color="000000"/>
              <w:right w:val="single" w:sz="4" w:space="0" w:color="000000"/>
            </w:tcBorders>
            <w:hideMark/>
          </w:tcPr>
          <w:p w:rsidR="00F80115" w:rsidRPr="004D04E3" w:rsidRDefault="00F80115" w:rsidP="00EB7006">
            <w:pPr>
              <w:jc w:val="center"/>
            </w:pPr>
            <w:r>
              <w:rPr>
                <w:rFonts w:eastAsia="Lucida Sans Unicode"/>
                <w:sz w:val="20"/>
                <w:szCs w:val="20"/>
                <w:lang w:eastAsia="en-US" w:bidi="en-US"/>
              </w:rPr>
              <w:t>215,0</w:t>
            </w:r>
          </w:p>
        </w:tc>
      </w:tr>
      <w:tr w:rsidR="00F80115" w:rsidRPr="004D04E3" w:rsidTr="001816E2">
        <w:trPr>
          <w:trHeight w:val="23"/>
        </w:trPr>
        <w:tc>
          <w:tcPr>
            <w:tcW w:w="4644" w:type="dxa"/>
            <w:tcBorders>
              <w:top w:val="single" w:sz="4" w:space="0" w:color="000000"/>
              <w:left w:val="single" w:sz="4" w:space="0" w:color="000000"/>
              <w:bottom w:val="single" w:sz="4" w:space="0" w:color="000000"/>
              <w:right w:val="nil"/>
            </w:tcBorders>
            <w:hideMark/>
          </w:tcPr>
          <w:p w:rsidR="00F80115" w:rsidRPr="00E16B1E" w:rsidRDefault="00F80115"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31</w:t>
            </w:r>
          </w:p>
        </w:tc>
        <w:tc>
          <w:tcPr>
            <w:tcW w:w="4441" w:type="dxa"/>
            <w:tcBorders>
              <w:top w:val="single" w:sz="4" w:space="0" w:color="000000"/>
              <w:left w:val="single" w:sz="4" w:space="0" w:color="000000"/>
              <w:bottom w:val="single" w:sz="4" w:space="0" w:color="000000"/>
              <w:right w:val="single" w:sz="4" w:space="0" w:color="000000"/>
            </w:tcBorders>
            <w:hideMark/>
          </w:tcPr>
          <w:p w:rsidR="00F80115" w:rsidRPr="004D04E3" w:rsidRDefault="00F80115" w:rsidP="00EB7006">
            <w:pPr>
              <w:widowControl w:val="0"/>
              <w:jc w:val="center"/>
              <w:rPr>
                <w:rFonts w:eastAsia="Lucida Sans Unicode"/>
                <w:sz w:val="20"/>
                <w:szCs w:val="20"/>
                <w:lang w:eastAsia="en-US" w:bidi="en-US"/>
              </w:rPr>
            </w:pPr>
            <w:r>
              <w:rPr>
                <w:rFonts w:eastAsia="Lucida Sans Unicode"/>
                <w:sz w:val="20"/>
                <w:szCs w:val="20"/>
                <w:lang w:eastAsia="en-US" w:bidi="en-US"/>
              </w:rPr>
              <w:t>215,0</w:t>
            </w:r>
          </w:p>
        </w:tc>
      </w:tr>
      <w:tr w:rsidR="00F80115" w:rsidRPr="004D04E3" w:rsidTr="001816E2">
        <w:trPr>
          <w:trHeight w:val="23"/>
        </w:trPr>
        <w:tc>
          <w:tcPr>
            <w:tcW w:w="4644" w:type="dxa"/>
            <w:tcBorders>
              <w:top w:val="single" w:sz="4" w:space="0" w:color="000000"/>
              <w:left w:val="single" w:sz="4" w:space="0" w:color="000000"/>
              <w:bottom w:val="single" w:sz="4" w:space="0" w:color="000000"/>
              <w:right w:val="nil"/>
            </w:tcBorders>
            <w:hideMark/>
          </w:tcPr>
          <w:p w:rsidR="00F80115" w:rsidRPr="00E16B1E" w:rsidRDefault="00F80115"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4441" w:type="dxa"/>
            <w:tcBorders>
              <w:top w:val="single" w:sz="4" w:space="0" w:color="000000"/>
              <w:left w:val="single" w:sz="4" w:space="0" w:color="000000"/>
              <w:bottom w:val="single" w:sz="4" w:space="0" w:color="000000"/>
              <w:right w:val="single" w:sz="4" w:space="0" w:color="000000"/>
            </w:tcBorders>
            <w:hideMark/>
          </w:tcPr>
          <w:p w:rsidR="00F80115" w:rsidRPr="004D04E3" w:rsidRDefault="00F80115" w:rsidP="00EB7006">
            <w:pPr>
              <w:jc w:val="center"/>
            </w:pPr>
            <w:r>
              <w:rPr>
                <w:rFonts w:eastAsia="Lucida Sans Unicode"/>
                <w:sz w:val="20"/>
                <w:szCs w:val="20"/>
                <w:lang w:eastAsia="en-US" w:bidi="en-US"/>
              </w:rPr>
              <w:t>215,0</w:t>
            </w:r>
          </w:p>
        </w:tc>
      </w:tr>
      <w:tr w:rsidR="009352D9" w:rsidRPr="004D04E3" w:rsidTr="001816E2">
        <w:trPr>
          <w:trHeight w:val="23"/>
        </w:trPr>
        <w:tc>
          <w:tcPr>
            <w:tcW w:w="4644" w:type="dxa"/>
            <w:tcBorders>
              <w:top w:val="single" w:sz="4" w:space="0" w:color="000000"/>
              <w:left w:val="single" w:sz="4" w:space="0" w:color="000000"/>
              <w:bottom w:val="single" w:sz="4" w:space="0" w:color="000000"/>
              <w:right w:val="nil"/>
            </w:tcBorders>
            <w:hideMark/>
          </w:tcPr>
          <w:p w:rsidR="009352D9" w:rsidRPr="00E16B1E" w:rsidRDefault="009352D9"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4441" w:type="dxa"/>
            <w:tcBorders>
              <w:top w:val="single" w:sz="4" w:space="0" w:color="000000"/>
              <w:left w:val="single" w:sz="4" w:space="0" w:color="000000"/>
              <w:bottom w:val="single" w:sz="4" w:space="0" w:color="000000"/>
              <w:right w:val="single" w:sz="4" w:space="0" w:color="000000"/>
            </w:tcBorders>
            <w:hideMark/>
          </w:tcPr>
          <w:p w:rsidR="009352D9" w:rsidRPr="004D04E3" w:rsidRDefault="009352D9" w:rsidP="00EB7006">
            <w:pPr>
              <w:widowControl w:val="0"/>
              <w:jc w:val="center"/>
              <w:rPr>
                <w:rFonts w:eastAsia="Lucida Sans Unicode"/>
                <w:sz w:val="20"/>
                <w:szCs w:val="20"/>
                <w:lang w:eastAsia="en-US" w:bidi="en-US"/>
              </w:rPr>
            </w:pPr>
            <w:r>
              <w:rPr>
                <w:rFonts w:eastAsia="Lucida Sans Unicode"/>
                <w:sz w:val="20"/>
                <w:szCs w:val="20"/>
                <w:lang w:eastAsia="en-US" w:bidi="en-US"/>
              </w:rPr>
              <w:t>215,0</w:t>
            </w:r>
          </w:p>
        </w:tc>
      </w:tr>
      <w:tr w:rsidR="009352D9" w:rsidRPr="004D04E3" w:rsidTr="001816E2">
        <w:trPr>
          <w:trHeight w:val="23"/>
        </w:trPr>
        <w:tc>
          <w:tcPr>
            <w:tcW w:w="4644" w:type="dxa"/>
            <w:tcBorders>
              <w:top w:val="single" w:sz="4" w:space="0" w:color="000000"/>
              <w:left w:val="single" w:sz="4" w:space="0" w:color="000000"/>
              <w:bottom w:val="single" w:sz="4" w:space="0" w:color="000000"/>
              <w:right w:val="nil"/>
            </w:tcBorders>
            <w:hideMark/>
          </w:tcPr>
          <w:p w:rsidR="009352D9" w:rsidRPr="00E16B1E" w:rsidRDefault="009352D9"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4441" w:type="dxa"/>
            <w:tcBorders>
              <w:top w:val="single" w:sz="4" w:space="0" w:color="000000"/>
              <w:left w:val="single" w:sz="4" w:space="0" w:color="000000"/>
              <w:bottom w:val="single" w:sz="4" w:space="0" w:color="000000"/>
              <w:right w:val="single" w:sz="4" w:space="0" w:color="000000"/>
            </w:tcBorders>
            <w:hideMark/>
          </w:tcPr>
          <w:p w:rsidR="009352D9" w:rsidRPr="004D04E3" w:rsidRDefault="009352D9" w:rsidP="00EB7006">
            <w:pPr>
              <w:jc w:val="center"/>
            </w:pPr>
            <w:r>
              <w:rPr>
                <w:rFonts w:eastAsia="Lucida Sans Unicode"/>
                <w:sz w:val="20"/>
                <w:szCs w:val="20"/>
                <w:lang w:eastAsia="en-US" w:bidi="en-US"/>
              </w:rPr>
              <w:t>215,0</w:t>
            </w:r>
          </w:p>
        </w:tc>
      </w:tr>
      <w:tr w:rsidR="009352D9" w:rsidRPr="004D04E3" w:rsidTr="001816E2">
        <w:trPr>
          <w:trHeight w:val="23"/>
        </w:trPr>
        <w:tc>
          <w:tcPr>
            <w:tcW w:w="4644" w:type="dxa"/>
            <w:tcBorders>
              <w:top w:val="single" w:sz="4" w:space="0" w:color="000000"/>
              <w:left w:val="single" w:sz="4" w:space="0" w:color="000000"/>
              <w:bottom w:val="single" w:sz="4" w:space="0" w:color="000000"/>
              <w:right w:val="nil"/>
            </w:tcBorders>
            <w:hideMark/>
          </w:tcPr>
          <w:p w:rsidR="009352D9" w:rsidRPr="00E16B1E" w:rsidRDefault="009352D9"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4441" w:type="dxa"/>
            <w:tcBorders>
              <w:top w:val="single" w:sz="4" w:space="0" w:color="000000"/>
              <w:left w:val="single" w:sz="4" w:space="0" w:color="000000"/>
              <w:bottom w:val="single" w:sz="4" w:space="0" w:color="000000"/>
              <w:right w:val="single" w:sz="4" w:space="0" w:color="000000"/>
            </w:tcBorders>
            <w:hideMark/>
          </w:tcPr>
          <w:p w:rsidR="009352D9" w:rsidRPr="004D04E3" w:rsidRDefault="009352D9" w:rsidP="00EB7006">
            <w:pPr>
              <w:widowControl w:val="0"/>
              <w:jc w:val="center"/>
              <w:rPr>
                <w:rFonts w:eastAsia="Lucida Sans Unicode"/>
                <w:sz w:val="20"/>
                <w:szCs w:val="20"/>
                <w:lang w:eastAsia="en-US" w:bidi="en-US"/>
              </w:rPr>
            </w:pPr>
            <w:r>
              <w:rPr>
                <w:rFonts w:eastAsia="Lucida Sans Unicode"/>
                <w:sz w:val="20"/>
                <w:szCs w:val="20"/>
                <w:lang w:eastAsia="en-US" w:bidi="en-US"/>
              </w:rPr>
              <w:t>215,0</w:t>
            </w:r>
          </w:p>
        </w:tc>
      </w:tr>
    </w:tbl>
    <w:p w:rsidR="00B56B84" w:rsidRPr="004D04E3" w:rsidRDefault="00B56B84" w:rsidP="00B56B84">
      <w:pPr>
        <w:widowControl w:val="0"/>
        <w:ind w:right="140"/>
        <w:rPr>
          <w:sz w:val="20"/>
          <w:szCs w:val="20"/>
          <w:lang w:eastAsia="en-US" w:bidi="en-US"/>
        </w:rPr>
      </w:pPr>
      <w:r w:rsidRPr="004D04E3">
        <w:rPr>
          <w:sz w:val="20"/>
          <w:szCs w:val="20"/>
          <w:lang w:eastAsia="en-US" w:bidi="en-US"/>
        </w:rPr>
        <w:t xml:space="preserve">                                                                                                                                                                    </w:t>
      </w:r>
    </w:p>
    <w:p w:rsidR="00625099" w:rsidRPr="004D04E3" w:rsidRDefault="00625099" w:rsidP="00B56B84">
      <w:pPr>
        <w:widowControl w:val="0"/>
        <w:ind w:right="140"/>
        <w:rPr>
          <w:sz w:val="20"/>
          <w:szCs w:val="20"/>
          <w:lang w:eastAsia="en-US" w:bidi="en-US"/>
        </w:rPr>
      </w:pPr>
    </w:p>
    <w:p w:rsidR="00625099" w:rsidRPr="004D04E3" w:rsidRDefault="00625099" w:rsidP="00B56B84">
      <w:pPr>
        <w:widowControl w:val="0"/>
        <w:ind w:right="140"/>
        <w:rPr>
          <w:sz w:val="20"/>
          <w:szCs w:val="20"/>
          <w:lang w:eastAsia="en-US" w:bidi="en-US"/>
        </w:rPr>
      </w:pPr>
    </w:p>
    <w:p w:rsidR="00625099" w:rsidRPr="004D04E3" w:rsidRDefault="00625099" w:rsidP="00B56B84">
      <w:pPr>
        <w:widowControl w:val="0"/>
        <w:ind w:right="140"/>
        <w:rPr>
          <w:sz w:val="20"/>
          <w:szCs w:val="20"/>
          <w:lang w:eastAsia="en-US" w:bidi="en-US"/>
        </w:rPr>
      </w:pPr>
    </w:p>
    <w:p w:rsidR="00625099" w:rsidRPr="004D04E3" w:rsidRDefault="00625099" w:rsidP="00B56B84">
      <w:pPr>
        <w:widowControl w:val="0"/>
        <w:ind w:right="140"/>
        <w:rPr>
          <w:sz w:val="20"/>
          <w:szCs w:val="20"/>
          <w:lang w:eastAsia="en-US" w:bidi="en-US"/>
        </w:rPr>
      </w:pPr>
    </w:p>
    <w:p w:rsidR="00625099" w:rsidRPr="004D04E3" w:rsidRDefault="00625099" w:rsidP="00B56B84">
      <w:pPr>
        <w:widowControl w:val="0"/>
        <w:ind w:right="140"/>
        <w:rPr>
          <w:sz w:val="20"/>
          <w:szCs w:val="20"/>
          <w:lang w:eastAsia="en-US" w:bidi="en-US"/>
        </w:rPr>
      </w:pPr>
    </w:p>
    <w:p w:rsidR="00625099" w:rsidRPr="004D04E3" w:rsidRDefault="00625099" w:rsidP="00B56B84">
      <w:pPr>
        <w:widowControl w:val="0"/>
        <w:ind w:right="140"/>
        <w:rPr>
          <w:sz w:val="20"/>
          <w:szCs w:val="20"/>
          <w:lang w:eastAsia="en-US" w:bidi="en-US"/>
        </w:rPr>
      </w:pPr>
    </w:p>
    <w:p w:rsidR="00625099" w:rsidRPr="004D04E3" w:rsidRDefault="00625099" w:rsidP="00B56B84">
      <w:pPr>
        <w:widowControl w:val="0"/>
        <w:ind w:right="140"/>
        <w:rPr>
          <w:sz w:val="20"/>
          <w:szCs w:val="20"/>
          <w:lang w:eastAsia="en-US" w:bidi="en-US"/>
        </w:rPr>
      </w:pPr>
    </w:p>
    <w:p w:rsidR="003729AA" w:rsidRPr="004D04E3" w:rsidRDefault="003729AA" w:rsidP="00B56B84">
      <w:pPr>
        <w:widowControl w:val="0"/>
        <w:ind w:right="140"/>
        <w:rPr>
          <w:sz w:val="20"/>
          <w:szCs w:val="20"/>
          <w:lang w:eastAsia="en-US" w:bidi="en-US"/>
        </w:rPr>
      </w:pPr>
    </w:p>
    <w:p w:rsidR="003729AA" w:rsidRPr="004D04E3" w:rsidRDefault="003729AA" w:rsidP="00B56B84">
      <w:pPr>
        <w:widowControl w:val="0"/>
        <w:ind w:right="140"/>
        <w:rPr>
          <w:sz w:val="20"/>
          <w:szCs w:val="20"/>
          <w:lang w:eastAsia="en-US" w:bidi="en-US"/>
        </w:rPr>
      </w:pPr>
    </w:p>
    <w:p w:rsidR="00B56B84" w:rsidRPr="004D04E3" w:rsidRDefault="00B56B84" w:rsidP="00B56B84">
      <w:pPr>
        <w:widowControl w:val="0"/>
        <w:ind w:right="140"/>
        <w:rPr>
          <w:sz w:val="20"/>
          <w:szCs w:val="20"/>
          <w:lang w:eastAsia="en-US" w:bidi="en-US"/>
        </w:rPr>
      </w:pPr>
    </w:p>
    <w:p w:rsidR="00B56B84" w:rsidRPr="004D04E3" w:rsidRDefault="00B56B84" w:rsidP="00B56B84">
      <w:pPr>
        <w:widowControl w:val="0"/>
        <w:ind w:right="140"/>
        <w:jc w:val="right"/>
        <w:rPr>
          <w:sz w:val="20"/>
          <w:szCs w:val="20"/>
          <w:lang w:eastAsia="en-US" w:bidi="en-US"/>
        </w:rPr>
      </w:pPr>
      <w:r w:rsidRPr="004D04E3">
        <w:rPr>
          <w:sz w:val="20"/>
          <w:szCs w:val="20"/>
          <w:lang w:eastAsia="en-US" w:bidi="en-US"/>
        </w:rPr>
        <w:t xml:space="preserve">      Приложение № 5</w:t>
      </w:r>
    </w:p>
    <w:p w:rsidR="00B56B84" w:rsidRPr="004D04E3" w:rsidRDefault="00B56B84" w:rsidP="00B56B84">
      <w:pPr>
        <w:widowControl w:val="0"/>
        <w:ind w:left="5387" w:right="140"/>
        <w:jc w:val="right"/>
        <w:rPr>
          <w:sz w:val="20"/>
          <w:szCs w:val="20"/>
          <w:lang w:eastAsia="en-US" w:bidi="en-US"/>
        </w:rPr>
      </w:pPr>
      <w:r w:rsidRPr="004D04E3">
        <w:rPr>
          <w:sz w:val="20"/>
          <w:szCs w:val="20"/>
          <w:lang w:eastAsia="en-US" w:bidi="en-US"/>
        </w:rPr>
        <w:t>к конкурсной документации</w:t>
      </w:r>
    </w:p>
    <w:p w:rsidR="00B56B84" w:rsidRPr="004D04E3" w:rsidRDefault="00B56B84" w:rsidP="00B56B84">
      <w:pPr>
        <w:widowControl w:val="0"/>
        <w:ind w:right="-142" w:firstLine="709"/>
        <w:jc w:val="center"/>
        <w:rPr>
          <w:sz w:val="20"/>
          <w:szCs w:val="20"/>
          <w:lang w:eastAsia="en-US" w:bidi="en-US"/>
        </w:rPr>
      </w:pPr>
    </w:p>
    <w:p w:rsidR="00B56B84" w:rsidRPr="004D04E3" w:rsidRDefault="00B56B84" w:rsidP="00B56B84">
      <w:pPr>
        <w:widowControl w:val="0"/>
        <w:jc w:val="center"/>
        <w:rPr>
          <w:sz w:val="20"/>
          <w:szCs w:val="20"/>
          <w:lang w:eastAsia="en-US" w:bidi="en-US"/>
        </w:rPr>
      </w:pPr>
      <w:r w:rsidRPr="004D04E3">
        <w:rPr>
          <w:sz w:val="20"/>
          <w:szCs w:val="20"/>
          <w:lang w:eastAsia="en-US" w:bidi="en-US"/>
        </w:rPr>
        <w:t>ЦЕНЫ</w:t>
      </w:r>
    </w:p>
    <w:p w:rsidR="00B56B84" w:rsidRPr="004D04E3" w:rsidRDefault="00B56B84" w:rsidP="00B56B84">
      <w:pPr>
        <w:widowControl w:val="0"/>
        <w:ind w:left="567" w:right="140"/>
        <w:jc w:val="center"/>
        <w:rPr>
          <w:sz w:val="20"/>
          <w:szCs w:val="20"/>
          <w:lang w:eastAsia="en-US" w:bidi="en-US"/>
        </w:rPr>
      </w:pPr>
      <w:r w:rsidRPr="004D04E3">
        <w:rPr>
          <w:sz w:val="20"/>
          <w:szCs w:val="20"/>
          <w:lang w:eastAsia="en-US" w:bidi="en-US"/>
        </w:rPr>
        <w:t>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(без учета НДС)</w:t>
      </w:r>
    </w:p>
    <w:p w:rsidR="00B56B84" w:rsidRPr="004D04E3" w:rsidRDefault="00B56B84" w:rsidP="00B56B84">
      <w:pPr>
        <w:widowControl w:val="0"/>
        <w:ind w:right="-142" w:firstLine="709"/>
        <w:jc w:val="center"/>
        <w:rPr>
          <w:sz w:val="20"/>
          <w:szCs w:val="20"/>
          <w:lang w:eastAsia="en-US" w:bidi="en-US"/>
        </w:rPr>
      </w:pPr>
    </w:p>
    <w:tbl>
      <w:tblPr>
        <w:tblW w:w="8950" w:type="dxa"/>
        <w:tblInd w:w="675" w:type="dxa"/>
        <w:tblLayout w:type="fixed"/>
        <w:tblLook w:val="04A0" w:firstRow="1" w:lastRow="0" w:firstColumn="1" w:lastColumn="0" w:noHBand="0" w:noVBand="1"/>
      </w:tblPr>
      <w:tblGrid>
        <w:gridCol w:w="3735"/>
        <w:gridCol w:w="5215"/>
      </w:tblGrid>
      <w:tr w:rsidR="00B56B84" w:rsidRPr="004D04E3" w:rsidTr="00243F1F">
        <w:trPr>
          <w:trHeight w:val="23"/>
        </w:trPr>
        <w:tc>
          <w:tcPr>
            <w:tcW w:w="3735" w:type="dxa"/>
            <w:tcBorders>
              <w:top w:val="single" w:sz="4" w:space="0" w:color="000000"/>
              <w:left w:val="single" w:sz="4" w:space="0" w:color="000000"/>
              <w:bottom w:val="single" w:sz="4" w:space="0" w:color="000000"/>
              <w:right w:val="nil"/>
            </w:tcBorders>
            <w:hideMark/>
          </w:tcPr>
          <w:p w:rsidR="00B56B84" w:rsidRPr="004D04E3" w:rsidRDefault="00B56B84" w:rsidP="00B56B84">
            <w:pPr>
              <w:widowControl w:val="0"/>
              <w:jc w:val="center"/>
              <w:rPr>
                <w:sz w:val="20"/>
                <w:szCs w:val="20"/>
                <w:lang w:eastAsia="en-US" w:bidi="en-US"/>
              </w:rPr>
            </w:pPr>
            <w:proofErr w:type="spellStart"/>
            <w:r w:rsidRPr="004D04E3">
              <w:rPr>
                <w:sz w:val="20"/>
                <w:szCs w:val="20"/>
                <w:lang w:val="en-US" w:eastAsia="en-US" w:bidi="en-US"/>
              </w:rPr>
              <w:t>годы</w:t>
            </w:r>
            <w:proofErr w:type="spellEnd"/>
          </w:p>
        </w:tc>
        <w:tc>
          <w:tcPr>
            <w:tcW w:w="5215" w:type="dxa"/>
            <w:tcBorders>
              <w:top w:val="single" w:sz="4" w:space="0" w:color="000000"/>
              <w:left w:val="single" w:sz="4" w:space="0" w:color="000000"/>
              <w:bottom w:val="single" w:sz="4" w:space="0" w:color="000000"/>
              <w:right w:val="single" w:sz="4" w:space="0" w:color="000000"/>
            </w:tcBorders>
            <w:hideMark/>
          </w:tcPr>
          <w:p w:rsidR="00B56B84" w:rsidRPr="004D04E3" w:rsidRDefault="00B56B84" w:rsidP="00B56B84">
            <w:pPr>
              <w:widowControl w:val="0"/>
              <w:jc w:val="center"/>
              <w:rPr>
                <w:rFonts w:eastAsia="Lucida Sans Unicode"/>
                <w:sz w:val="20"/>
                <w:szCs w:val="20"/>
                <w:lang w:eastAsia="en-US" w:bidi="en-US"/>
              </w:rPr>
            </w:pPr>
            <w:r w:rsidRPr="004D04E3">
              <w:rPr>
                <w:sz w:val="20"/>
                <w:szCs w:val="20"/>
                <w:lang w:eastAsia="en-US" w:bidi="en-US"/>
              </w:rPr>
              <w:t xml:space="preserve">электрическая энергия, руб. за 1 </w:t>
            </w:r>
            <w:proofErr w:type="spellStart"/>
            <w:r w:rsidRPr="004D04E3">
              <w:rPr>
                <w:sz w:val="20"/>
                <w:szCs w:val="20"/>
                <w:lang w:eastAsia="en-US" w:bidi="en-US"/>
              </w:rPr>
              <w:t>кВт.ч</w:t>
            </w:r>
            <w:proofErr w:type="spellEnd"/>
            <w:r w:rsidRPr="004D04E3">
              <w:rPr>
                <w:sz w:val="20"/>
                <w:szCs w:val="20"/>
                <w:lang w:eastAsia="en-US" w:bidi="en-US"/>
              </w:rPr>
              <w:t xml:space="preserve">, </w:t>
            </w:r>
          </w:p>
        </w:tc>
      </w:tr>
      <w:tr w:rsidR="00E16B1E" w:rsidRPr="004D04E3" w:rsidTr="004B4F57">
        <w:trPr>
          <w:trHeight w:val="23"/>
        </w:trPr>
        <w:tc>
          <w:tcPr>
            <w:tcW w:w="3735" w:type="dxa"/>
            <w:tcBorders>
              <w:top w:val="nil"/>
              <w:left w:val="single" w:sz="2" w:space="0" w:color="000000"/>
              <w:bottom w:val="single" w:sz="2" w:space="0" w:color="000000"/>
              <w:right w:val="nil"/>
            </w:tcBorders>
            <w:shd w:val="clear" w:color="auto" w:fill="FFFFFF"/>
            <w:hideMark/>
          </w:tcPr>
          <w:p w:rsidR="00E16B1E" w:rsidRPr="004D04E3" w:rsidRDefault="00E16B1E" w:rsidP="00E16B1E">
            <w:pPr>
              <w:widowControl w:val="0"/>
              <w:jc w:val="center"/>
              <w:rPr>
                <w:sz w:val="20"/>
                <w:szCs w:val="20"/>
                <w:shd w:val="clear" w:color="auto" w:fill="FFFF00"/>
                <w:lang w:eastAsia="en-US" w:bidi="en-US"/>
              </w:rPr>
            </w:pPr>
            <w:r w:rsidRPr="004D04E3">
              <w:rPr>
                <w:sz w:val="20"/>
                <w:szCs w:val="20"/>
                <w:lang w:eastAsia="en-US" w:bidi="en-US"/>
              </w:rPr>
              <w:t xml:space="preserve"> </w:t>
            </w:r>
            <w:r w:rsidRPr="004D04E3">
              <w:rPr>
                <w:sz w:val="20"/>
                <w:szCs w:val="20"/>
                <w:lang w:val="en-US" w:eastAsia="en-US" w:bidi="en-US"/>
              </w:rPr>
              <w:t>202</w:t>
            </w:r>
            <w:r>
              <w:rPr>
                <w:sz w:val="20"/>
                <w:szCs w:val="20"/>
                <w:lang w:eastAsia="en-US" w:bidi="en-US"/>
              </w:rPr>
              <w:t>5</w:t>
            </w:r>
          </w:p>
        </w:tc>
        <w:tc>
          <w:tcPr>
            <w:tcW w:w="5215" w:type="dxa"/>
            <w:vMerge w:val="restart"/>
            <w:tcBorders>
              <w:top w:val="single" w:sz="4" w:space="0" w:color="000000"/>
              <w:left w:val="single" w:sz="4" w:space="0" w:color="000000"/>
              <w:bottom w:val="single" w:sz="4" w:space="0" w:color="000000"/>
              <w:right w:val="single" w:sz="4" w:space="0" w:color="000000"/>
            </w:tcBorders>
            <w:vAlign w:val="center"/>
            <w:hideMark/>
          </w:tcPr>
          <w:p w:rsidR="00E16B1E" w:rsidRPr="004D04E3" w:rsidRDefault="00E16B1E" w:rsidP="004D04E3">
            <w:pPr>
              <w:widowControl w:val="0"/>
              <w:snapToGrid w:val="0"/>
              <w:jc w:val="center"/>
              <w:rPr>
                <w:rFonts w:eastAsia="Lucida Sans Unicode"/>
                <w:sz w:val="20"/>
                <w:szCs w:val="20"/>
                <w:lang w:eastAsia="en-US" w:bidi="en-US"/>
              </w:rPr>
            </w:pPr>
            <w:r w:rsidRPr="004D04E3">
              <w:rPr>
                <w:rFonts w:eastAsia="Calibri"/>
                <w:sz w:val="20"/>
                <w:szCs w:val="20"/>
                <w:lang w:eastAsia="en-US" w:bidi="en-US"/>
              </w:rPr>
              <w:t>Предельный (максимальный) рост цен на электроэнергию рекомендуется применять на уровне прогнозных показателей социально-экономического развития РФ согласно данным Минэкономразвития РФ (от 27.09.2022) на 2024- 109,0 %, на 2025 – 106,0, на 2026 и далее    – 105,0 %</w:t>
            </w:r>
          </w:p>
        </w:tc>
      </w:tr>
      <w:tr w:rsidR="00E16B1E" w:rsidRPr="004D04E3" w:rsidTr="004B4F57">
        <w:trPr>
          <w:trHeight w:val="23"/>
        </w:trPr>
        <w:tc>
          <w:tcPr>
            <w:tcW w:w="3735"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5215" w:type="dxa"/>
            <w:vMerge/>
            <w:tcBorders>
              <w:top w:val="single" w:sz="4" w:space="0" w:color="000000"/>
              <w:left w:val="single" w:sz="4" w:space="0" w:color="000000"/>
              <w:bottom w:val="single" w:sz="4" w:space="0" w:color="000000"/>
              <w:right w:val="single" w:sz="4" w:space="0" w:color="000000"/>
            </w:tcBorders>
            <w:vAlign w:val="center"/>
            <w:hideMark/>
          </w:tcPr>
          <w:p w:rsidR="00E16B1E" w:rsidRPr="004D04E3" w:rsidRDefault="00E16B1E" w:rsidP="004D04E3">
            <w:pPr>
              <w:suppressAutoHyphens w:val="0"/>
              <w:rPr>
                <w:rFonts w:eastAsia="Lucida Sans Unicode"/>
                <w:sz w:val="20"/>
                <w:szCs w:val="20"/>
                <w:lang w:eastAsia="en-US" w:bidi="en-US"/>
              </w:rPr>
            </w:pPr>
          </w:p>
        </w:tc>
      </w:tr>
      <w:tr w:rsidR="00E16B1E" w:rsidRPr="004D04E3" w:rsidTr="004B4F57">
        <w:trPr>
          <w:trHeight w:val="23"/>
        </w:trPr>
        <w:tc>
          <w:tcPr>
            <w:tcW w:w="3735"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5215" w:type="dxa"/>
            <w:vMerge/>
            <w:tcBorders>
              <w:top w:val="single" w:sz="4" w:space="0" w:color="000000"/>
              <w:left w:val="single" w:sz="4" w:space="0" w:color="000000"/>
              <w:bottom w:val="single" w:sz="4" w:space="0" w:color="000000"/>
              <w:right w:val="single" w:sz="4" w:space="0" w:color="000000"/>
            </w:tcBorders>
            <w:vAlign w:val="center"/>
            <w:hideMark/>
          </w:tcPr>
          <w:p w:rsidR="00E16B1E" w:rsidRPr="004D04E3" w:rsidRDefault="00E16B1E" w:rsidP="004D04E3">
            <w:pPr>
              <w:suppressAutoHyphens w:val="0"/>
              <w:rPr>
                <w:rFonts w:eastAsia="Lucida Sans Unicode"/>
                <w:sz w:val="20"/>
                <w:szCs w:val="20"/>
                <w:lang w:eastAsia="en-US" w:bidi="en-US"/>
              </w:rPr>
            </w:pPr>
          </w:p>
        </w:tc>
      </w:tr>
      <w:tr w:rsidR="00E16B1E" w:rsidRPr="004D04E3" w:rsidTr="004B4F57">
        <w:trPr>
          <w:trHeight w:val="23"/>
        </w:trPr>
        <w:tc>
          <w:tcPr>
            <w:tcW w:w="3735"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5215" w:type="dxa"/>
            <w:vMerge/>
            <w:tcBorders>
              <w:top w:val="single" w:sz="4" w:space="0" w:color="000000"/>
              <w:left w:val="single" w:sz="4" w:space="0" w:color="000000"/>
              <w:bottom w:val="single" w:sz="4" w:space="0" w:color="000000"/>
              <w:right w:val="single" w:sz="4" w:space="0" w:color="000000"/>
            </w:tcBorders>
            <w:vAlign w:val="center"/>
            <w:hideMark/>
          </w:tcPr>
          <w:p w:rsidR="00E16B1E" w:rsidRPr="004D04E3" w:rsidRDefault="00E16B1E" w:rsidP="004D04E3">
            <w:pPr>
              <w:suppressAutoHyphens w:val="0"/>
              <w:rPr>
                <w:rFonts w:eastAsia="Lucida Sans Unicode"/>
                <w:sz w:val="20"/>
                <w:szCs w:val="20"/>
                <w:lang w:eastAsia="en-US" w:bidi="en-US"/>
              </w:rPr>
            </w:pPr>
          </w:p>
        </w:tc>
      </w:tr>
      <w:tr w:rsidR="00E16B1E" w:rsidRPr="004D04E3" w:rsidTr="004B4F57">
        <w:trPr>
          <w:trHeight w:val="23"/>
        </w:trPr>
        <w:tc>
          <w:tcPr>
            <w:tcW w:w="3735"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5215" w:type="dxa"/>
            <w:vMerge/>
            <w:tcBorders>
              <w:top w:val="single" w:sz="4" w:space="0" w:color="000000"/>
              <w:left w:val="single" w:sz="4" w:space="0" w:color="000000"/>
              <w:bottom w:val="single" w:sz="4" w:space="0" w:color="000000"/>
              <w:right w:val="single" w:sz="4" w:space="0" w:color="000000"/>
            </w:tcBorders>
            <w:vAlign w:val="center"/>
            <w:hideMark/>
          </w:tcPr>
          <w:p w:rsidR="00E16B1E" w:rsidRPr="004D04E3" w:rsidRDefault="00E16B1E" w:rsidP="004D04E3">
            <w:pPr>
              <w:suppressAutoHyphens w:val="0"/>
              <w:rPr>
                <w:rFonts w:eastAsia="Lucida Sans Unicode"/>
                <w:sz w:val="20"/>
                <w:szCs w:val="20"/>
                <w:lang w:eastAsia="en-US" w:bidi="en-US"/>
              </w:rPr>
            </w:pPr>
          </w:p>
        </w:tc>
      </w:tr>
      <w:tr w:rsidR="00E16B1E" w:rsidRPr="004D04E3" w:rsidTr="004B4F57">
        <w:trPr>
          <w:trHeight w:val="23"/>
        </w:trPr>
        <w:tc>
          <w:tcPr>
            <w:tcW w:w="3735"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5215" w:type="dxa"/>
            <w:vMerge/>
            <w:tcBorders>
              <w:top w:val="single" w:sz="4" w:space="0" w:color="000000"/>
              <w:left w:val="single" w:sz="4" w:space="0" w:color="000000"/>
              <w:bottom w:val="single" w:sz="4" w:space="0" w:color="000000"/>
              <w:right w:val="single" w:sz="4" w:space="0" w:color="000000"/>
            </w:tcBorders>
            <w:vAlign w:val="center"/>
            <w:hideMark/>
          </w:tcPr>
          <w:p w:rsidR="00E16B1E" w:rsidRPr="004D04E3" w:rsidRDefault="00E16B1E" w:rsidP="004D04E3">
            <w:pPr>
              <w:suppressAutoHyphens w:val="0"/>
              <w:rPr>
                <w:rFonts w:eastAsia="Lucida Sans Unicode"/>
                <w:sz w:val="20"/>
                <w:szCs w:val="20"/>
                <w:lang w:eastAsia="en-US" w:bidi="en-US"/>
              </w:rPr>
            </w:pPr>
          </w:p>
        </w:tc>
      </w:tr>
      <w:tr w:rsidR="00E16B1E" w:rsidRPr="004D04E3" w:rsidTr="004B4F57">
        <w:trPr>
          <w:trHeight w:val="23"/>
        </w:trPr>
        <w:tc>
          <w:tcPr>
            <w:tcW w:w="3735"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31</w:t>
            </w:r>
          </w:p>
        </w:tc>
        <w:tc>
          <w:tcPr>
            <w:tcW w:w="5215" w:type="dxa"/>
            <w:vMerge/>
            <w:tcBorders>
              <w:top w:val="single" w:sz="4" w:space="0" w:color="000000"/>
              <w:left w:val="single" w:sz="4" w:space="0" w:color="000000"/>
              <w:bottom w:val="single" w:sz="4" w:space="0" w:color="000000"/>
              <w:right w:val="single" w:sz="4" w:space="0" w:color="000000"/>
            </w:tcBorders>
            <w:vAlign w:val="center"/>
            <w:hideMark/>
          </w:tcPr>
          <w:p w:rsidR="00E16B1E" w:rsidRPr="004D04E3" w:rsidRDefault="00E16B1E" w:rsidP="004D04E3">
            <w:pPr>
              <w:suppressAutoHyphens w:val="0"/>
              <w:rPr>
                <w:rFonts w:eastAsia="Lucida Sans Unicode"/>
                <w:sz w:val="20"/>
                <w:szCs w:val="20"/>
                <w:lang w:eastAsia="en-US" w:bidi="en-US"/>
              </w:rPr>
            </w:pPr>
          </w:p>
        </w:tc>
      </w:tr>
      <w:tr w:rsidR="00E16B1E" w:rsidRPr="004D04E3" w:rsidTr="004B4F57">
        <w:trPr>
          <w:trHeight w:val="23"/>
        </w:trPr>
        <w:tc>
          <w:tcPr>
            <w:tcW w:w="3735"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5215" w:type="dxa"/>
            <w:vMerge/>
            <w:tcBorders>
              <w:top w:val="single" w:sz="4" w:space="0" w:color="000000"/>
              <w:left w:val="single" w:sz="4" w:space="0" w:color="000000"/>
              <w:bottom w:val="single" w:sz="4" w:space="0" w:color="000000"/>
              <w:right w:val="single" w:sz="4" w:space="0" w:color="000000"/>
            </w:tcBorders>
            <w:vAlign w:val="center"/>
            <w:hideMark/>
          </w:tcPr>
          <w:p w:rsidR="00E16B1E" w:rsidRPr="004D04E3" w:rsidRDefault="00E16B1E" w:rsidP="004D04E3">
            <w:pPr>
              <w:suppressAutoHyphens w:val="0"/>
              <w:rPr>
                <w:rFonts w:eastAsia="Lucida Sans Unicode"/>
                <w:sz w:val="20"/>
                <w:szCs w:val="20"/>
                <w:lang w:eastAsia="en-US" w:bidi="en-US"/>
              </w:rPr>
            </w:pPr>
          </w:p>
        </w:tc>
      </w:tr>
      <w:tr w:rsidR="00E16B1E" w:rsidRPr="004D04E3" w:rsidTr="004B4F57">
        <w:trPr>
          <w:trHeight w:val="23"/>
        </w:trPr>
        <w:tc>
          <w:tcPr>
            <w:tcW w:w="3735"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5215" w:type="dxa"/>
            <w:vMerge/>
            <w:tcBorders>
              <w:top w:val="single" w:sz="4" w:space="0" w:color="000000"/>
              <w:left w:val="single" w:sz="4" w:space="0" w:color="000000"/>
              <w:bottom w:val="single" w:sz="4" w:space="0" w:color="000000"/>
              <w:right w:val="single" w:sz="4" w:space="0" w:color="000000"/>
            </w:tcBorders>
            <w:vAlign w:val="center"/>
            <w:hideMark/>
          </w:tcPr>
          <w:p w:rsidR="00E16B1E" w:rsidRPr="004D04E3" w:rsidRDefault="00E16B1E" w:rsidP="004D04E3">
            <w:pPr>
              <w:suppressAutoHyphens w:val="0"/>
              <w:rPr>
                <w:rFonts w:eastAsia="Lucida Sans Unicode"/>
                <w:sz w:val="20"/>
                <w:szCs w:val="20"/>
                <w:lang w:eastAsia="en-US" w:bidi="en-US"/>
              </w:rPr>
            </w:pPr>
          </w:p>
        </w:tc>
      </w:tr>
      <w:tr w:rsidR="00E16B1E" w:rsidRPr="004D04E3" w:rsidTr="004B4F57">
        <w:trPr>
          <w:trHeight w:val="23"/>
        </w:trPr>
        <w:tc>
          <w:tcPr>
            <w:tcW w:w="3735"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5215" w:type="dxa"/>
            <w:vMerge/>
            <w:tcBorders>
              <w:top w:val="single" w:sz="4" w:space="0" w:color="000000"/>
              <w:left w:val="single" w:sz="4" w:space="0" w:color="000000"/>
              <w:bottom w:val="single" w:sz="4" w:space="0" w:color="000000"/>
              <w:right w:val="single" w:sz="4" w:space="0" w:color="000000"/>
            </w:tcBorders>
            <w:vAlign w:val="center"/>
            <w:hideMark/>
          </w:tcPr>
          <w:p w:rsidR="00E16B1E" w:rsidRPr="004D04E3" w:rsidRDefault="00E16B1E" w:rsidP="004D04E3">
            <w:pPr>
              <w:suppressAutoHyphens w:val="0"/>
              <w:rPr>
                <w:rFonts w:eastAsia="Lucida Sans Unicode"/>
                <w:sz w:val="20"/>
                <w:szCs w:val="20"/>
                <w:lang w:eastAsia="en-US" w:bidi="en-US"/>
              </w:rPr>
            </w:pPr>
          </w:p>
        </w:tc>
      </w:tr>
      <w:tr w:rsidR="00E16B1E" w:rsidRPr="004D04E3" w:rsidTr="004B4F57">
        <w:trPr>
          <w:trHeight w:val="23"/>
        </w:trPr>
        <w:tc>
          <w:tcPr>
            <w:tcW w:w="3735"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5215" w:type="dxa"/>
            <w:vMerge/>
            <w:tcBorders>
              <w:top w:val="single" w:sz="4" w:space="0" w:color="000000"/>
              <w:left w:val="single" w:sz="4" w:space="0" w:color="000000"/>
              <w:bottom w:val="single" w:sz="4" w:space="0" w:color="000000"/>
              <w:right w:val="single" w:sz="4" w:space="0" w:color="000000"/>
            </w:tcBorders>
            <w:vAlign w:val="center"/>
            <w:hideMark/>
          </w:tcPr>
          <w:p w:rsidR="00E16B1E" w:rsidRPr="004D04E3" w:rsidRDefault="00E16B1E" w:rsidP="004D04E3">
            <w:pPr>
              <w:suppressAutoHyphens w:val="0"/>
              <w:rPr>
                <w:rFonts w:eastAsia="Lucida Sans Unicode"/>
                <w:sz w:val="20"/>
                <w:szCs w:val="20"/>
                <w:lang w:eastAsia="en-US" w:bidi="en-US"/>
              </w:rPr>
            </w:pPr>
          </w:p>
        </w:tc>
      </w:tr>
    </w:tbl>
    <w:p w:rsidR="00B56B84" w:rsidRPr="004D04E3" w:rsidRDefault="00B56B84" w:rsidP="00B56B84">
      <w:pPr>
        <w:widowControl w:val="0"/>
        <w:ind w:left="5670" w:right="282"/>
        <w:jc w:val="right"/>
        <w:rPr>
          <w:sz w:val="20"/>
          <w:szCs w:val="20"/>
          <w:lang w:eastAsia="en-US" w:bidi="en-US"/>
        </w:rPr>
      </w:pPr>
    </w:p>
    <w:p w:rsidR="00B56B84" w:rsidRPr="004D04E3" w:rsidRDefault="00B56B84" w:rsidP="00B56B84">
      <w:pPr>
        <w:widowControl w:val="0"/>
        <w:ind w:left="5670" w:right="282"/>
        <w:jc w:val="right"/>
        <w:rPr>
          <w:sz w:val="20"/>
          <w:szCs w:val="20"/>
          <w:lang w:eastAsia="en-US" w:bidi="en-US"/>
        </w:rPr>
      </w:pPr>
    </w:p>
    <w:p w:rsidR="00B56B84" w:rsidRPr="004D04E3" w:rsidRDefault="00B56B84" w:rsidP="00B56B84">
      <w:pPr>
        <w:widowControl w:val="0"/>
        <w:ind w:left="5670" w:right="282"/>
        <w:jc w:val="right"/>
        <w:rPr>
          <w:sz w:val="20"/>
          <w:szCs w:val="20"/>
          <w:lang w:eastAsia="en-US" w:bidi="en-US"/>
        </w:rPr>
      </w:pPr>
    </w:p>
    <w:p w:rsidR="00B56B84" w:rsidRPr="004D04E3" w:rsidRDefault="00B56B84" w:rsidP="00243F1F">
      <w:pPr>
        <w:widowControl w:val="0"/>
        <w:ind w:right="282"/>
        <w:rPr>
          <w:sz w:val="20"/>
          <w:szCs w:val="20"/>
          <w:lang w:eastAsia="en-US" w:bidi="en-US"/>
        </w:rPr>
      </w:pPr>
    </w:p>
    <w:p w:rsidR="00B56B84" w:rsidRPr="004D04E3" w:rsidRDefault="00B56B84" w:rsidP="00B56B84">
      <w:pPr>
        <w:widowControl w:val="0"/>
        <w:ind w:left="5670" w:right="282"/>
        <w:jc w:val="right"/>
        <w:rPr>
          <w:sz w:val="20"/>
          <w:szCs w:val="20"/>
          <w:lang w:eastAsia="en-US" w:bidi="en-US"/>
        </w:rPr>
      </w:pPr>
      <w:r w:rsidRPr="004D04E3">
        <w:rPr>
          <w:sz w:val="20"/>
          <w:szCs w:val="20"/>
          <w:lang w:eastAsia="en-US" w:bidi="en-US"/>
        </w:rPr>
        <w:t>Приложение № 6</w:t>
      </w:r>
    </w:p>
    <w:p w:rsidR="00B56B84" w:rsidRPr="004D04E3" w:rsidRDefault="00B56B84" w:rsidP="00B56B84">
      <w:pPr>
        <w:widowControl w:val="0"/>
        <w:ind w:left="5670" w:right="282"/>
        <w:jc w:val="right"/>
        <w:rPr>
          <w:sz w:val="20"/>
          <w:szCs w:val="20"/>
          <w:lang w:eastAsia="en-US" w:bidi="en-US"/>
        </w:rPr>
      </w:pPr>
      <w:r w:rsidRPr="004D04E3">
        <w:rPr>
          <w:sz w:val="20"/>
          <w:szCs w:val="20"/>
          <w:lang w:eastAsia="en-US" w:bidi="en-US"/>
        </w:rPr>
        <w:t>к конкурсной документации</w:t>
      </w:r>
    </w:p>
    <w:p w:rsidR="00B56B84" w:rsidRPr="004D04E3" w:rsidRDefault="00B56B84" w:rsidP="00B56B84">
      <w:pPr>
        <w:widowControl w:val="0"/>
        <w:tabs>
          <w:tab w:val="left" w:pos="360"/>
        </w:tabs>
        <w:ind w:left="1080" w:right="-143"/>
        <w:jc w:val="center"/>
        <w:rPr>
          <w:sz w:val="20"/>
          <w:szCs w:val="20"/>
          <w:lang w:eastAsia="en-US" w:bidi="en-US"/>
        </w:rPr>
      </w:pPr>
    </w:p>
    <w:p w:rsidR="00B56B84" w:rsidRPr="004D04E3" w:rsidRDefault="00B56B84" w:rsidP="00B56B84">
      <w:pPr>
        <w:widowControl w:val="0"/>
        <w:ind w:left="426" w:right="282"/>
        <w:jc w:val="center"/>
        <w:rPr>
          <w:sz w:val="20"/>
          <w:szCs w:val="20"/>
          <w:lang w:eastAsia="en-US" w:bidi="en-US"/>
        </w:rPr>
      </w:pPr>
    </w:p>
    <w:p w:rsidR="00B56B84" w:rsidRPr="004D04E3" w:rsidRDefault="00B56B84" w:rsidP="00B56B84">
      <w:pPr>
        <w:widowControl w:val="0"/>
        <w:ind w:left="426" w:right="282"/>
        <w:jc w:val="center"/>
        <w:rPr>
          <w:sz w:val="20"/>
          <w:szCs w:val="20"/>
          <w:lang w:eastAsia="en-US" w:bidi="en-US"/>
        </w:rPr>
      </w:pPr>
      <w:r w:rsidRPr="004D04E3">
        <w:rPr>
          <w:sz w:val="20"/>
          <w:szCs w:val="20"/>
          <w:lang w:eastAsia="en-US" w:bidi="en-US"/>
        </w:rPr>
        <w:t>ПОТЕРИ И УДЕЛЬНОЕ ПОТРЕБЛЕНИЕ</w:t>
      </w:r>
    </w:p>
    <w:p w:rsidR="00B56B84" w:rsidRPr="004D04E3" w:rsidRDefault="00B56B84" w:rsidP="00B56B84">
      <w:pPr>
        <w:widowControl w:val="0"/>
        <w:ind w:left="426" w:right="282"/>
        <w:jc w:val="center"/>
        <w:rPr>
          <w:sz w:val="20"/>
          <w:szCs w:val="20"/>
          <w:lang w:eastAsia="en-US" w:bidi="en-US"/>
        </w:rPr>
      </w:pPr>
      <w:r w:rsidRPr="004D04E3">
        <w:rPr>
          <w:sz w:val="20"/>
          <w:szCs w:val="20"/>
          <w:lang w:eastAsia="en-US" w:bidi="en-US"/>
        </w:rPr>
        <w:t xml:space="preserve">энергетических ресурсов на единицу объема </w:t>
      </w:r>
      <w:proofErr w:type="gramStart"/>
      <w:r w:rsidRPr="004D04E3">
        <w:rPr>
          <w:sz w:val="20"/>
          <w:szCs w:val="20"/>
          <w:lang w:eastAsia="en-US" w:bidi="en-US"/>
        </w:rPr>
        <w:t>воды</w:t>
      </w:r>
      <w:proofErr w:type="gramEnd"/>
      <w:r w:rsidRPr="004D04E3">
        <w:rPr>
          <w:sz w:val="20"/>
          <w:szCs w:val="20"/>
          <w:lang w:eastAsia="en-US" w:bidi="en-US"/>
        </w:rPr>
        <w:t xml:space="preserve"> отпущенной в сеть</w:t>
      </w:r>
    </w:p>
    <w:tbl>
      <w:tblPr>
        <w:tblW w:w="9234" w:type="dxa"/>
        <w:tblInd w:w="817" w:type="dxa"/>
        <w:tblLayout w:type="fixed"/>
        <w:tblLook w:val="04A0" w:firstRow="1" w:lastRow="0" w:firstColumn="1" w:lastColumn="0" w:noHBand="0" w:noVBand="1"/>
      </w:tblPr>
      <w:tblGrid>
        <w:gridCol w:w="6214"/>
        <w:gridCol w:w="1299"/>
        <w:gridCol w:w="1721"/>
      </w:tblGrid>
      <w:tr w:rsidR="00B56B84" w:rsidRPr="004D04E3" w:rsidTr="00DF1397">
        <w:trPr>
          <w:trHeight w:val="510"/>
        </w:trPr>
        <w:tc>
          <w:tcPr>
            <w:tcW w:w="6214" w:type="dxa"/>
            <w:tcBorders>
              <w:top w:val="single" w:sz="4" w:space="0" w:color="000000"/>
              <w:left w:val="single" w:sz="4" w:space="0" w:color="000000"/>
              <w:bottom w:val="nil"/>
              <w:right w:val="nil"/>
            </w:tcBorders>
            <w:hideMark/>
          </w:tcPr>
          <w:p w:rsidR="00B56B84" w:rsidRPr="004D04E3" w:rsidRDefault="00B56B84" w:rsidP="00B56B84">
            <w:pPr>
              <w:widowControl w:val="0"/>
              <w:ind w:right="-141"/>
              <w:jc w:val="center"/>
              <w:rPr>
                <w:sz w:val="20"/>
                <w:szCs w:val="20"/>
                <w:lang w:val="en-US" w:eastAsia="en-US" w:bidi="en-US"/>
              </w:rPr>
            </w:pPr>
            <w:proofErr w:type="spellStart"/>
            <w:r w:rsidRPr="004D04E3">
              <w:rPr>
                <w:sz w:val="20"/>
                <w:szCs w:val="20"/>
                <w:lang w:val="en-US" w:eastAsia="en-US" w:bidi="en-US"/>
              </w:rPr>
              <w:t>Наименование</w:t>
            </w:r>
            <w:proofErr w:type="spellEnd"/>
            <w:r w:rsidRPr="004D04E3">
              <w:rPr>
                <w:sz w:val="20"/>
                <w:szCs w:val="20"/>
                <w:lang w:val="en-US" w:eastAsia="en-US" w:bidi="en-US"/>
              </w:rPr>
              <w:t xml:space="preserve"> </w:t>
            </w:r>
            <w:proofErr w:type="spellStart"/>
            <w:r w:rsidRPr="004D04E3">
              <w:rPr>
                <w:sz w:val="20"/>
                <w:szCs w:val="20"/>
                <w:lang w:val="en-US" w:eastAsia="en-US" w:bidi="en-US"/>
              </w:rPr>
              <w:t>параметров</w:t>
            </w:r>
            <w:proofErr w:type="spellEnd"/>
          </w:p>
        </w:tc>
        <w:tc>
          <w:tcPr>
            <w:tcW w:w="1299" w:type="dxa"/>
            <w:tcBorders>
              <w:top w:val="single" w:sz="4" w:space="0" w:color="000000"/>
              <w:left w:val="single" w:sz="4" w:space="0" w:color="000000"/>
              <w:bottom w:val="single" w:sz="4" w:space="0" w:color="000000"/>
              <w:right w:val="nil"/>
            </w:tcBorders>
            <w:hideMark/>
          </w:tcPr>
          <w:p w:rsidR="00B56B84" w:rsidRPr="004D04E3" w:rsidRDefault="00B56B84" w:rsidP="00B56B84">
            <w:pPr>
              <w:widowControl w:val="0"/>
              <w:ind w:right="-141"/>
              <w:jc w:val="center"/>
              <w:rPr>
                <w:rFonts w:eastAsia="Lucida Sans Unicode"/>
                <w:sz w:val="20"/>
                <w:szCs w:val="20"/>
                <w:lang w:val="en-US" w:eastAsia="en-US" w:bidi="en-US"/>
              </w:rPr>
            </w:pPr>
            <w:proofErr w:type="spellStart"/>
            <w:r w:rsidRPr="004D04E3">
              <w:rPr>
                <w:sz w:val="20"/>
                <w:szCs w:val="20"/>
                <w:lang w:val="en-US" w:eastAsia="en-US" w:bidi="en-US"/>
              </w:rPr>
              <w:t>ед</w:t>
            </w:r>
            <w:proofErr w:type="spellEnd"/>
            <w:r w:rsidRPr="004D04E3">
              <w:rPr>
                <w:sz w:val="20"/>
                <w:szCs w:val="20"/>
                <w:lang w:val="en-US" w:eastAsia="en-US" w:bidi="en-US"/>
              </w:rPr>
              <w:t xml:space="preserve">. </w:t>
            </w:r>
            <w:proofErr w:type="spellStart"/>
            <w:r w:rsidRPr="004D04E3">
              <w:rPr>
                <w:sz w:val="20"/>
                <w:szCs w:val="20"/>
                <w:lang w:val="en-US" w:eastAsia="en-US" w:bidi="en-US"/>
              </w:rPr>
              <w:t>изм</w:t>
            </w:r>
            <w:proofErr w:type="spellEnd"/>
            <w:r w:rsidRPr="004D04E3">
              <w:rPr>
                <w:sz w:val="20"/>
                <w:szCs w:val="20"/>
                <w:lang w:val="en-US" w:eastAsia="en-US" w:bidi="en-US"/>
              </w:rPr>
              <w:t>.</w:t>
            </w:r>
          </w:p>
        </w:tc>
        <w:tc>
          <w:tcPr>
            <w:tcW w:w="1721" w:type="dxa"/>
            <w:tcBorders>
              <w:top w:val="single" w:sz="4" w:space="0" w:color="000000"/>
              <w:left w:val="single" w:sz="4" w:space="0" w:color="000000"/>
              <w:bottom w:val="single" w:sz="4" w:space="0" w:color="000000"/>
              <w:right w:val="single" w:sz="4" w:space="0" w:color="000000"/>
            </w:tcBorders>
          </w:tcPr>
          <w:p w:rsidR="00B56B84" w:rsidRPr="004D04E3" w:rsidRDefault="00B56B84" w:rsidP="00B56B84">
            <w:pPr>
              <w:widowControl w:val="0"/>
              <w:snapToGrid w:val="0"/>
              <w:ind w:right="-141"/>
              <w:jc w:val="center"/>
              <w:rPr>
                <w:rFonts w:eastAsia="Lucida Sans Unicode"/>
                <w:sz w:val="20"/>
                <w:szCs w:val="20"/>
                <w:lang w:val="en-US" w:eastAsia="en-US" w:bidi="en-US"/>
              </w:rPr>
            </w:pPr>
          </w:p>
        </w:tc>
      </w:tr>
      <w:tr w:rsidR="00B56B84" w:rsidRPr="004D04E3" w:rsidTr="00DF1397">
        <w:trPr>
          <w:trHeight w:val="23"/>
        </w:trPr>
        <w:tc>
          <w:tcPr>
            <w:tcW w:w="6214" w:type="dxa"/>
            <w:tcBorders>
              <w:top w:val="single" w:sz="4" w:space="0" w:color="000000"/>
              <w:left w:val="single" w:sz="4" w:space="0" w:color="000000"/>
              <w:bottom w:val="single" w:sz="4" w:space="0" w:color="000000"/>
              <w:right w:val="nil"/>
            </w:tcBorders>
            <w:hideMark/>
          </w:tcPr>
          <w:p w:rsidR="00B56B84" w:rsidRPr="004D04E3" w:rsidRDefault="00B56B84" w:rsidP="00B56B84">
            <w:pPr>
              <w:widowControl w:val="0"/>
              <w:ind w:right="-141"/>
              <w:jc w:val="both"/>
              <w:rPr>
                <w:sz w:val="20"/>
                <w:szCs w:val="20"/>
                <w:lang w:eastAsia="en-US" w:bidi="en-US"/>
              </w:rPr>
            </w:pPr>
            <w:r w:rsidRPr="004D04E3">
              <w:rPr>
                <w:sz w:val="20"/>
                <w:szCs w:val="20"/>
                <w:lang w:eastAsia="en-US" w:bidi="en-US"/>
              </w:rPr>
              <w:t>1.Доля потерь воды в централизованных системах водоснабжения при транспортировке в общем объеме воды, поданной в водопроводную сеть</w:t>
            </w:r>
          </w:p>
        </w:tc>
        <w:tc>
          <w:tcPr>
            <w:tcW w:w="1299" w:type="dxa"/>
            <w:tcBorders>
              <w:top w:val="single" w:sz="4" w:space="0" w:color="000000"/>
              <w:left w:val="single" w:sz="4" w:space="0" w:color="000000"/>
              <w:bottom w:val="single" w:sz="4" w:space="0" w:color="000000"/>
              <w:right w:val="nil"/>
            </w:tcBorders>
            <w:hideMark/>
          </w:tcPr>
          <w:p w:rsidR="00B56B84" w:rsidRPr="004D04E3" w:rsidRDefault="00B56B84" w:rsidP="00B56B84">
            <w:pPr>
              <w:widowControl w:val="0"/>
              <w:ind w:right="-141"/>
              <w:jc w:val="center"/>
              <w:rPr>
                <w:rFonts w:eastAsia="Calibri"/>
                <w:sz w:val="20"/>
                <w:szCs w:val="20"/>
                <w:lang w:val="en-US" w:eastAsia="en-US" w:bidi="en-US"/>
              </w:rPr>
            </w:pPr>
            <w:r w:rsidRPr="004D04E3">
              <w:rPr>
                <w:sz w:val="20"/>
                <w:szCs w:val="20"/>
                <w:lang w:val="en-US" w:eastAsia="en-US" w:bidi="en-US"/>
              </w:rPr>
              <w:t>%</w:t>
            </w:r>
          </w:p>
        </w:tc>
        <w:tc>
          <w:tcPr>
            <w:tcW w:w="1721" w:type="dxa"/>
            <w:tcBorders>
              <w:top w:val="single" w:sz="4" w:space="0" w:color="000000"/>
              <w:left w:val="single" w:sz="4" w:space="0" w:color="000000"/>
              <w:bottom w:val="single" w:sz="4" w:space="0" w:color="000000"/>
              <w:right w:val="single" w:sz="4" w:space="0" w:color="000000"/>
            </w:tcBorders>
          </w:tcPr>
          <w:p w:rsidR="00B56B84" w:rsidRPr="004D04E3" w:rsidRDefault="00B56B84" w:rsidP="00B56B84">
            <w:pPr>
              <w:widowControl w:val="0"/>
              <w:snapToGrid w:val="0"/>
              <w:ind w:right="-141"/>
              <w:jc w:val="center"/>
              <w:rPr>
                <w:rFonts w:eastAsia="Calibri"/>
                <w:sz w:val="20"/>
                <w:szCs w:val="20"/>
                <w:lang w:val="en-US" w:eastAsia="en-US" w:bidi="en-US"/>
              </w:rPr>
            </w:pP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4D04E3" w:rsidRDefault="00E16B1E" w:rsidP="00E16B1E">
            <w:pPr>
              <w:widowControl w:val="0"/>
              <w:jc w:val="center"/>
              <w:rPr>
                <w:sz w:val="20"/>
                <w:szCs w:val="20"/>
                <w:shd w:val="clear" w:color="auto" w:fill="FFFF00"/>
                <w:lang w:eastAsia="en-US" w:bidi="en-US"/>
              </w:rPr>
            </w:pPr>
            <w:r w:rsidRPr="004D04E3">
              <w:rPr>
                <w:sz w:val="20"/>
                <w:szCs w:val="20"/>
                <w:lang w:val="en-US" w:eastAsia="en-US" w:bidi="en-US"/>
              </w:rPr>
              <w:t>202</w:t>
            </w:r>
            <w:r>
              <w:rPr>
                <w:sz w:val="20"/>
                <w:szCs w:val="20"/>
                <w:lang w:eastAsia="en-US" w:bidi="en-US"/>
              </w:rPr>
              <w:t>5</w:t>
            </w:r>
          </w:p>
        </w:tc>
        <w:tc>
          <w:tcPr>
            <w:tcW w:w="1299" w:type="dxa"/>
            <w:tcBorders>
              <w:top w:val="nil"/>
              <w:left w:val="single" w:sz="4" w:space="0" w:color="000000"/>
              <w:bottom w:val="single" w:sz="4" w:space="0" w:color="000000"/>
              <w:right w:val="nil"/>
            </w:tcBorders>
          </w:tcPr>
          <w:p w:rsidR="00E16B1E" w:rsidRPr="004D04E3" w:rsidRDefault="00E16B1E" w:rsidP="004D04E3">
            <w:pPr>
              <w:widowControl w:val="0"/>
              <w:snapToGrid w:val="0"/>
              <w:ind w:right="-141"/>
              <w:jc w:val="center"/>
              <w:rPr>
                <w:rFonts w:eastAsia="Calibri"/>
                <w:sz w:val="20"/>
                <w:szCs w:val="20"/>
                <w:lang w:val="en-US" w:eastAsia="en-US" w:bidi="en-US"/>
              </w:rPr>
            </w:pPr>
          </w:p>
        </w:tc>
        <w:tc>
          <w:tcPr>
            <w:tcW w:w="1721" w:type="dxa"/>
            <w:tcBorders>
              <w:top w:val="nil"/>
              <w:left w:val="single" w:sz="4" w:space="0" w:color="000000"/>
              <w:bottom w:val="single" w:sz="4" w:space="0" w:color="000000"/>
              <w:right w:val="single" w:sz="4" w:space="0" w:color="000000"/>
            </w:tcBorders>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8,2</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1299" w:type="dxa"/>
            <w:tcBorders>
              <w:top w:val="nil"/>
              <w:left w:val="single" w:sz="4" w:space="0" w:color="000000"/>
              <w:bottom w:val="single" w:sz="4" w:space="0" w:color="000000"/>
              <w:right w:val="nil"/>
            </w:tcBorders>
          </w:tcPr>
          <w:p w:rsidR="00E16B1E" w:rsidRPr="004D04E3" w:rsidRDefault="00E16B1E" w:rsidP="004D04E3">
            <w:pPr>
              <w:widowControl w:val="0"/>
              <w:snapToGrid w:val="0"/>
              <w:ind w:right="-141"/>
              <w:jc w:val="center"/>
              <w:rPr>
                <w:rFonts w:eastAsia="Calibri"/>
                <w:sz w:val="20"/>
                <w:szCs w:val="20"/>
                <w:lang w:val="en-US" w:eastAsia="en-US" w:bidi="en-US"/>
              </w:rPr>
            </w:pPr>
          </w:p>
        </w:tc>
        <w:tc>
          <w:tcPr>
            <w:tcW w:w="1721" w:type="dxa"/>
            <w:tcBorders>
              <w:top w:val="nil"/>
              <w:left w:val="single" w:sz="4" w:space="0" w:color="000000"/>
              <w:bottom w:val="single" w:sz="4" w:space="0" w:color="000000"/>
              <w:right w:val="single" w:sz="4" w:space="0" w:color="000000"/>
            </w:tcBorders>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8,1</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1299" w:type="dxa"/>
            <w:tcBorders>
              <w:top w:val="nil"/>
              <w:left w:val="single" w:sz="4" w:space="0" w:color="000000"/>
              <w:bottom w:val="single" w:sz="4" w:space="0" w:color="000000"/>
              <w:right w:val="nil"/>
            </w:tcBorders>
          </w:tcPr>
          <w:p w:rsidR="00E16B1E" w:rsidRPr="004D04E3" w:rsidRDefault="00E16B1E" w:rsidP="004D04E3">
            <w:pPr>
              <w:widowControl w:val="0"/>
              <w:snapToGrid w:val="0"/>
              <w:ind w:right="-141"/>
              <w:jc w:val="center"/>
              <w:rPr>
                <w:rFonts w:eastAsia="Calibri"/>
                <w:sz w:val="20"/>
                <w:szCs w:val="20"/>
                <w:lang w:val="en-US" w:eastAsia="en-US" w:bidi="en-US"/>
              </w:rPr>
            </w:pPr>
          </w:p>
        </w:tc>
        <w:tc>
          <w:tcPr>
            <w:tcW w:w="1721" w:type="dxa"/>
            <w:tcBorders>
              <w:top w:val="nil"/>
              <w:left w:val="single" w:sz="4" w:space="0" w:color="000000"/>
              <w:bottom w:val="single" w:sz="4" w:space="0" w:color="000000"/>
              <w:right w:val="single" w:sz="4" w:space="0" w:color="000000"/>
            </w:tcBorders>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8,0</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1299" w:type="dxa"/>
            <w:tcBorders>
              <w:top w:val="nil"/>
              <w:left w:val="single" w:sz="4" w:space="0" w:color="000000"/>
              <w:bottom w:val="single" w:sz="4" w:space="0" w:color="000000"/>
              <w:right w:val="nil"/>
            </w:tcBorders>
          </w:tcPr>
          <w:p w:rsidR="00E16B1E" w:rsidRPr="004D04E3" w:rsidRDefault="00E16B1E" w:rsidP="004D04E3">
            <w:pPr>
              <w:widowControl w:val="0"/>
              <w:snapToGrid w:val="0"/>
              <w:ind w:right="-141"/>
              <w:jc w:val="center"/>
              <w:rPr>
                <w:rFonts w:eastAsia="Calibri"/>
                <w:sz w:val="20"/>
                <w:szCs w:val="20"/>
                <w:lang w:val="en-US" w:eastAsia="en-US" w:bidi="en-US"/>
              </w:rPr>
            </w:pPr>
          </w:p>
        </w:tc>
        <w:tc>
          <w:tcPr>
            <w:tcW w:w="1721" w:type="dxa"/>
            <w:tcBorders>
              <w:top w:val="nil"/>
              <w:left w:val="single" w:sz="4" w:space="0" w:color="000000"/>
              <w:bottom w:val="single" w:sz="4" w:space="0" w:color="000000"/>
              <w:right w:val="single" w:sz="4" w:space="0" w:color="000000"/>
            </w:tcBorders>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7,9</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1299" w:type="dxa"/>
            <w:tcBorders>
              <w:top w:val="nil"/>
              <w:left w:val="single" w:sz="4" w:space="0" w:color="000000"/>
              <w:bottom w:val="single" w:sz="4" w:space="0" w:color="000000"/>
              <w:right w:val="nil"/>
            </w:tcBorders>
          </w:tcPr>
          <w:p w:rsidR="00E16B1E" w:rsidRPr="004D04E3" w:rsidRDefault="00E16B1E" w:rsidP="004D04E3">
            <w:pPr>
              <w:widowControl w:val="0"/>
              <w:snapToGrid w:val="0"/>
              <w:ind w:right="-141"/>
              <w:jc w:val="center"/>
              <w:rPr>
                <w:rFonts w:eastAsia="Calibri"/>
                <w:sz w:val="20"/>
                <w:szCs w:val="20"/>
                <w:lang w:val="en-US" w:eastAsia="en-US" w:bidi="en-US"/>
              </w:rPr>
            </w:pPr>
          </w:p>
        </w:tc>
        <w:tc>
          <w:tcPr>
            <w:tcW w:w="1721" w:type="dxa"/>
            <w:tcBorders>
              <w:top w:val="nil"/>
              <w:left w:val="single" w:sz="4" w:space="0" w:color="000000"/>
              <w:bottom w:val="single" w:sz="4" w:space="0" w:color="000000"/>
              <w:right w:val="single" w:sz="4" w:space="0" w:color="000000"/>
            </w:tcBorders>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7,8</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1299" w:type="dxa"/>
            <w:tcBorders>
              <w:top w:val="nil"/>
              <w:left w:val="single" w:sz="4" w:space="0" w:color="000000"/>
              <w:bottom w:val="single" w:sz="4" w:space="0" w:color="000000"/>
              <w:right w:val="nil"/>
            </w:tcBorders>
          </w:tcPr>
          <w:p w:rsidR="00E16B1E" w:rsidRPr="004D04E3" w:rsidRDefault="00E16B1E" w:rsidP="004D04E3">
            <w:pPr>
              <w:widowControl w:val="0"/>
              <w:snapToGrid w:val="0"/>
              <w:ind w:right="-141"/>
              <w:jc w:val="center"/>
              <w:rPr>
                <w:rFonts w:eastAsia="Calibri"/>
                <w:sz w:val="20"/>
                <w:szCs w:val="20"/>
                <w:lang w:val="en-US" w:eastAsia="en-US" w:bidi="en-US"/>
              </w:rPr>
            </w:pPr>
          </w:p>
        </w:tc>
        <w:tc>
          <w:tcPr>
            <w:tcW w:w="1721" w:type="dxa"/>
            <w:tcBorders>
              <w:top w:val="nil"/>
              <w:left w:val="single" w:sz="4" w:space="0" w:color="000000"/>
              <w:bottom w:val="single" w:sz="4" w:space="0" w:color="000000"/>
              <w:right w:val="single" w:sz="4" w:space="0" w:color="000000"/>
            </w:tcBorders>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7,7</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31</w:t>
            </w:r>
          </w:p>
        </w:tc>
        <w:tc>
          <w:tcPr>
            <w:tcW w:w="1299" w:type="dxa"/>
            <w:tcBorders>
              <w:top w:val="nil"/>
              <w:left w:val="single" w:sz="4" w:space="0" w:color="000000"/>
              <w:bottom w:val="single" w:sz="4" w:space="0" w:color="000000"/>
              <w:right w:val="nil"/>
            </w:tcBorders>
          </w:tcPr>
          <w:p w:rsidR="00E16B1E" w:rsidRPr="004D04E3" w:rsidRDefault="00E16B1E" w:rsidP="004D04E3">
            <w:pPr>
              <w:widowControl w:val="0"/>
              <w:snapToGrid w:val="0"/>
              <w:ind w:right="-141"/>
              <w:jc w:val="center"/>
              <w:rPr>
                <w:rFonts w:eastAsia="Calibri"/>
                <w:sz w:val="20"/>
                <w:szCs w:val="20"/>
                <w:lang w:val="en-US" w:eastAsia="en-US" w:bidi="en-US"/>
              </w:rPr>
            </w:pPr>
          </w:p>
        </w:tc>
        <w:tc>
          <w:tcPr>
            <w:tcW w:w="1721" w:type="dxa"/>
            <w:tcBorders>
              <w:top w:val="nil"/>
              <w:left w:val="single" w:sz="4" w:space="0" w:color="000000"/>
              <w:bottom w:val="single" w:sz="4" w:space="0" w:color="000000"/>
              <w:right w:val="single" w:sz="4" w:space="0" w:color="000000"/>
            </w:tcBorders>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7,6</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1299" w:type="dxa"/>
            <w:tcBorders>
              <w:top w:val="nil"/>
              <w:left w:val="single" w:sz="4" w:space="0" w:color="000000"/>
              <w:bottom w:val="single" w:sz="4" w:space="0" w:color="000000"/>
              <w:right w:val="nil"/>
            </w:tcBorders>
          </w:tcPr>
          <w:p w:rsidR="00E16B1E" w:rsidRPr="004D04E3" w:rsidRDefault="00E16B1E" w:rsidP="004D04E3">
            <w:pPr>
              <w:widowControl w:val="0"/>
              <w:snapToGrid w:val="0"/>
              <w:ind w:right="-141"/>
              <w:jc w:val="center"/>
              <w:rPr>
                <w:rFonts w:eastAsia="Calibri"/>
                <w:sz w:val="20"/>
                <w:szCs w:val="20"/>
                <w:lang w:val="en-US" w:eastAsia="en-US" w:bidi="en-US"/>
              </w:rPr>
            </w:pPr>
          </w:p>
        </w:tc>
        <w:tc>
          <w:tcPr>
            <w:tcW w:w="1721" w:type="dxa"/>
            <w:tcBorders>
              <w:top w:val="nil"/>
              <w:left w:val="single" w:sz="4" w:space="0" w:color="000000"/>
              <w:bottom w:val="single" w:sz="4" w:space="0" w:color="000000"/>
              <w:right w:val="single" w:sz="4" w:space="0" w:color="000000"/>
            </w:tcBorders>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7,5</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1299" w:type="dxa"/>
            <w:tcBorders>
              <w:top w:val="nil"/>
              <w:left w:val="single" w:sz="4" w:space="0" w:color="000000"/>
              <w:bottom w:val="single" w:sz="4" w:space="0" w:color="000000"/>
              <w:right w:val="nil"/>
            </w:tcBorders>
          </w:tcPr>
          <w:p w:rsidR="00E16B1E" w:rsidRPr="004D04E3" w:rsidRDefault="00E16B1E" w:rsidP="004D04E3">
            <w:pPr>
              <w:widowControl w:val="0"/>
              <w:snapToGrid w:val="0"/>
              <w:ind w:right="-141"/>
              <w:jc w:val="center"/>
              <w:rPr>
                <w:rFonts w:eastAsia="Calibri"/>
                <w:sz w:val="20"/>
                <w:szCs w:val="20"/>
                <w:lang w:val="en-US" w:eastAsia="en-US" w:bidi="en-US"/>
              </w:rPr>
            </w:pPr>
          </w:p>
        </w:tc>
        <w:tc>
          <w:tcPr>
            <w:tcW w:w="1721" w:type="dxa"/>
            <w:tcBorders>
              <w:top w:val="nil"/>
              <w:left w:val="single" w:sz="4" w:space="0" w:color="000000"/>
              <w:bottom w:val="single" w:sz="4" w:space="0" w:color="000000"/>
              <w:right w:val="single" w:sz="4" w:space="0" w:color="000000"/>
            </w:tcBorders>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7,4</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1299" w:type="dxa"/>
            <w:tcBorders>
              <w:top w:val="nil"/>
              <w:left w:val="single" w:sz="4" w:space="0" w:color="000000"/>
              <w:bottom w:val="single" w:sz="4" w:space="0" w:color="000000"/>
              <w:right w:val="nil"/>
            </w:tcBorders>
          </w:tcPr>
          <w:p w:rsidR="00E16B1E" w:rsidRPr="004D04E3" w:rsidRDefault="00E16B1E" w:rsidP="004D04E3">
            <w:pPr>
              <w:widowControl w:val="0"/>
              <w:snapToGrid w:val="0"/>
              <w:ind w:right="-141"/>
              <w:jc w:val="center"/>
              <w:rPr>
                <w:rFonts w:eastAsia="Calibri"/>
                <w:sz w:val="20"/>
                <w:szCs w:val="20"/>
                <w:lang w:val="en-US" w:eastAsia="en-US" w:bidi="en-US"/>
              </w:rPr>
            </w:pPr>
          </w:p>
        </w:tc>
        <w:tc>
          <w:tcPr>
            <w:tcW w:w="1721" w:type="dxa"/>
            <w:tcBorders>
              <w:top w:val="nil"/>
              <w:left w:val="single" w:sz="4" w:space="0" w:color="000000"/>
              <w:bottom w:val="single" w:sz="4" w:space="0" w:color="000000"/>
              <w:right w:val="single" w:sz="4" w:space="0" w:color="000000"/>
            </w:tcBorders>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7,3</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1299" w:type="dxa"/>
            <w:tcBorders>
              <w:top w:val="nil"/>
              <w:left w:val="single" w:sz="4" w:space="0" w:color="000000"/>
              <w:bottom w:val="single" w:sz="4" w:space="0" w:color="000000"/>
              <w:right w:val="nil"/>
            </w:tcBorders>
          </w:tcPr>
          <w:p w:rsidR="00E16B1E" w:rsidRPr="004D04E3" w:rsidRDefault="00E16B1E" w:rsidP="004D04E3">
            <w:pPr>
              <w:widowControl w:val="0"/>
              <w:snapToGrid w:val="0"/>
              <w:ind w:right="-141"/>
              <w:jc w:val="center"/>
              <w:rPr>
                <w:rFonts w:eastAsia="Calibri"/>
                <w:sz w:val="20"/>
                <w:szCs w:val="20"/>
                <w:lang w:val="en-US" w:eastAsia="en-US" w:bidi="en-US"/>
              </w:rPr>
            </w:pPr>
          </w:p>
        </w:tc>
        <w:tc>
          <w:tcPr>
            <w:tcW w:w="1721" w:type="dxa"/>
            <w:tcBorders>
              <w:top w:val="nil"/>
              <w:left w:val="single" w:sz="4" w:space="0" w:color="000000"/>
              <w:bottom w:val="single" w:sz="4" w:space="0" w:color="000000"/>
              <w:right w:val="single" w:sz="4" w:space="0" w:color="000000"/>
            </w:tcBorders>
            <w:hideMark/>
          </w:tcPr>
          <w:p w:rsidR="00E16B1E" w:rsidRPr="004D04E3" w:rsidRDefault="00E16B1E" w:rsidP="004D04E3">
            <w:pPr>
              <w:widowControl w:val="0"/>
              <w:ind w:right="-141"/>
              <w:jc w:val="center"/>
              <w:rPr>
                <w:rFonts w:eastAsia="Lucida Sans Unicode"/>
                <w:sz w:val="20"/>
                <w:szCs w:val="20"/>
                <w:lang w:eastAsia="en-US" w:bidi="en-US"/>
              </w:rPr>
            </w:pPr>
            <w:r w:rsidRPr="004D04E3">
              <w:rPr>
                <w:rFonts w:eastAsia="Lucida Sans Unicode"/>
                <w:sz w:val="20"/>
                <w:szCs w:val="20"/>
                <w:lang w:eastAsia="en-US" w:bidi="en-US"/>
              </w:rPr>
              <w:t>7,2</w:t>
            </w:r>
          </w:p>
        </w:tc>
      </w:tr>
      <w:tr w:rsidR="00B56B84" w:rsidRPr="004D04E3" w:rsidTr="00DF1397">
        <w:trPr>
          <w:trHeight w:val="23"/>
        </w:trPr>
        <w:tc>
          <w:tcPr>
            <w:tcW w:w="6214" w:type="dxa"/>
            <w:tcBorders>
              <w:top w:val="single" w:sz="4" w:space="0" w:color="000000"/>
              <w:left w:val="single" w:sz="4" w:space="0" w:color="000000"/>
              <w:bottom w:val="single" w:sz="4" w:space="0" w:color="000000"/>
              <w:right w:val="nil"/>
            </w:tcBorders>
            <w:hideMark/>
          </w:tcPr>
          <w:p w:rsidR="00B56B84" w:rsidRPr="004D04E3" w:rsidRDefault="00B56B84" w:rsidP="00DF1397">
            <w:pPr>
              <w:widowControl w:val="0"/>
              <w:ind w:right="-141"/>
              <w:jc w:val="both"/>
              <w:rPr>
                <w:sz w:val="20"/>
                <w:szCs w:val="20"/>
                <w:lang w:eastAsia="en-US" w:bidi="en-US"/>
              </w:rPr>
            </w:pPr>
            <w:r w:rsidRPr="004D04E3">
              <w:rPr>
                <w:sz w:val="20"/>
                <w:szCs w:val="20"/>
                <w:lang w:eastAsia="en-US" w:bidi="en-US"/>
              </w:rPr>
              <w:t>2. Удельное потребление электроэнергии на единицу объе</w:t>
            </w:r>
            <w:r w:rsidR="009352D9">
              <w:rPr>
                <w:sz w:val="20"/>
                <w:szCs w:val="20"/>
                <w:lang w:eastAsia="en-US" w:bidi="en-US"/>
              </w:rPr>
              <w:t>ма воды, отпущенной в сеть, 2025</w:t>
            </w:r>
            <w:r w:rsidRPr="004D04E3">
              <w:rPr>
                <w:sz w:val="20"/>
                <w:szCs w:val="20"/>
                <w:lang w:eastAsia="en-US" w:bidi="en-US"/>
              </w:rPr>
              <w:t>-203</w:t>
            </w:r>
            <w:r w:rsidR="009352D9">
              <w:rPr>
                <w:sz w:val="20"/>
                <w:szCs w:val="20"/>
                <w:lang w:eastAsia="en-US" w:bidi="en-US"/>
              </w:rPr>
              <w:t>5</w:t>
            </w:r>
            <w:r w:rsidRPr="004D04E3">
              <w:rPr>
                <w:sz w:val="20"/>
                <w:szCs w:val="20"/>
                <w:lang w:eastAsia="en-US" w:bidi="en-US"/>
              </w:rPr>
              <w:t xml:space="preserve"> </w:t>
            </w:r>
            <w:proofErr w:type="spellStart"/>
            <w:r w:rsidRPr="004D04E3">
              <w:rPr>
                <w:sz w:val="20"/>
                <w:szCs w:val="20"/>
                <w:lang w:eastAsia="en-US" w:bidi="en-US"/>
              </w:rPr>
              <w:t>г.г</w:t>
            </w:r>
            <w:proofErr w:type="spellEnd"/>
            <w:r w:rsidRPr="004D04E3">
              <w:rPr>
                <w:sz w:val="20"/>
                <w:szCs w:val="20"/>
                <w:lang w:eastAsia="en-US" w:bidi="en-US"/>
              </w:rPr>
              <w:t>.</w:t>
            </w:r>
          </w:p>
        </w:tc>
        <w:tc>
          <w:tcPr>
            <w:tcW w:w="1299" w:type="dxa"/>
            <w:tcBorders>
              <w:top w:val="single" w:sz="4" w:space="0" w:color="000000"/>
              <w:left w:val="single" w:sz="4" w:space="0" w:color="000000"/>
              <w:bottom w:val="single" w:sz="4" w:space="0" w:color="000000"/>
              <w:right w:val="nil"/>
            </w:tcBorders>
            <w:hideMark/>
          </w:tcPr>
          <w:p w:rsidR="00B56B84" w:rsidRPr="004D04E3" w:rsidRDefault="00B56B84" w:rsidP="00B56B84">
            <w:pPr>
              <w:widowControl w:val="0"/>
              <w:ind w:right="-141"/>
              <w:jc w:val="center"/>
              <w:rPr>
                <w:rFonts w:eastAsia="Lucida Sans Unicode"/>
                <w:sz w:val="20"/>
                <w:szCs w:val="20"/>
                <w:lang w:val="en-US" w:eastAsia="en-US" w:bidi="en-US"/>
              </w:rPr>
            </w:pPr>
            <w:proofErr w:type="spellStart"/>
            <w:r w:rsidRPr="004D04E3">
              <w:rPr>
                <w:sz w:val="20"/>
                <w:szCs w:val="20"/>
                <w:lang w:val="en-US" w:eastAsia="en-US" w:bidi="en-US"/>
              </w:rPr>
              <w:t>кВт.ч</w:t>
            </w:r>
            <w:proofErr w:type="spellEnd"/>
            <w:r w:rsidRPr="004D04E3">
              <w:rPr>
                <w:sz w:val="20"/>
                <w:szCs w:val="20"/>
                <w:lang w:val="en-US" w:eastAsia="en-US" w:bidi="en-US"/>
              </w:rPr>
              <w:t>/м3</w:t>
            </w:r>
          </w:p>
        </w:tc>
        <w:tc>
          <w:tcPr>
            <w:tcW w:w="1721" w:type="dxa"/>
            <w:tcBorders>
              <w:top w:val="single" w:sz="4" w:space="0" w:color="000000"/>
              <w:left w:val="single" w:sz="4" w:space="0" w:color="000000"/>
              <w:bottom w:val="single" w:sz="4" w:space="0" w:color="000000"/>
              <w:right w:val="single" w:sz="4" w:space="0" w:color="000000"/>
            </w:tcBorders>
          </w:tcPr>
          <w:p w:rsidR="00B56B84" w:rsidRPr="004D04E3" w:rsidRDefault="00B56B84" w:rsidP="00B56B84">
            <w:pPr>
              <w:widowControl w:val="0"/>
              <w:snapToGrid w:val="0"/>
              <w:ind w:right="-141"/>
              <w:jc w:val="center"/>
              <w:rPr>
                <w:rFonts w:eastAsia="Lucida Sans Unicode"/>
                <w:sz w:val="20"/>
                <w:szCs w:val="20"/>
                <w:lang w:val="en-US" w:eastAsia="en-US" w:bidi="en-US"/>
              </w:rPr>
            </w:pP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4D04E3" w:rsidRDefault="00E16B1E" w:rsidP="00E16B1E">
            <w:pPr>
              <w:widowControl w:val="0"/>
              <w:jc w:val="center"/>
              <w:rPr>
                <w:sz w:val="20"/>
                <w:szCs w:val="20"/>
                <w:shd w:val="clear" w:color="auto" w:fill="FFFF00"/>
                <w:lang w:eastAsia="en-US" w:bidi="en-US"/>
              </w:rPr>
            </w:pPr>
            <w:r w:rsidRPr="004D04E3">
              <w:rPr>
                <w:sz w:val="20"/>
                <w:szCs w:val="20"/>
                <w:lang w:eastAsia="en-US" w:bidi="en-US"/>
              </w:rPr>
              <w:t xml:space="preserve"> </w:t>
            </w:r>
            <w:r w:rsidRPr="004D04E3">
              <w:rPr>
                <w:sz w:val="20"/>
                <w:szCs w:val="20"/>
                <w:lang w:val="en-US" w:eastAsia="en-US" w:bidi="en-US"/>
              </w:rPr>
              <w:t>202</w:t>
            </w:r>
            <w:r>
              <w:rPr>
                <w:sz w:val="20"/>
                <w:szCs w:val="20"/>
                <w:lang w:eastAsia="en-US" w:bidi="en-US"/>
              </w:rPr>
              <w:t>5</w:t>
            </w:r>
          </w:p>
        </w:tc>
        <w:tc>
          <w:tcPr>
            <w:tcW w:w="1299" w:type="dxa"/>
            <w:tcBorders>
              <w:top w:val="single" w:sz="4" w:space="0" w:color="000000"/>
              <w:left w:val="single" w:sz="4" w:space="0" w:color="000000"/>
              <w:bottom w:val="single" w:sz="4" w:space="0" w:color="000000"/>
              <w:right w:val="nil"/>
            </w:tcBorders>
          </w:tcPr>
          <w:p w:rsidR="00E16B1E" w:rsidRPr="004D04E3" w:rsidRDefault="00E16B1E" w:rsidP="004D04E3">
            <w:pPr>
              <w:widowControl w:val="0"/>
              <w:snapToGrid w:val="0"/>
              <w:ind w:right="-141"/>
              <w:jc w:val="center"/>
              <w:rPr>
                <w:sz w:val="20"/>
                <w:szCs w:val="20"/>
                <w:lang w:val="en-US" w:eastAsia="en-US" w:bidi="en-US"/>
              </w:rPr>
            </w:pPr>
          </w:p>
        </w:tc>
        <w:tc>
          <w:tcPr>
            <w:tcW w:w="172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ind w:right="-141"/>
              <w:rPr>
                <w:rFonts w:eastAsia="Lucida Sans Unicode"/>
                <w:sz w:val="20"/>
                <w:szCs w:val="20"/>
                <w:lang w:eastAsia="en-US" w:bidi="en-US"/>
              </w:rPr>
            </w:pPr>
            <w:r w:rsidRPr="004D04E3">
              <w:rPr>
                <w:rFonts w:eastAsia="Lucida Sans Unicode"/>
                <w:sz w:val="20"/>
                <w:szCs w:val="20"/>
                <w:lang w:eastAsia="en-US" w:bidi="en-US"/>
              </w:rPr>
              <w:t xml:space="preserve">           1,64</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1299" w:type="dxa"/>
            <w:tcBorders>
              <w:top w:val="single" w:sz="4" w:space="0" w:color="000000"/>
              <w:left w:val="single" w:sz="4" w:space="0" w:color="000000"/>
              <w:bottom w:val="single" w:sz="4" w:space="0" w:color="000000"/>
              <w:right w:val="nil"/>
            </w:tcBorders>
          </w:tcPr>
          <w:p w:rsidR="00E16B1E" w:rsidRPr="004D04E3" w:rsidRDefault="00E16B1E" w:rsidP="004D04E3">
            <w:pPr>
              <w:widowControl w:val="0"/>
              <w:snapToGrid w:val="0"/>
              <w:ind w:right="-141"/>
              <w:jc w:val="center"/>
              <w:rPr>
                <w:sz w:val="20"/>
                <w:szCs w:val="20"/>
                <w:lang w:val="en-US" w:eastAsia="en-US" w:bidi="en-US"/>
              </w:rPr>
            </w:pPr>
          </w:p>
        </w:tc>
        <w:tc>
          <w:tcPr>
            <w:tcW w:w="172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1,61</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1299" w:type="dxa"/>
            <w:tcBorders>
              <w:top w:val="single" w:sz="4" w:space="0" w:color="000000"/>
              <w:left w:val="single" w:sz="4" w:space="0" w:color="000000"/>
              <w:bottom w:val="single" w:sz="4" w:space="0" w:color="000000"/>
              <w:right w:val="nil"/>
            </w:tcBorders>
          </w:tcPr>
          <w:p w:rsidR="00E16B1E" w:rsidRPr="004D04E3" w:rsidRDefault="00E16B1E" w:rsidP="004D04E3">
            <w:pPr>
              <w:widowControl w:val="0"/>
              <w:snapToGrid w:val="0"/>
              <w:ind w:right="-141"/>
              <w:jc w:val="center"/>
              <w:rPr>
                <w:sz w:val="20"/>
                <w:szCs w:val="20"/>
                <w:lang w:val="en-US" w:eastAsia="en-US" w:bidi="en-US"/>
              </w:rPr>
            </w:pPr>
          </w:p>
        </w:tc>
        <w:tc>
          <w:tcPr>
            <w:tcW w:w="172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1,58</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1299" w:type="dxa"/>
            <w:tcBorders>
              <w:top w:val="single" w:sz="4" w:space="0" w:color="000000"/>
              <w:left w:val="single" w:sz="4" w:space="0" w:color="000000"/>
              <w:bottom w:val="single" w:sz="4" w:space="0" w:color="000000"/>
              <w:right w:val="nil"/>
            </w:tcBorders>
          </w:tcPr>
          <w:p w:rsidR="00E16B1E" w:rsidRPr="004D04E3" w:rsidRDefault="00E16B1E" w:rsidP="004D04E3">
            <w:pPr>
              <w:widowControl w:val="0"/>
              <w:snapToGrid w:val="0"/>
              <w:ind w:right="-141"/>
              <w:jc w:val="center"/>
              <w:rPr>
                <w:sz w:val="20"/>
                <w:szCs w:val="20"/>
                <w:lang w:val="en-US" w:eastAsia="en-US" w:bidi="en-US"/>
              </w:rPr>
            </w:pPr>
          </w:p>
        </w:tc>
        <w:tc>
          <w:tcPr>
            <w:tcW w:w="172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1,54</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1299" w:type="dxa"/>
            <w:tcBorders>
              <w:top w:val="single" w:sz="4" w:space="0" w:color="000000"/>
              <w:left w:val="single" w:sz="4" w:space="0" w:color="000000"/>
              <w:bottom w:val="single" w:sz="4" w:space="0" w:color="000000"/>
              <w:right w:val="nil"/>
            </w:tcBorders>
          </w:tcPr>
          <w:p w:rsidR="00E16B1E" w:rsidRPr="004D04E3" w:rsidRDefault="00E16B1E" w:rsidP="004D04E3">
            <w:pPr>
              <w:widowControl w:val="0"/>
              <w:snapToGrid w:val="0"/>
              <w:ind w:right="-141"/>
              <w:jc w:val="center"/>
              <w:rPr>
                <w:sz w:val="20"/>
                <w:szCs w:val="20"/>
                <w:lang w:val="en-US" w:eastAsia="en-US" w:bidi="en-US"/>
              </w:rPr>
            </w:pPr>
          </w:p>
        </w:tc>
        <w:tc>
          <w:tcPr>
            <w:tcW w:w="172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1,51</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1299" w:type="dxa"/>
            <w:tcBorders>
              <w:top w:val="single" w:sz="4" w:space="0" w:color="000000"/>
              <w:left w:val="single" w:sz="4" w:space="0" w:color="000000"/>
              <w:bottom w:val="single" w:sz="4" w:space="0" w:color="000000"/>
              <w:right w:val="nil"/>
            </w:tcBorders>
          </w:tcPr>
          <w:p w:rsidR="00E16B1E" w:rsidRPr="004D04E3" w:rsidRDefault="00E16B1E" w:rsidP="004D04E3">
            <w:pPr>
              <w:widowControl w:val="0"/>
              <w:snapToGrid w:val="0"/>
              <w:ind w:right="-141"/>
              <w:jc w:val="center"/>
              <w:rPr>
                <w:sz w:val="20"/>
                <w:szCs w:val="20"/>
                <w:lang w:val="en-US" w:eastAsia="en-US" w:bidi="en-US"/>
              </w:rPr>
            </w:pPr>
          </w:p>
        </w:tc>
        <w:tc>
          <w:tcPr>
            <w:tcW w:w="172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1,48</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31</w:t>
            </w:r>
          </w:p>
        </w:tc>
        <w:tc>
          <w:tcPr>
            <w:tcW w:w="1299" w:type="dxa"/>
            <w:tcBorders>
              <w:top w:val="single" w:sz="4" w:space="0" w:color="000000"/>
              <w:left w:val="single" w:sz="4" w:space="0" w:color="000000"/>
              <w:bottom w:val="single" w:sz="4" w:space="0" w:color="000000"/>
              <w:right w:val="nil"/>
            </w:tcBorders>
          </w:tcPr>
          <w:p w:rsidR="00E16B1E" w:rsidRPr="004D04E3" w:rsidRDefault="00E16B1E" w:rsidP="004D04E3">
            <w:pPr>
              <w:widowControl w:val="0"/>
              <w:snapToGrid w:val="0"/>
              <w:ind w:right="-141"/>
              <w:jc w:val="center"/>
              <w:rPr>
                <w:sz w:val="20"/>
                <w:szCs w:val="20"/>
                <w:lang w:val="en-US" w:eastAsia="en-US" w:bidi="en-US"/>
              </w:rPr>
            </w:pPr>
          </w:p>
        </w:tc>
        <w:tc>
          <w:tcPr>
            <w:tcW w:w="172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1,45</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1299" w:type="dxa"/>
            <w:tcBorders>
              <w:top w:val="single" w:sz="4" w:space="0" w:color="000000"/>
              <w:left w:val="single" w:sz="4" w:space="0" w:color="000000"/>
              <w:bottom w:val="single" w:sz="4" w:space="0" w:color="000000"/>
              <w:right w:val="nil"/>
            </w:tcBorders>
          </w:tcPr>
          <w:p w:rsidR="00E16B1E" w:rsidRPr="004D04E3" w:rsidRDefault="00E16B1E" w:rsidP="004D04E3">
            <w:pPr>
              <w:widowControl w:val="0"/>
              <w:snapToGrid w:val="0"/>
              <w:ind w:right="-141"/>
              <w:jc w:val="center"/>
              <w:rPr>
                <w:sz w:val="20"/>
                <w:szCs w:val="20"/>
                <w:lang w:val="en-US" w:eastAsia="en-US" w:bidi="en-US"/>
              </w:rPr>
            </w:pPr>
          </w:p>
        </w:tc>
        <w:tc>
          <w:tcPr>
            <w:tcW w:w="172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1,42</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1299" w:type="dxa"/>
            <w:tcBorders>
              <w:top w:val="single" w:sz="4" w:space="0" w:color="000000"/>
              <w:left w:val="single" w:sz="4" w:space="0" w:color="000000"/>
              <w:bottom w:val="single" w:sz="4" w:space="0" w:color="000000"/>
              <w:right w:val="nil"/>
            </w:tcBorders>
          </w:tcPr>
          <w:p w:rsidR="00E16B1E" w:rsidRPr="004D04E3" w:rsidRDefault="00E16B1E" w:rsidP="004D04E3">
            <w:pPr>
              <w:widowControl w:val="0"/>
              <w:snapToGrid w:val="0"/>
              <w:ind w:right="-141"/>
              <w:jc w:val="center"/>
              <w:rPr>
                <w:sz w:val="20"/>
                <w:szCs w:val="20"/>
                <w:lang w:val="en-US" w:eastAsia="en-US" w:bidi="en-US"/>
              </w:rPr>
            </w:pPr>
          </w:p>
        </w:tc>
        <w:tc>
          <w:tcPr>
            <w:tcW w:w="172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1,40</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1299" w:type="dxa"/>
            <w:tcBorders>
              <w:top w:val="single" w:sz="4" w:space="0" w:color="000000"/>
              <w:left w:val="single" w:sz="4" w:space="0" w:color="000000"/>
              <w:bottom w:val="single" w:sz="4" w:space="0" w:color="000000"/>
              <w:right w:val="nil"/>
            </w:tcBorders>
          </w:tcPr>
          <w:p w:rsidR="00E16B1E" w:rsidRPr="004D04E3" w:rsidRDefault="00E16B1E" w:rsidP="004D04E3">
            <w:pPr>
              <w:widowControl w:val="0"/>
              <w:snapToGrid w:val="0"/>
              <w:ind w:right="-141"/>
              <w:jc w:val="center"/>
              <w:rPr>
                <w:sz w:val="20"/>
                <w:szCs w:val="20"/>
                <w:lang w:val="en-US" w:eastAsia="en-US" w:bidi="en-US"/>
              </w:rPr>
            </w:pPr>
          </w:p>
        </w:tc>
        <w:tc>
          <w:tcPr>
            <w:tcW w:w="172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1,37</w:t>
            </w:r>
          </w:p>
        </w:tc>
      </w:tr>
      <w:tr w:rsidR="00E16B1E" w:rsidRPr="004D04E3" w:rsidTr="004B4F57">
        <w:trPr>
          <w:trHeight w:val="23"/>
        </w:trPr>
        <w:tc>
          <w:tcPr>
            <w:tcW w:w="6214"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1299" w:type="dxa"/>
            <w:tcBorders>
              <w:top w:val="single" w:sz="4" w:space="0" w:color="000000"/>
              <w:left w:val="single" w:sz="4" w:space="0" w:color="000000"/>
              <w:bottom w:val="single" w:sz="4" w:space="0" w:color="000000"/>
              <w:right w:val="nil"/>
            </w:tcBorders>
          </w:tcPr>
          <w:p w:rsidR="00E16B1E" w:rsidRPr="004D04E3" w:rsidRDefault="00E16B1E" w:rsidP="004D04E3">
            <w:pPr>
              <w:widowControl w:val="0"/>
              <w:snapToGrid w:val="0"/>
              <w:ind w:right="-141"/>
              <w:jc w:val="center"/>
              <w:rPr>
                <w:sz w:val="20"/>
                <w:szCs w:val="20"/>
                <w:lang w:val="en-US" w:eastAsia="en-US" w:bidi="en-US"/>
              </w:rPr>
            </w:pPr>
          </w:p>
        </w:tc>
        <w:tc>
          <w:tcPr>
            <w:tcW w:w="172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ascii="Calibri" w:eastAsia="Lucida Sans Unicode" w:hAnsi="Calibri" w:cs="Tahoma"/>
                <w:sz w:val="22"/>
                <w:lang w:val="en-US" w:eastAsia="en-US" w:bidi="en-US"/>
              </w:rPr>
            </w:pPr>
            <w:r w:rsidRPr="004D04E3">
              <w:rPr>
                <w:rFonts w:eastAsia="Lucida Sans Unicode"/>
                <w:sz w:val="20"/>
                <w:szCs w:val="20"/>
                <w:lang w:eastAsia="en-US" w:bidi="en-US"/>
              </w:rPr>
              <w:t>1,34</w:t>
            </w:r>
          </w:p>
        </w:tc>
      </w:tr>
    </w:tbl>
    <w:p w:rsidR="00B56B84" w:rsidRPr="004D04E3" w:rsidRDefault="00B56B84" w:rsidP="00DF1397">
      <w:pPr>
        <w:widowControl w:val="0"/>
        <w:ind w:right="282"/>
        <w:rPr>
          <w:sz w:val="20"/>
          <w:szCs w:val="20"/>
          <w:lang w:eastAsia="en-US" w:bidi="en-US"/>
        </w:rPr>
      </w:pPr>
    </w:p>
    <w:p w:rsidR="00B56B84" w:rsidRPr="004D04E3" w:rsidRDefault="00B56B84" w:rsidP="00DF1397">
      <w:pPr>
        <w:widowControl w:val="0"/>
        <w:ind w:right="282"/>
        <w:rPr>
          <w:sz w:val="20"/>
          <w:szCs w:val="20"/>
          <w:lang w:val="en-US" w:eastAsia="en-US" w:bidi="en-US"/>
        </w:rPr>
      </w:pPr>
      <w:r w:rsidRPr="004D04E3">
        <w:rPr>
          <w:sz w:val="20"/>
          <w:szCs w:val="20"/>
          <w:lang w:eastAsia="en-US" w:bidi="en-US"/>
        </w:rPr>
        <w:t xml:space="preserve">                                                                                                                                                                         </w:t>
      </w:r>
    </w:p>
    <w:p w:rsidR="00B56B84" w:rsidRPr="004D04E3" w:rsidRDefault="00B56B84" w:rsidP="00B56B84">
      <w:pPr>
        <w:widowControl w:val="0"/>
        <w:ind w:left="5670" w:right="282"/>
        <w:jc w:val="right"/>
        <w:rPr>
          <w:sz w:val="20"/>
          <w:szCs w:val="20"/>
          <w:lang w:val="en-US" w:eastAsia="en-US" w:bidi="en-US"/>
        </w:rPr>
      </w:pPr>
    </w:p>
    <w:p w:rsidR="00B56B84" w:rsidRPr="004D04E3" w:rsidRDefault="00B56B84" w:rsidP="00B56B84">
      <w:pPr>
        <w:widowControl w:val="0"/>
        <w:ind w:right="282"/>
        <w:rPr>
          <w:sz w:val="20"/>
          <w:szCs w:val="20"/>
          <w:lang w:eastAsia="en-US" w:bidi="en-US"/>
        </w:rPr>
      </w:pPr>
    </w:p>
    <w:p w:rsidR="00B56B84" w:rsidRPr="004D04E3" w:rsidRDefault="00B56B84" w:rsidP="00625099">
      <w:pPr>
        <w:widowControl w:val="0"/>
        <w:ind w:right="282"/>
        <w:jc w:val="right"/>
        <w:rPr>
          <w:sz w:val="20"/>
          <w:szCs w:val="20"/>
          <w:lang w:eastAsia="en-US" w:bidi="en-US"/>
        </w:rPr>
      </w:pPr>
      <w:r w:rsidRPr="004D04E3">
        <w:rPr>
          <w:sz w:val="20"/>
          <w:szCs w:val="20"/>
          <w:lang w:eastAsia="en-US" w:bidi="en-US"/>
        </w:rPr>
        <w:t xml:space="preserve">                                                                                                                                                                        </w:t>
      </w:r>
      <w:r w:rsidR="00625099" w:rsidRPr="004D04E3">
        <w:rPr>
          <w:sz w:val="20"/>
          <w:szCs w:val="20"/>
          <w:lang w:eastAsia="en-US" w:bidi="en-US"/>
        </w:rPr>
        <w:t xml:space="preserve">                                                                                     </w:t>
      </w:r>
      <w:r w:rsidRPr="004D04E3">
        <w:rPr>
          <w:sz w:val="20"/>
          <w:szCs w:val="20"/>
          <w:lang w:eastAsia="en-US" w:bidi="en-US"/>
        </w:rPr>
        <w:t>Приложение №</w:t>
      </w:r>
      <w:r w:rsidR="00DF1397" w:rsidRPr="004D04E3">
        <w:rPr>
          <w:sz w:val="20"/>
          <w:szCs w:val="20"/>
          <w:lang w:eastAsia="en-US" w:bidi="en-US"/>
        </w:rPr>
        <w:t>7</w:t>
      </w:r>
    </w:p>
    <w:p w:rsidR="00B56B84" w:rsidRPr="004D04E3" w:rsidRDefault="00B56B84" w:rsidP="00B56B84">
      <w:pPr>
        <w:widowControl w:val="0"/>
        <w:ind w:left="5670" w:right="282"/>
        <w:jc w:val="right"/>
        <w:rPr>
          <w:sz w:val="20"/>
          <w:szCs w:val="20"/>
          <w:lang w:eastAsia="en-US" w:bidi="en-US"/>
        </w:rPr>
      </w:pPr>
      <w:r w:rsidRPr="004D04E3">
        <w:rPr>
          <w:sz w:val="20"/>
          <w:szCs w:val="20"/>
          <w:lang w:eastAsia="en-US" w:bidi="en-US"/>
        </w:rPr>
        <w:t>к конкурсной документации</w:t>
      </w:r>
    </w:p>
    <w:p w:rsidR="00B56B84" w:rsidRPr="004D04E3" w:rsidRDefault="00B56B84" w:rsidP="00B56B84">
      <w:pPr>
        <w:widowControl w:val="0"/>
        <w:jc w:val="center"/>
        <w:rPr>
          <w:sz w:val="20"/>
          <w:szCs w:val="20"/>
          <w:lang w:eastAsia="en-US" w:bidi="en-US"/>
        </w:rPr>
      </w:pPr>
    </w:p>
    <w:p w:rsidR="00B56B84" w:rsidRPr="004D04E3" w:rsidRDefault="00B56B84" w:rsidP="00B56B84">
      <w:pPr>
        <w:widowControl w:val="0"/>
        <w:ind w:left="709"/>
        <w:jc w:val="center"/>
        <w:rPr>
          <w:sz w:val="20"/>
          <w:szCs w:val="20"/>
          <w:lang w:eastAsia="en-US" w:bidi="en-US"/>
        </w:rPr>
      </w:pPr>
      <w:r w:rsidRPr="004D04E3">
        <w:rPr>
          <w:sz w:val="20"/>
          <w:szCs w:val="20"/>
          <w:lang w:eastAsia="en-US" w:bidi="en-US"/>
        </w:rPr>
        <w:t xml:space="preserve">Предельный рост (максимальный) рост необходимой валовой выручки концессионера от осуществления деятельности, предусмотренной нормативными правовыми актами </w:t>
      </w:r>
      <w:proofErr w:type="gramStart"/>
      <w:r w:rsidRPr="004D04E3">
        <w:rPr>
          <w:sz w:val="20"/>
          <w:szCs w:val="20"/>
          <w:lang w:eastAsia="en-US" w:bidi="en-US"/>
        </w:rPr>
        <w:t>Российской  Федерации</w:t>
      </w:r>
      <w:proofErr w:type="gramEnd"/>
      <w:r w:rsidRPr="004D04E3">
        <w:rPr>
          <w:sz w:val="20"/>
          <w:szCs w:val="20"/>
          <w:lang w:eastAsia="en-US" w:bidi="en-US"/>
        </w:rPr>
        <w:t xml:space="preserve"> в сфере водоснабжения* </w:t>
      </w:r>
    </w:p>
    <w:p w:rsidR="00B56B84" w:rsidRPr="004D04E3" w:rsidRDefault="00B56B84" w:rsidP="00B56B84">
      <w:pPr>
        <w:widowControl w:val="0"/>
        <w:jc w:val="center"/>
        <w:rPr>
          <w:sz w:val="20"/>
          <w:szCs w:val="20"/>
          <w:lang w:eastAsia="en-US" w:bidi="en-US"/>
        </w:rPr>
      </w:pPr>
    </w:p>
    <w:tbl>
      <w:tblPr>
        <w:tblW w:w="9251" w:type="dxa"/>
        <w:tblInd w:w="534" w:type="dxa"/>
        <w:tblLayout w:type="fixed"/>
        <w:tblLook w:val="04A0" w:firstRow="1" w:lastRow="0" w:firstColumn="1" w:lastColumn="0" w:noHBand="0" w:noVBand="1"/>
      </w:tblPr>
      <w:tblGrid>
        <w:gridCol w:w="4650"/>
        <w:gridCol w:w="4601"/>
      </w:tblGrid>
      <w:tr w:rsidR="00B56B84" w:rsidRPr="004D04E3" w:rsidTr="00DF1397">
        <w:trPr>
          <w:trHeight w:val="417"/>
        </w:trPr>
        <w:tc>
          <w:tcPr>
            <w:tcW w:w="4650" w:type="dxa"/>
            <w:tcBorders>
              <w:top w:val="single" w:sz="4" w:space="0" w:color="000000"/>
              <w:left w:val="single" w:sz="4" w:space="0" w:color="000000"/>
              <w:bottom w:val="single" w:sz="4" w:space="0" w:color="000000"/>
              <w:right w:val="nil"/>
            </w:tcBorders>
            <w:hideMark/>
          </w:tcPr>
          <w:p w:rsidR="00B56B84" w:rsidRPr="004D04E3" w:rsidRDefault="00B56B84" w:rsidP="00B56B84">
            <w:pPr>
              <w:widowControl w:val="0"/>
              <w:jc w:val="center"/>
              <w:rPr>
                <w:sz w:val="20"/>
                <w:szCs w:val="20"/>
                <w:lang w:eastAsia="en-US" w:bidi="en-US"/>
              </w:rPr>
            </w:pPr>
            <w:proofErr w:type="spellStart"/>
            <w:r w:rsidRPr="004D04E3">
              <w:rPr>
                <w:sz w:val="20"/>
                <w:szCs w:val="20"/>
                <w:lang w:val="en-US" w:eastAsia="en-US" w:bidi="en-US"/>
              </w:rPr>
              <w:t>Год</w:t>
            </w:r>
            <w:proofErr w:type="spellEnd"/>
            <w:r w:rsidRPr="004D04E3">
              <w:rPr>
                <w:sz w:val="20"/>
                <w:szCs w:val="20"/>
                <w:lang w:val="en-US" w:eastAsia="en-US" w:bidi="en-US"/>
              </w:rPr>
              <w:t xml:space="preserve"> </w:t>
            </w:r>
            <w:proofErr w:type="spellStart"/>
            <w:r w:rsidRPr="004D04E3">
              <w:rPr>
                <w:sz w:val="20"/>
                <w:szCs w:val="20"/>
                <w:lang w:val="en-US" w:eastAsia="en-US" w:bidi="en-US"/>
              </w:rPr>
              <w:t>действия</w:t>
            </w:r>
            <w:proofErr w:type="spellEnd"/>
            <w:r w:rsidRPr="004D04E3">
              <w:rPr>
                <w:sz w:val="20"/>
                <w:szCs w:val="20"/>
                <w:lang w:val="en-US" w:eastAsia="en-US" w:bidi="en-US"/>
              </w:rPr>
              <w:t xml:space="preserve"> </w:t>
            </w:r>
            <w:proofErr w:type="spellStart"/>
            <w:r w:rsidRPr="004D04E3">
              <w:rPr>
                <w:sz w:val="20"/>
                <w:szCs w:val="20"/>
                <w:lang w:val="en-US" w:eastAsia="en-US" w:bidi="en-US"/>
              </w:rPr>
              <w:t>концессионного</w:t>
            </w:r>
            <w:proofErr w:type="spellEnd"/>
            <w:r w:rsidRPr="004D04E3">
              <w:rPr>
                <w:sz w:val="20"/>
                <w:szCs w:val="20"/>
                <w:lang w:val="en-US" w:eastAsia="en-US" w:bidi="en-US"/>
              </w:rPr>
              <w:t xml:space="preserve"> </w:t>
            </w:r>
            <w:proofErr w:type="spellStart"/>
            <w:r w:rsidRPr="004D04E3">
              <w:rPr>
                <w:sz w:val="20"/>
                <w:szCs w:val="20"/>
                <w:lang w:val="en-US" w:eastAsia="en-US" w:bidi="en-US"/>
              </w:rPr>
              <w:t>соглашения</w:t>
            </w:r>
            <w:proofErr w:type="spellEnd"/>
          </w:p>
        </w:tc>
        <w:tc>
          <w:tcPr>
            <w:tcW w:w="4601" w:type="dxa"/>
            <w:tcBorders>
              <w:top w:val="single" w:sz="4" w:space="0" w:color="000000"/>
              <w:left w:val="single" w:sz="4" w:space="0" w:color="000000"/>
              <w:bottom w:val="single" w:sz="4" w:space="0" w:color="000000"/>
              <w:right w:val="single" w:sz="4" w:space="0" w:color="000000"/>
            </w:tcBorders>
            <w:hideMark/>
          </w:tcPr>
          <w:p w:rsidR="00B56B84" w:rsidRPr="004D04E3" w:rsidRDefault="00B56B84" w:rsidP="00B56B84">
            <w:pPr>
              <w:widowControl w:val="0"/>
              <w:ind w:right="-142"/>
              <w:jc w:val="center"/>
              <w:rPr>
                <w:sz w:val="20"/>
                <w:szCs w:val="20"/>
                <w:lang w:eastAsia="en-US" w:bidi="en-US"/>
              </w:rPr>
            </w:pPr>
            <w:r w:rsidRPr="004D04E3">
              <w:rPr>
                <w:sz w:val="20"/>
                <w:szCs w:val="20"/>
                <w:lang w:eastAsia="en-US" w:bidi="en-US"/>
              </w:rPr>
              <w:t xml:space="preserve">в сфере водоснабжения, </w:t>
            </w:r>
          </w:p>
          <w:p w:rsidR="00B56B84" w:rsidRPr="004D04E3" w:rsidRDefault="00B56B84" w:rsidP="00B56B84">
            <w:pPr>
              <w:widowControl w:val="0"/>
              <w:ind w:right="-142"/>
              <w:jc w:val="center"/>
              <w:rPr>
                <w:rFonts w:eastAsia="Lucida Sans Unicode"/>
                <w:sz w:val="20"/>
                <w:szCs w:val="20"/>
                <w:lang w:eastAsia="en-US" w:bidi="en-US"/>
              </w:rPr>
            </w:pPr>
            <w:r w:rsidRPr="004D04E3">
              <w:rPr>
                <w:sz w:val="20"/>
                <w:szCs w:val="20"/>
                <w:lang w:eastAsia="en-US" w:bidi="en-US"/>
              </w:rPr>
              <w:t>в % к предыдущему году</w:t>
            </w:r>
          </w:p>
        </w:tc>
      </w:tr>
      <w:tr w:rsidR="00E16B1E" w:rsidRPr="004D04E3" w:rsidTr="004B4F57">
        <w:trPr>
          <w:trHeight w:val="23"/>
        </w:trPr>
        <w:tc>
          <w:tcPr>
            <w:tcW w:w="4650" w:type="dxa"/>
            <w:tcBorders>
              <w:top w:val="nil"/>
              <w:left w:val="single" w:sz="2" w:space="0" w:color="000000"/>
              <w:bottom w:val="single" w:sz="2" w:space="0" w:color="000000"/>
              <w:right w:val="nil"/>
            </w:tcBorders>
            <w:shd w:val="clear" w:color="auto" w:fill="FFFFFF"/>
            <w:hideMark/>
          </w:tcPr>
          <w:p w:rsidR="00E16B1E" w:rsidRPr="004D04E3" w:rsidRDefault="00E16B1E" w:rsidP="00E16B1E">
            <w:pPr>
              <w:widowControl w:val="0"/>
              <w:jc w:val="center"/>
              <w:rPr>
                <w:sz w:val="20"/>
                <w:szCs w:val="20"/>
                <w:shd w:val="clear" w:color="auto" w:fill="FFFF00"/>
                <w:lang w:eastAsia="en-US" w:bidi="en-US"/>
              </w:rPr>
            </w:pPr>
            <w:r w:rsidRPr="004D04E3">
              <w:rPr>
                <w:sz w:val="20"/>
                <w:szCs w:val="20"/>
                <w:lang w:eastAsia="en-US" w:bidi="en-US"/>
              </w:rPr>
              <w:t xml:space="preserve"> </w:t>
            </w:r>
            <w:r w:rsidRPr="004D04E3">
              <w:rPr>
                <w:sz w:val="20"/>
                <w:szCs w:val="20"/>
                <w:lang w:val="en-US" w:eastAsia="en-US" w:bidi="en-US"/>
              </w:rPr>
              <w:t>202</w:t>
            </w:r>
            <w:r>
              <w:rPr>
                <w:sz w:val="20"/>
                <w:szCs w:val="20"/>
                <w:lang w:eastAsia="en-US" w:bidi="en-US"/>
              </w:rPr>
              <w:t>5</w:t>
            </w:r>
          </w:p>
        </w:tc>
        <w:tc>
          <w:tcPr>
            <w:tcW w:w="460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eastAsia="en-US" w:bidi="en-US"/>
              </w:rPr>
              <w:t>0</w:t>
            </w:r>
          </w:p>
        </w:tc>
      </w:tr>
      <w:tr w:rsidR="00E16B1E" w:rsidRPr="004D04E3" w:rsidTr="004B4F57">
        <w:trPr>
          <w:trHeight w:val="23"/>
        </w:trPr>
        <w:tc>
          <w:tcPr>
            <w:tcW w:w="4650"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460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eastAsia="Lucida Sans Unicode"/>
                <w:sz w:val="20"/>
                <w:szCs w:val="20"/>
                <w:lang w:eastAsia="en-US" w:bidi="en-US"/>
              </w:rPr>
            </w:pPr>
            <w:r w:rsidRPr="004D04E3">
              <w:rPr>
                <w:sz w:val="20"/>
                <w:szCs w:val="20"/>
                <w:lang w:val="en-US" w:eastAsia="en-US" w:bidi="en-US"/>
              </w:rPr>
              <w:t>10</w:t>
            </w:r>
            <w:r w:rsidRPr="004D04E3">
              <w:rPr>
                <w:sz w:val="20"/>
                <w:szCs w:val="20"/>
                <w:lang w:eastAsia="en-US" w:bidi="en-US"/>
              </w:rPr>
              <w:t>4,7</w:t>
            </w:r>
          </w:p>
        </w:tc>
      </w:tr>
      <w:tr w:rsidR="00E16B1E" w:rsidRPr="004D04E3" w:rsidTr="004B4F57">
        <w:trPr>
          <w:trHeight w:val="23"/>
        </w:trPr>
        <w:tc>
          <w:tcPr>
            <w:tcW w:w="4650"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460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val="en-US" w:eastAsia="en-US" w:bidi="en-US"/>
              </w:rPr>
              <w:t>10</w:t>
            </w:r>
            <w:r w:rsidRPr="004D04E3">
              <w:rPr>
                <w:sz w:val="20"/>
                <w:szCs w:val="20"/>
                <w:lang w:eastAsia="en-US" w:bidi="en-US"/>
              </w:rPr>
              <w:t>4</w:t>
            </w:r>
          </w:p>
        </w:tc>
      </w:tr>
      <w:tr w:rsidR="00E16B1E" w:rsidRPr="004D04E3" w:rsidTr="004B4F57">
        <w:trPr>
          <w:trHeight w:val="23"/>
        </w:trPr>
        <w:tc>
          <w:tcPr>
            <w:tcW w:w="4650"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460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val="en-US" w:eastAsia="en-US" w:bidi="en-US"/>
              </w:rPr>
              <w:t>10</w:t>
            </w:r>
            <w:r w:rsidRPr="004D04E3">
              <w:rPr>
                <w:sz w:val="20"/>
                <w:szCs w:val="20"/>
                <w:lang w:eastAsia="en-US" w:bidi="en-US"/>
              </w:rPr>
              <w:t>4</w:t>
            </w:r>
          </w:p>
        </w:tc>
      </w:tr>
      <w:tr w:rsidR="00E16B1E" w:rsidRPr="004D04E3" w:rsidTr="004B4F57">
        <w:trPr>
          <w:trHeight w:val="23"/>
        </w:trPr>
        <w:tc>
          <w:tcPr>
            <w:tcW w:w="4650"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460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val="en-US" w:eastAsia="en-US" w:bidi="en-US"/>
              </w:rPr>
              <w:t>10</w:t>
            </w:r>
            <w:r w:rsidRPr="004D04E3">
              <w:rPr>
                <w:sz w:val="20"/>
                <w:szCs w:val="20"/>
                <w:lang w:eastAsia="en-US" w:bidi="en-US"/>
              </w:rPr>
              <w:t>4</w:t>
            </w:r>
          </w:p>
        </w:tc>
      </w:tr>
      <w:tr w:rsidR="00E16B1E" w:rsidRPr="004D04E3" w:rsidTr="004B4F57">
        <w:trPr>
          <w:trHeight w:val="23"/>
        </w:trPr>
        <w:tc>
          <w:tcPr>
            <w:tcW w:w="4650"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460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val="en-US" w:eastAsia="en-US" w:bidi="en-US"/>
              </w:rPr>
              <w:t>10</w:t>
            </w:r>
            <w:r w:rsidRPr="004D04E3">
              <w:rPr>
                <w:sz w:val="20"/>
                <w:szCs w:val="20"/>
                <w:lang w:eastAsia="en-US" w:bidi="en-US"/>
              </w:rPr>
              <w:t>4</w:t>
            </w:r>
          </w:p>
        </w:tc>
      </w:tr>
      <w:tr w:rsidR="00E16B1E" w:rsidRPr="004D04E3" w:rsidTr="004B4F57">
        <w:trPr>
          <w:trHeight w:val="23"/>
        </w:trPr>
        <w:tc>
          <w:tcPr>
            <w:tcW w:w="4650"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31</w:t>
            </w:r>
          </w:p>
        </w:tc>
        <w:tc>
          <w:tcPr>
            <w:tcW w:w="460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val="en-US" w:eastAsia="en-US" w:bidi="en-US"/>
              </w:rPr>
              <w:t>10</w:t>
            </w:r>
            <w:r w:rsidRPr="004D04E3">
              <w:rPr>
                <w:sz w:val="20"/>
                <w:szCs w:val="20"/>
                <w:lang w:eastAsia="en-US" w:bidi="en-US"/>
              </w:rPr>
              <w:t>4</w:t>
            </w:r>
          </w:p>
        </w:tc>
      </w:tr>
      <w:tr w:rsidR="00E16B1E" w:rsidRPr="004D04E3" w:rsidTr="004B4F57">
        <w:trPr>
          <w:trHeight w:val="23"/>
        </w:trPr>
        <w:tc>
          <w:tcPr>
            <w:tcW w:w="4650"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460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val="en-US" w:eastAsia="en-US" w:bidi="en-US"/>
              </w:rPr>
              <w:t>10</w:t>
            </w:r>
            <w:r w:rsidRPr="004D04E3">
              <w:rPr>
                <w:sz w:val="20"/>
                <w:szCs w:val="20"/>
                <w:lang w:eastAsia="en-US" w:bidi="en-US"/>
              </w:rPr>
              <w:t>4</w:t>
            </w:r>
          </w:p>
        </w:tc>
      </w:tr>
      <w:tr w:rsidR="00E16B1E" w:rsidRPr="004D04E3" w:rsidTr="004B4F57">
        <w:trPr>
          <w:trHeight w:val="23"/>
        </w:trPr>
        <w:tc>
          <w:tcPr>
            <w:tcW w:w="4650"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460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val="en-US" w:eastAsia="en-US" w:bidi="en-US"/>
              </w:rPr>
              <w:t>10</w:t>
            </w:r>
            <w:r w:rsidRPr="004D04E3">
              <w:rPr>
                <w:sz w:val="20"/>
                <w:szCs w:val="20"/>
                <w:lang w:eastAsia="en-US" w:bidi="en-US"/>
              </w:rPr>
              <w:t>4</w:t>
            </w:r>
          </w:p>
        </w:tc>
      </w:tr>
      <w:tr w:rsidR="00E16B1E" w:rsidRPr="004D04E3" w:rsidTr="004B4F57">
        <w:trPr>
          <w:trHeight w:val="23"/>
        </w:trPr>
        <w:tc>
          <w:tcPr>
            <w:tcW w:w="4650"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460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val="en-US" w:eastAsia="en-US" w:bidi="en-US"/>
              </w:rPr>
              <w:t>10</w:t>
            </w:r>
            <w:r w:rsidRPr="004D04E3">
              <w:rPr>
                <w:sz w:val="20"/>
                <w:szCs w:val="20"/>
                <w:lang w:eastAsia="en-US" w:bidi="en-US"/>
              </w:rPr>
              <w:t>4</w:t>
            </w:r>
          </w:p>
        </w:tc>
      </w:tr>
      <w:tr w:rsidR="00E16B1E" w:rsidRPr="004D04E3" w:rsidTr="004B4F57">
        <w:trPr>
          <w:trHeight w:val="23"/>
        </w:trPr>
        <w:tc>
          <w:tcPr>
            <w:tcW w:w="4650" w:type="dxa"/>
            <w:tcBorders>
              <w:top w:val="nil"/>
              <w:left w:val="single" w:sz="2" w:space="0" w:color="000000"/>
              <w:bottom w:val="single" w:sz="2"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4601" w:type="dxa"/>
            <w:tcBorders>
              <w:top w:val="single" w:sz="4" w:space="0" w:color="000000"/>
              <w:left w:val="single" w:sz="4" w:space="0" w:color="000000"/>
              <w:bottom w:val="single" w:sz="4" w:space="0" w:color="000000"/>
              <w:right w:val="single" w:sz="4" w:space="0" w:color="000000"/>
            </w:tcBorders>
            <w:hideMark/>
          </w:tcPr>
          <w:p w:rsidR="00E16B1E" w:rsidRPr="004D04E3" w:rsidRDefault="00E16B1E" w:rsidP="004D04E3">
            <w:pPr>
              <w:widowControl w:val="0"/>
              <w:jc w:val="center"/>
              <w:rPr>
                <w:rFonts w:eastAsia="Lucida Sans Unicode"/>
                <w:sz w:val="20"/>
                <w:szCs w:val="20"/>
                <w:lang w:val="en-US" w:eastAsia="en-US" w:bidi="en-US"/>
              </w:rPr>
            </w:pPr>
            <w:r w:rsidRPr="004D04E3">
              <w:rPr>
                <w:sz w:val="20"/>
                <w:szCs w:val="20"/>
                <w:lang w:val="en-US" w:eastAsia="en-US" w:bidi="en-US"/>
              </w:rPr>
              <w:t>10</w:t>
            </w:r>
            <w:r w:rsidRPr="004D04E3">
              <w:rPr>
                <w:sz w:val="20"/>
                <w:szCs w:val="20"/>
                <w:lang w:eastAsia="en-US" w:bidi="en-US"/>
              </w:rPr>
              <w:t>4</w:t>
            </w:r>
          </w:p>
        </w:tc>
      </w:tr>
    </w:tbl>
    <w:p w:rsidR="00B56B84" w:rsidRPr="004D04E3" w:rsidRDefault="00B56B84" w:rsidP="00B56B84">
      <w:pPr>
        <w:keepLines/>
        <w:widowControl w:val="0"/>
        <w:snapToGrid w:val="0"/>
        <w:ind w:left="709"/>
        <w:jc w:val="both"/>
        <w:rPr>
          <w:rFonts w:eastAsia="Lucida Sans Unicode"/>
          <w:sz w:val="20"/>
          <w:szCs w:val="20"/>
          <w:lang w:eastAsia="en-US" w:bidi="en-US"/>
        </w:rPr>
      </w:pPr>
      <w:r w:rsidRPr="004D04E3">
        <w:rPr>
          <w:sz w:val="20"/>
          <w:szCs w:val="20"/>
          <w:lang w:eastAsia="en-US" w:bidi="en-US"/>
        </w:rPr>
        <w:t xml:space="preserve">*Рост необходимой валовой выручки рекомендуется применять на уровне прогнозного показателя индекса потребительских цен согласно данным Минэкономразвития Российской Федерации (от </w:t>
      </w:r>
      <w:r w:rsidR="009352D9">
        <w:rPr>
          <w:rFonts w:eastAsia="Lucida Sans Unicode"/>
          <w:sz w:val="20"/>
          <w:szCs w:val="20"/>
          <w:lang w:eastAsia="en-US" w:bidi="en-US"/>
        </w:rPr>
        <w:t>27.09.2022) на 2025- 0%; на 2026</w:t>
      </w:r>
      <w:r w:rsidR="004D04E3" w:rsidRPr="004D04E3">
        <w:rPr>
          <w:rFonts w:eastAsia="Lucida Sans Unicode"/>
          <w:sz w:val="20"/>
          <w:szCs w:val="20"/>
          <w:lang w:eastAsia="en-US" w:bidi="en-US"/>
        </w:rPr>
        <w:t xml:space="preserve"> - 10</w:t>
      </w:r>
      <w:r w:rsidR="009352D9">
        <w:rPr>
          <w:rFonts w:eastAsia="Lucida Sans Unicode"/>
          <w:sz w:val="20"/>
          <w:szCs w:val="20"/>
          <w:lang w:eastAsia="en-US" w:bidi="en-US"/>
        </w:rPr>
        <w:t>4,7%, на 2027</w:t>
      </w:r>
      <w:r w:rsidRPr="004D04E3">
        <w:rPr>
          <w:rFonts w:eastAsia="Lucida Sans Unicode"/>
          <w:sz w:val="20"/>
          <w:szCs w:val="20"/>
          <w:lang w:eastAsia="en-US" w:bidi="en-US"/>
        </w:rPr>
        <w:t xml:space="preserve"> год и далее - 104%</w:t>
      </w:r>
    </w:p>
    <w:p w:rsidR="00B56B84" w:rsidRPr="004D04E3" w:rsidRDefault="00B56B84" w:rsidP="00B56B84">
      <w:pPr>
        <w:widowControl w:val="0"/>
        <w:ind w:left="5670" w:right="140"/>
        <w:jc w:val="right"/>
        <w:rPr>
          <w:sz w:val="20"/>
          <w:szCs w:val="20"/>
          <w:lang w:eastAsia="en-US" w:bidi="en-US"/>
        </w:rPr>
      </w:pPr>
    </w:p>
    <w:p w:rsidR="00B56B84" w:rsidRPr="004D04E3" w:rsidRDefault="00B56B84" w:rsidP="00B56B84">
      <w:pPr>
        <w:widowControl w:val="0"/>
        <w:ind w:left="5670" w:right="140"/>
        <w:jc w:val="right"/>
        <w:rPr>
          <w:sz w:val="20"/>
          <w:szCs w:val="20"/>
          <w:lang w:eastAsia="en-US" w:bidi="en-US"/>
        </w:rPr>
      </w:pPr>
    </w:p>
    <w:p w:rsidR="00B56B84" w:rsidRPr="004D04E3" w:rsidRDefault="00B56B84" w:rsidP="00B56B84">
      <w:pPr>
        <w:widowControl w:val="0"/>
        <w:ind w:left="5670" w:right="140"/>
        <w:jc w:val="right"/>
        <w:rPr>
          <w:sz w:val="20"/>
          <w:szCs w:val="20"/>
          <w:lang w:eastAsia="en-US" w:bidi="en-US"/>
        </w:rPr>
      </w:pPr>
    </w:p>
    <w:p w:rsidR="00B56B84" w:rsidRPr="004D04E3" w:rsidRDefault="00B56B84" w:rsidP="00625099">
      <w:pPr>
        <w:widowControl w:val="0"/>
        <w:ind w:right="140"/>
        <w:jc w:val="right"/>
        <w:rPr>
          <w:sz w:val="20"/>
          <w:szCs w:val="20"/>
          <w:lang w:eastAsia="en-US" w:bidi="en-US"/>
        </w:rPr>
      </w:pPr>
      <w:r w:rsidRPr="004D04E3">
        <w:rPr>
          <w:sz w:val="20"/>
          <w:szCs w:val="20"/>
          <w:lang w:eastAsia="en-US" w:bidi="en-US"/>
        </w:rPr>
        <w:t xml:space="preserve">                                                                                                                                                                            Приложение №</w:t>
      </w:r>
      <w:r w:rsidR="00DF1397" w:rsidRPr="004D04E3">
        <w:rPr>
          <w:sz w:val="20"/>
          <w:szCs w:val="20"/>
          <w:lang w:eastAsia="en-US" w:bidi="en-US"/>
        </w:rPr>
        <w:t>8</w:t>
      </w:r>
    </w:p>
    <w:p w:rsidR="00B56B84" w:rsidRPr="004D04E3" w:rsidRDefault="00B56B84" w:rsidP="00B56B84">
      <w:pPr>
        <w:widowControl w:val="0"/>
        <w:ind w:left="5670" w:right="140"/>
        <w:jc w:val="right"/>
        <w:rPr>
          <w:sz w:val="20"/>
          <w:szCs w:val="20"/>
          <w:lang w:eastAsia="en-US" w:bidi="en-US"/>
        </w:rPr>
      </w:pPr>
      <w:r w:rsidRPr="004D04E3">
        <w:rPr>
          <w:sz w:val="20"/>
          <w:szCs w:val="20"/>
          <w:lang w:eastAsia="en-US" w:bidi="en-US"/>
        </w:rPr>
        <w:t>к конкурсной документации</w:t>
      </w:r>
    </w:p>
    <w:p w:rsidR="00B56B84" w:rsidRPr="004D04E3" w:rsidRDefault="00B56B84" w:rsidP="00B56B84">
      <w:pPr>
        <w:widowControl w:val="0"/>
        <w:jc w:val="center"/>
        <w:rPr>
          <w:sz w:val="20"/>
          <w:szCs w:val="20"/>
          <w:lang w:eastAsia="en-US" w:bidi="en-US"/>
        </w:rPr>
      </w:pPr>
    </w:p>
    <w:p w:rsidR="00B56B84" w:rsidRPr="004D04E3" w:rsidRDefault="00B56B84" w:rsidP="00B56B84">
      <w:pPr>
        <w:widowControl w:val="0"/>
        <w:jc w:val="center"/>
        <w:rPr>
          <w:b/>
          <w:sz w:val="20"/>
          <w:szCs w:val="20"/>
          <w:lang w:eastAsia="en-US" w:bidi="en-US"/>
        </w:rPr>
      </w:pPr>
      <w:r w:rsidRPr="004D04E3">
        <w:rPr>
          <w:sz w:val="20"/>
          <w:szCs w:val="20"/>
          <w:lang w:eastAsia="en-US" w:bidi="en-US"/>
        </w:rPr>
        <w:t>Иные долгосрочные параметры регулирования деятельности Концессионера, не являющиеся критериями конкурса</w:t>
      </w:r>
    </w:p>
    <w:p w:rsidR="00B56B84" w:rsidRPr="004D04E3" w:rsidRDefault="00B56B84" w:rsidP="00B56B84">
      <w:pPr>
        <w:widowControl w:val="0"/>
        <w:jc w:val="center"/>
        <w:rPr>
          <w:b/>
          <w:sz w:val="20"/>
          <w:szCs w:val="20"/>
          <w:lang w:eastAsia="en-US" w:bidi="en-US"/>
        </w:rPr>
      </w:pPr>
    </w:p>
    <w:p w:rsidR="00B56B84" w:rsidRPr="004D04E3" w:rsidRDefault="00B56B84" w:rsidP="00B56B84">
      <w:pPr>
        <w:widowControl w:val="0"/>
        <w:rPr>
          <w:sz w:val="20"/>
          <w:szCs w:val="20"/>
          <w:lang w:eastAsia="en-US" w:bidi="en-US"/>
        </w:rPr>
      </w:pPr>
      <w:r w:rsidRPr="004D04E3">
        <w:rPr>
          <w:sz w:val="20"/>
          <w:szCs w:val="20"/>
          <w:lang w:eastAsia="en-US" w:bidi="en-US"/>
        </w:rPr>
        <w:t>Иные, не являющиеся в соответствии с частью 2 статьи 47 Закона о концессионных соглашениях критериями конкурса, долгосрочные параметры регулирования деятельности концессионера для предусмотренного метода регулирования тарифов в соответствии с нормативными правовыми актами Российской Федерации</w:t>
      </w:r>
    </w:p>
    <w:p w:rsidR="00B56B84" w:rsidRPr="004D04E3" w:rsidRDefault="00B56B84" w:rsidP="00B56B84">
      <w:pPr>
        <w:widowControl w:val="0"/>
        <w:jc w:val="center"/>
        <w:rPr>
          <w:sz w:val="20"/>
          <w:szCs w:val="20"/>
          <w:lang w:eastAsia="en-US" w:bidi="en-US"/>
        </w:rPr>
      </w:pPr>
    </w:p>
    <w:tbl>
      <w:tblPr>
        <w:tblW w:w="0" w:type="auto"/>
        <w:tblInd w:w="-113" w:type="dxa"/>
        <w:tblLayout w:type="fixed"/>
        <w:tblCellMar>
          <w:left w:w="0" w:type="dxa"/>
          <w:right w:w="0" w:type="dxa"/>
        </w:tblCellMar>
        <w:tblLook w:val="04A0" w:firstRow="1" w:lastRow="0" w:firstColumn="1" w:lastColumn="0" w:noHBand="0" w:noVBand="1"/>
      </w:tblPr>
      <w:tblGrid>
        <w:gridCol w:w="6235"/>
        <w:gridCol w:w="3361"/>
        <w:gridCol w:w="612"/>
      </w:tblGrid>
      <w:tr w:rsidR="00B56B84" w:rsidRPr="004D04E3" w:rsidTr="00B56B84">
        <w:trPr>
          <w:trHeight w:val="417"/>
        </w:trPr>
        <w:tc>
          <w:tcPr>
            <w:tcW w:w="9596" w:type="dxa"/>
            <w:gridSpan w:val="2"/>
            <w:tcBorders>
              <w:top w:val="single" w:sz="4" w:space="0" w:color="000000"/>
              <w:left w:val="single" w:sz="4" w:space="0" w:color="000000"/>
              <w:bottom w:val="single" w:sz="4" w:space="0" w:color="000000"/>
              <w:right w:val="nil"/>
            </w:tcBorders>
            <w:hideMark/>
          </w:tcPr>
          <w:p w:rsidR="00B56B84" w:rsidRPr="004D04E3" w:rsidRDefault="00B56B84" w:rsidP="00B56B84">
            <w:pPr>
              <w:widowControl w:val="0"/>
              <w:ind w:left="260" w:right="-142"/>
              <w:jc w:val="center"/>
              <w:rPr>
                <w:rFonts w:eastAsia="Lucida Sans Unicode"/>
                <w:sz w:val="20"/>
                <w:szCs w:val="20"/>
                <w:lang w:val="en-US" w:eastAsia="en-US" w:bidi="en-US"/>
              </w:rPr>
            </w:pPr>
            <w:proofErr w:type="spellStart"/>
            <w:r w:rsidRPr="004D04E3">
              <w:rPr>
                <w:sz w:val="20"/>
                <w:szCs w:val="20"/>
                <w:lang w:val="en-US" w:eastAsia="en-US" w:bidi="en-US"/>
              </w:rPr>
              <w:t>Индекс</w:t>
            </w:r>
            <w:proofErr w:type="spellEnd"/>
            <w:r w:rsidRPr="004D04E3">
              <w:rPr>
                <w:sz w:val="20"/>
                <w:szCs w:val="20"/>
                <w:lang w:val="en-US" w:eastAsia="en-US" w:bidi="en-US"/>
              </w:rPr>
              <w:t xml:space="preserve"> </w:t>
            </w:r>
            <w:proofErr w:type="spellStart"/>
            <w:r w:rsidRPr="004D04E3">
              <w:rPr>
                <w:sz w:val="20"/>
                <w:szCs w:val="20"/>
                <w:lang w:val="en-US" w:eastAsia="en-US" w:bidi="en-US"/>
              </w:rPr>
              <w:t>эффективности</w:t>
            </w:r>
            <w:proofErr w:type="spellEnd"/>
            <w:r w:rsidRPr="004D04E3">
              <w:rPr>
                <w:sz w:val="20"/>
                <w:szCs w:val="20"/>
                <w:lang w:val="en-US" w:eastAsia="en-US" w:bidi="en-US"/>
              </w:rPr>
              <w:t xml:space="preserve"> </w:t>
            </w:r>
            <w:proofErr w:type="spellStart"/>
            <w:r w:rsidRPr="004D04E3">
              <w:rPr>
                <w:sz w:val="20"/>
                <w:szCs w:val="20"/>
                <w:lang w:val="en-US" w:eastAsia="en-US" w:bidi="en-US"/>
              </w:rPr>
              <w:t>операционных</w:t>
            </w:r>
            <w:proofErr w:type="spellEnd"/>
            <w:r w:rsidRPr="004D04E3">
              <w:rPr>
                <w:sz w:val="20"/>
                <w:szCs w:val="20"/>
                <w:lang w:val="en-US" w:eastAsia="en-US" w:bidi="en-US"/>
              </w:rPr>
              <w:t xml:space="preserve"> </w:t>
            </w:r>
            <w:proofErr w:type="spellStart"/>
            <w:r w:rsidRPr="004D04E3">
              <w:rPr>
                <w:sz w:val="20"/>
                <w:szCs w:val="20"/>
                <w:lang w:val="en-US" w:eastAsia="en-US" w:bidi="en-US"/>
              </w:rPr>
              <w:t>расходов</w:t>
            </w:r>
            <w:proofErr w:type="spellEnd"/>
          </w:p>
        </w:tc>
        <w:tc>
          <w:tcPr>
            <w:tcW w:w="612" w:type="dxa"/>
            <w:tcBorders>
              <w:top w:val="nil"/>
              <w:left w:val="single" w:sz="4" w:space="0" w:color="000000"/>
              <w:bottom w:val="nil"/>
              <w:right w:val="nil"/>
            </w:tcBorders>
          </w:tcPr>
          <w:p w:rsidR="00B56B84" w:rsidRPr="004D04E3" w:rsidRDefault="00B56B84" w:rsidP="00B56B84">
            <w:pPr>
              <w:widowControl w:val="0"/>
              <w:snapToGrid w:val="0"/>
              <w:rPr>
                <w:rFonts w:eastAsia="Lucida Sans Unicode"/>
                <w:sz w:val="20"/>
                <w:szCs w:val="20"/>
                <w:lang w:val="en-US" w:eastAsia="en-US" w:bidi="en-US"/>
              </w:rPr>
            </w:pPr>
          </w:p>
        </w:tc>
      </w:tr>
      <w:tr w:rsidR="00B56B84" w:rsidRPr="004D04E3" w:rsidTr="00B56B84">
        <w:trPr>
          <w:trHeight w:val="417"/>
        </w:trPr>
        <w:tc>
          <w:tcPr>
            <w:tcW w:w="6235" w:type="dxa"/>
            <w:tcBorders>
              <w:top w:val="single" w:sz="4" w:space="0" w:color="000000"/>
              <w:left w:val="single" w:sz="4" w:space="0" w:color="000000"/>
              <w:bottom w:val="single" w:sz="4" w:space="0" w:color="000000"/>
              <w:right w:val="nil"/>
            </w:tcBorders>
            <w:hideMark/>
          </w:tcPr>
          <w:p w:rsidR="00B56B84" w:rsidRPr="004D04E3" w:rsidRDefault="00B56B84" w:rsidP="00B56B84">
            <w:pPr>
              <w:widowControl w:val="0"/>
              <w:jc w:val="center"/>
              <w:rPr>
                <w:sz w:val="20"/>
                <w:szCs w:val="20"/>
                <w:lang w:val="en-US" w:eastAsia="en-US" w:bidi="en-US"/>
              </w:rPr>
            </w:pPr>
            <w:proofErr w:type="spellStart"/>
            <w:r w:rsidRPr="004D04E3">
              <w:rPr>
                <w:sz w:val="20"/>
                <w:szCs w:val="20"/>
                <w:lang w:val="en-US" w:eastAsia="en-US" w:bidi="en-US"/>
              </w:rPr>
              <w:t>Годы</w:t>
            </w:r>
            <w:proofErr w:type="spellEnd"/>
            <w:r w:rsidRPr="004D04E3">
              <w:rPr>
                <w:sz w:val="20"/>
                <w:szCs w:val="20"/>
                <w:lang w:val="en-US" w:eastAsia="en-US" w:bidi="en-US"/>
              </w:rPr>
              <w:t xml:space="preserve"> </w:t>
            </w:r>
            <w:proofErr w:type="spellStart"/>
            <w:r w:rsidRPr="004D04E3">
              <w:rPr>
                <w:sz w:val="20"/>
                <w:szCs w:val="20"/>
                <w:lang w:val="en-US" w:eastAsia="en-US" w:bidi="en-US"/>
              </w:rPr>
              <w:t>действия</w:t>
            </w:r>
            <w:proofErr w:type="spellEnd"/>
            <w:r w:rsidRPr="004D04E3">
              <w:rPr>
                <w:sz w:val="20"/>
                <w:szCs w:val="20"/>
                <w:lang w:val="en-US" w:eastAsia="en-US" w:bidi="en-US"/>
              </w:rPr>
              <w:t xml:space="preserve"> </w:t>
            </w:r>
            <w:proofErr w:type="spellStart"/>
            <w:r w:rsidRPr="004D04E3">
              <w:rPr>
                <w:sz w:val="20"/>
                <w:szCs w:val="20"/>
                <w:lang w:val="en-US" w:eastAsia="en-US" w:bidi="en-US"/>
              </w:rPr>
              <w:t>концессионного</w:t>
            </w:r>
            <w:proofErr w:type="spellEnd"/>
            <w:r w:rsidRPr="004D04E3">
              <w:rPr>
                <w:sz w:val="20"/>
                <w:szCs w:val="20"/>
                <w:lang w:val="en-US" w:eastAsia="en-US" w:bidi="en-US"/>
              </w:rPr>
              <w:t xml:space="preserve"> </w:t>
            </w:r>
            <w:proofErr w:type="spellStart"/>
            <w:r w:rsidRPr="004D04E3">
              <w:rPr>
                <w:sz w:val="20"/>
                <w:szCs w:val="20"/>
                <w:lang w:val="en-US" w:eastAsia="en-US" w:bidi="en-US"/>
              </w:rPr>
              <w:t>соглашения</w:t>
            </w:r>
            <w:proofErr w:type="spellEnd"/>
          </w:p>
        </w:tc>
        <w:tc>
          <w:tcPr>
            <w:tcW w:w="3361" w:type="dxa"/>
            <w:tcBorders>
              <w:top w:val="single" w:sz="4" w:space="0" w:color="000000"/>
              <w:left w:val="single" w:sz="4" w:space="0" w:color="000000"/>
              <w:bottom w:val="single" w:sz="4" w:space="0" w:color="000000"/>
              <w:right w:val="nil"/>
            </w:tcBorders>
          </w:tcPr>
          <w:p w:rsidR="00B56B84" w:rsidRPr="004D04E3" w:rsidRDefault="00B56B84" w:rsidP="00B56B84">
            <w:pPr>
              <w:widowControl w:val="0"/>
              <w:ind w:right="-142"/>
              <w:jc w:val="center"/>
              <w:rPr>
                <w:rFonts w:eastAsia="Calibri"/>
                <w:sz w:val="20"/>
                <w:szCs w:val="20"/>
                <w:lang w:val="en-US" w:eastAsia="en-US" w:bidi="en-US"/>
              </w:rPr>
            </w:pPr>
            <w:r w:rsidRPr="004D04E3">
              <w:rPr>
                <w:sz w:val="20"/>
                <w:szCs w:val="20"/>
                <w:lang w:val="en-US" w:eastAsia="en-US" w:bidi="en-US"/>
              </w:rPr>
              <w:t>%</w:t>
            </w:r>
          </w:p>
          <w:p w:rsidR="00B56B84" w:rsidRPr="004D04E3" w:rsidRDefault="00B56B84" w:rsidP="00B56B84">
            <w:pPr>
              <w:widowControl w:val="0"/>
              <w:ind w:right="-142"/>
              <w:jc w:val="center"/>
              <w:rPr>
                <w:rFonts w:eastAsia="Calibri"/>
                <w:sz w:val="20"/>
                <w:szCs w:val="20"/>
                <w:lang w:val="en-US" w:eastAsia="en-US" w:bidi="en-US"/>
              </w:rPr>
            </w:pPr>
          </w:p>
        </w:tc>
        <w:tc>
          <w:tcPr>
            <w:tcW w:w="612" w:type="dxa"/>
            <w:tcBorders>
              <w:top w:val="nil"/>
              <w:left w:val="single" w:sz="4" w:space="0" w:color="000000"/>
              <w:bottom w:val="nil"/>
              <w:right w:val="nil"/>
            </w:tcBorders>
          </w:tcPr>
          <w:p w:rsidR="00B56B84" w:rsidRPr="004D04E3" w:rsidRDefault="00B56B84" w:rsidP="00B56B84">
            <w:pPr>
              <w:widowControl w:val="0"/>
              <w:snapToGrid w:val="0"/>
              <w:rPr>
                <w:rFonts w:eastAsia="Lucida Sans Unicode"/>
                <w:sz w:val="20"/>
                <w:szCs w:val="20"/>
                <w:lang w:val="en-US" w:eastAsia="en-US" w:bidi="en-US"/>
              </w:rPr>
            </w:pPr>
          </w:p>
        </w:tc>
      </w:tr>
      <w:tr w:rsidR="00B56B84" w:rsidRPr="004D04E3" w:rsidTr="00B56B84">
        <w:trPr>
          <w:trHeight w:val="23"/>
        </w:trPr>
        <w:tc>
          <w:tcPr>
            <w:tcW w:w="6235" w:type="dxa"/>
            <w:tcBorders>
              <w:top w:val="single" w:sz="4" w:space="0" w:color="000000"/>
              <w:left w:val="single" w:sz="4" w:space="0" w:color="000000"/>
              <w:bottom w:val="single" w:sz="4" w:space="0" w:color="000000"/>
              <w:right w:val="nil"/>
            </w:tcBorders>
            <w:hideMark/>
          </w:tcPr>
          <w:p w:rsidR="00B56B84" w:rsidRPr="004D04E3" w:rsidRDefault="00B56B84" w:rsidP="00DF1397">
            <w:pPr>
              <w:widowControl w:val="0"/>
              <w:jc w:val="center"/>
              <w:rPr>
                <w:sz w:val="20"/>
                <w:szCs w:val="20"/>
                <w:lang w:val="en-US" w:eastAsia="en-US" w:bidi="en-US"/>
              </w:rPr>
            </w:pPr>
            <w:r w:rsidRPr="004D04E3">
              <w:rPr>
                <w:sz w:val="20"/>
                <w:szCs w:val="20"/>
                <w:lang w:val="en-US" w:eastAsia="en-US" w:bidi="en-US"/>
              </w:rPr>
              <w:t>с 202</w:t>
            </w:r>
            <w:r w:rsidR="00E16B1E">
              <w:rPr>
                <w:sz w:val="20"/>
                <w:szCs w:val="20"/>
                <w:lang w:eastAsia="en-US" w:bidi="en-US"/>
              </w:rPr>
              <w:t>5</w:t>
            </w:r>
            <w:r w:rsidRPr="004D04E3">
              <w:rPr>
                <w:sz w:val="20"/>
                <w:szCs w:val="20"/>
                <w:lang w:eastAsia="en-US" w:bidi="en-US"/>
              </w:rPr>
              <w:t xml:space="preserve"> </w:t>
            </w:r>
            <w:r w:rsidRPr="004D04E3">
              <w:rPr>
                <w:sz w:val="20"/>
                <w:szCs w:val="20"/>
                <w:lang w:val="en-US" w:eastAsia="en-US" w:bidi="en-US"/>
              </w:rPr>
              <w:t xml:space="preserve">г. </w:t>
            </w:r>
            <w:proofErr w:type="spellStart"/>
            <w:r w:rsidRPr="004D04E3">
              <w:rPr>
                <w:sz w:val="20"/>
                <w:szCs w:val="20"/>
                <w:lang w:val="en-US" w:eastAsia="en-US" w:bidi="en-US"/>
              </w:rPr>
              <w:t>по</w:t>
            </w:r>
            <w:proofErr w:type="spellEnd"/>
            <w:r w:rsidRPr="004D04E3">
              <w:rPr>
                <w:sz w:val="20"/>
                <w:szCs w:val="20"/>
                <w:lang w:val="en-US" w:eastAsia="en-US" w:bidi="en-US"/>
              </w:rPr>
              <w:t xml:space="preserve"> 203</w:t>
            </w:r>
            <w:r w:rsidR="00E16B1E">
              <w:rPr>
                <w:sz w:val="20"/>
                <w:szCs w:val="20"/>
                <w:lang w:eastAsia="en-US" w:bidi="en-US"/>
              </w:rPr>
              <w:t>5</w:t>
            </w:r>
            <w:r w:rsidRPr="004D04E3">
              <w:rPr>
                <w:sz w:val="20"/>
                <w:szCs w:val="20"/>
                <w:lang w:eastAsia="en-US" w:bidi="en-US"/>
              </w:rPr>
              <w:t xml:space="preserve"> </w:t>
            </w:r>
            <w:r w:rsidRPr="004D04E3">
              <w:rPr>
                <w:sz w:val="20"/>
                <w:szCs w:val="20"/>
                <w:lang w:val="en-US" w:eastAsia="en-US" w:bidi="en-US"/>
              </w:rPr>
              <w:t>г.</w:t>
            </w:r>
          </w:p>
        </w:tc>
        <w:tc>
          <w:tcPr>
            <w:tcW w:w="3361" w:type="dxa"/>
            <w:tcBorders>
              <w:top w:val="single" w:sz="4" w:space="0" w:color="000000"/>
              <w:left w:val="single" w:sz="4" w:space="0" w:color="000000"/>
              <w:bottom w:val="single" w:sz="4" w:space="0" w:color="000000"/>
              <w:right w:val="nil"/>
            </w:tcBorders>
            <w:hideMark/>
          </w:tcPr>
          <w:p w:rsidR="00B56B84" w:rsidRPr="004D04E3" w:rsidRDefault="00B56B84" w:rsidP="00B56B84">
            <w:pPr>
              <w:widowControl w:val="0"/>
              <w:jc w:val="center"/>
              <w:rPr>
                <w:rFonts w:eastAsia="Lucida Sans Unicode"/>
                <w:sz w:val="20"/>
                <w:szCs w:val="20"/>
                <w:lang w:val="en-US" w:eastAsia="en-US" w:bidi="en-US"/>
              </w:rPr>
            </w:pPr>
            <w:r w:rsidRPr="004D04E3">
              <w:rPr>
                <w:sz w:val="20"/>
                <w:szCs w:val="20"/>
                <w:lang w:val="en-US" w:eastAsia="en-US" w:bidi="en-US"/>
              </w:rPr>
              <w:t>1</w:t>
            </w:r>
          </w:p>
        </w:tc>
        <w:tc>
          <w:tcPr>
            <w:tcW w:w="612" w:type="dxa"/>
            <w:tcBorders>
              <w:top w:val="nil"/>
              <w:left w:val="single" w:sz="4" w:space="0" w:color="000000"/>
              <w:bottom w:val="nil"/>
              <w:right w:val="nil"/>
            </w:tcBorders>
          </w:tcPr>
          <w:p w:rsidR="00B56B84" w:rsidRPr="004D04E3" w:rsidRDefault="00B56B84" w:rsidP="00B56B84">
            <w:pPr>
              <w:widowControl w:val="0"/>
              <w:snapToGrid w:val="0"/>
              <w:rPr>
                <w:rFonts w:eastAsia="Lucida Sans Unicode"/>
                <w:sz w:val="20"/>
                <w:szCs w:val="20"/>
                <w:lang w:val="en-US" w:eastAsia="en-US" w:bidi="en-US"/>
              </w:rPr>
            </w:pPr>
          </w:p>
        </w:tc>
      </w:tr>
    </w:tbl>
    <w:p w:rsidR="00DF1397" w:rsidRPr="004D04E3" w:rsidRDefault="00DF1397" w:rsidP="005B166A">
      <w:pPr>
        <w:keepNext/>
        <w:tabs>
          <w:tab w:val="left" w:pos="602"/>
        </w:tabs>
        <w:suppressAutoHyphens w:val="0"/>
        <w:jc w:val="right"/>
        <w:outlineLvl w:val="0"/>
        <w:rPr>
          <w:rFonts w:eastAsia="Calibri"/>
          <w:b/>
          <w:lang w:eastAsia="ru-RU"/>
        </w:rPr>
      </w:pPr>
    </w:p>
    <w:p w:rsidR="00DF1397" w:rsidRPr="004D04E3" w:rsidRDefault="00DF1397">
      <w:pPr>
        <w:suppressAutoHyphens w:val="0"/>
        <w:rPr>
          <w:rFonts w:eastAsia="Calibri"/>
          <w:b/>
          <w:lang w:eastAsia="ru-RU"/>
        </w:rPr>
      </w:pPr>
      <w:r w:rsidRPr="004D04E3">
        <w:rPr>
          <w:rFonts w:eastAsia="Calibri"/>
          <w:b/>
          <w:lang w:eastAsia="ru-RU"/>
        </w:rPr>
        <w:br w:type="page"/>
      </w:r>
    </w:p>
    <w:p w:rsidR="005B166A" w:rsidRPr="004D04E3" w:rsidRDefault="005B166A" w:rsidP="005B166A">
      <w:pPr>
        <w:keepNext/>
        <w:tabs>
          <w:tab w:val="left" w:pos="602"/>
        </w:tabs>
        <w:suppressAutoHyphens w:val="0"/>
        <w:jc w:val="right"/>
        <w:outlineLvl w:val="0"/>
        <w:rPr>
          <w:rFonts w:eastAsia="Calibri"/>
          <w:b/>
          <w:lang w:eastAsia="ru-RU"/>
        </w:rPr>
      </w:pPr>
      <w:r w:rsidRPr="004D04E3">
        <w:rPr>
          <w:rFonts w:eastAsia="Calibri"/>
          <w:b/>
          <w:lang w:eastAsia="ru-RU"/>
        </w:rPr>
        <w:lastRenderedPageBreak/>
        <w:t xml:space="preserve">ПРИЛОЖЕНИЕ № </w:t>
      </w:r>
      <w:bookmarkEnd w:id="145"/>
      <w:r w:rsidR="00E45B7D" w:rsidRPr="004D04E3">
        <w:rPr>
          <w:rFonts w:eastAsia="Calibri"/>
          <w:b/>
          <w:lang w:eastAsia="ru-RU"/>
        </w:rPr>
        <w:t>9</w:t>
      </w:r>
    </w:p>
    <w:p w:rsidR="005B166A" w:rsidRPr="004D04E3" w:rsidRDefault="005B166A" w:rsidP="005B166A">
      <w:pPr>
        <w:widowControl w:val="0"/>
        <w:tabs>
          <w:tab w:val="left" w:pos="602"/>
        </w:tabs>
        <w:suppressAutoHyphens w:val="0"/>
        <w:autoSpaceDE w:val="0"/>
        <w:autoSpaceDN w:val="0"/>
        <w:adjustRightInd w:val="0"/>
        <w:rPr>
          <w:rFonts w:eastAsia="Calibri"/>
          <w:b/>
          <w:lang w:eastAsia="en-US"/>
        </w:rPr>
      </w:pPr>
    </w:p>
    <w:p w:rsidR="005B166A" w:rsidRPr="004D04E3" w:rsidRDefault="005B166A" w:rsidP="005B166A">
      <w:pPr>
        <w:widowControl w:val="0"/>
        <w:tabs>
          <w:tab w:val="left" w:pos="602"/>
        </w:tabs>
        <w:suppressAutoHyphens w:val="0"/>
        <w:autoSpaceDE w:val="0"/>
        <w:autoSpaceDN w:val="0"/>
        <w:adjustRightInd w:val="0"/>
        <w:jc w:val="center"/>
        <w:rPr>
          <w:rFonts w:eastAsia="Calibri"/>
          <w:b/>
          <w:lang w:eastAsia="en-US"/>
        </w:rPr>
      </w:pPr>
      <w:r w:rsidRPr="004D04E3">
        <w:rPr>
          <w:rFonts w:eastAsia="Calibri"/>
          <w:b/>
          <w:lang w:eastAsia="en-US"/>
        </w:rPr>
        <w:t>ПОРЯДОК ВОЗМЕЩЕНИЯ РАСХОДОВ КОНЦЕССИОНЕРА ПРИ ДОСРОЧНОМ РАСТОРЖЕНИИ СОГЛАШЕНИЯ</w:t>
      </w:r>
    </w:p>
    <w:p w:rsidR="005B166A" w:rsidRPr="004D04E3" w:rsidRDefault="005B166A" w:rsidP="00E45B7D">
      <w:pPr>
        <w:tabs>
          <w:tab w:val="left" w:pos="602"/>
        </w:tabs>
        <w:suppressAutoHyphens w:val="0"/>
        <w:ind w:firstLine="567"/>
        <w:jc w:val="both"/>
        <w:rPr>
          <w:rFonts w:eastAsia="Calibri"/>
          <w:lang w:eastAsia="en-US"/>
        </w:rPr>
      </w:pPr>
      <w:r w:rsidRPr="004D04E3">
        <w:rPr>
          <w:rFonts w:eastAsia="Calibri"/>
          <w:lang w:eastAsia="en-US"/>
        </w:rPr>
        <w:t xml:space="preserve">Возмещение расходов Концессионера осуществляется Концедентом в объеме, в котором указанные средства не возмещены Концессионеру на момент расторжения настоящего Соглашения за счет выручки от реализации выполненных работ, оказанных услуг по регулируемым ценам (тарифам) с учетом установленных надбавок к ценам (тарифам). При этом должен соблюдаться следующий порядок: </w:t>
      </w:r>
    </w:p>
    <w:p w:rsidR="005B166A" w:rsidRPr="004D04E3" w:rsidRDefault="005B166A" w:rsidP="00E45B7D">
      <w:pPr>
        <w:numPr>
          <w:ilvl w:val="1"/>
          <w:numId w:val="27"/>
        </w:numPr>
        <w:tabs>
          <w:tab w:val="left" w:pos="602"/>
        </w:tabs>
        <w:suppressAutoHyphens w:val="0"/>
        <w:spacing w:after="200" w:line="276" w:lineRule="auto"/>
        <w:ind w:left="0" w:firstLine="567"/>
        <w:jc w:val="both"/>
        <w:rPr>
          <w:rFonts w:eastAsia="Calibri"/>
          <w:lang w:eastAsia="en-US"/>
        </w:rPr>
      </w:pPr>
      <w:r w:rsidRPr="004D04E3">
        <w:rPr>
          <w:rFonts w:eastAsia="Calibri"/>
          <w:lang w:eastAsia="en-US"/>
        </w:rPr>
        <w:t xml:space="preserve">Концессионер в течение 5 (пяти) рабочих дней с момента расторжения настоящего Соглашения направляет Концессионеру экономически обоснованное и документально подтвержденное требование о возмещении Концедентом расходов Концессионера. </w:t>
      </w:r>
    </w:p>
    <w:p w:rsidR="005B166A" w:rsidRPr="004D04E3" w:rsidRDefault="005B166A" w:rsidP="00E45B7D">
      <w:pPr>
        <w:numPr>
          <w:ilvl w:val="1"/>
          <w:numId w:val="27"/>
        </w:numPr>
        <w:tabs>
          <w:tab w:val="left" w:pos="602"/>
        </w:tabs>
        <w:suppressAutoHyphens w:val="0"/>
        <w:spacing w:after="200" w:line="276" w:lineRule="auto"/>
        <w:ind w:left="0" w:firstLine="567"/>
        <w:jc w:val="both"/>
        <w:rPr>
          <w:rFonts w:eastAsia="Calibri"/>
          <w:lang w:eastAsia="en-US"/>
        </w:rPr>
      </w:pPr>
      <w:r w:rsidRPr="004D04E3">
        <w:rPr>
          <w:rFonts w:eastAsia="Calibri"/>
          <w:lang w:eastAsia="en-US"/>
        </w:rPr>
        <w:t>Концедент в течение 14 (четырнадцати) рабочих дней с момента получения требования Концессионера направляет Концессионеру уведомление с указанием на одно из следующих решений Концедента:</w:t>
      </w:r>
    </w:p>
    <w:p w:rsidR="005B166A" w:rsidRPr="004D04E3" w:rsidRDefault="005B166A" w:rsidP="00E45B7D">
      <w:pPr>
        <w:numPr>
          <w:ilvl w:val="0"/>
          <w:numId w:val="28"/>
        </w:numPr>
        <w:tabs>
          <w:tab w:val="left" w:pos="602"/>
        </w:tabs>
        <w:suppressAutoHyphens w:val="0"/>
        <w:spacing w:after="200" w:line="276" w:lineRule="auto"/>
        <w:ind w:left="0" w:firstLine="567"/>
        <w:jc w:val="both"/>
        <w:rPr>
          <w:rFonts w:eastAsia="Calibri"/>
          <w:lang w:eastAsia="en-US"/>
        </w:rPr>
      </w:pPr>
      <w:r w:rsidRPr="004D04E3">
        <w:rPr>
          <w:rFonts w:eastAsia="Calibri"/>
          <w:lang w:eastAsia="en-US"/>
        </w:rPr>
        <w:t>о полной компенсации расходов Концессионера;</w:t>
      </w:r>
    </w:p>
    <w:p w:rsidR="005B166A" w:rsidRPr="004D04E3" w:rsidRDefault="005B166A" w:rsidP="00E45B7D">
      <w:pPr>
        <w:numPr>
          <w:ilvl w:val="0"/>
          <w:numId w:val="28"/>
        </w:numPr>
        <w:tabs>
          <w:tab w:val="left" w:pos="602"/>
        </w:tabs>
        <w:suppressAutoHyphens w:val="0"/>
        <w:spacing w:after="200" w:line="276" w:lineRule="auto"/>
        <w:ind w:left="0" w:firstLine="567"/>
        <w:jc w:val="both"/>
        <w:rPr>
          <w:rFonts w:eastAsia="Calibri"/>
          <w:lang w:eastAsia="en-US"/>
        </w:rPr>
      </w:pPr>
      <w:r w:rsidRPr="004D04E3">
        <w:rPr>
          <w:rFonts w:eastAsia="Calibri"/>
          <w:lang w:eastAsia="en-US"/>
        </w:rPr>
        <w:t xml:space="preserve">о частичной компенсации расходов Концессионера; </w:t>
      </w:r>
    </w:p>
    <w:p w:rsidR="005B166A" w:rsidRPr="004D04E3" w:rsidRDefault="005B166A" w:rsidP="00E45B7D">
      <w:pPr>
        <w:numPr>
          <w:ilvl w:val="0"/>
          <w:numId w:val="28"/>
        </w:numPr>
        <w:tabs>
          <w:tab w:val="left" w:pos="602"/>
        </w:tabs>
        <w:suppressAutoHyphens w:val="0"/>
        <w:spacing w:after="200" w:line="276" w:lineRule="auto"/>
        <w:ind w:left="0" w:firstLine="567"/>
        <w:jc w:val="both"/>
        <w:rPr>
          <w:rFonts w:eastAsia="Calibri"/>
          <w:lang w:eastAsia="en-US"/>
        </w:rPr>
      </w:pPr>
      <w:r w:rsidRPr="004D04E3">
        <w:rPr>
          <w:rFonts w:eastAsia="Calibri"/>
          <w:lang w:eastAsia="en-US"/>
        </w:rPr>
        <w:t xml:space="preserve">об отказе в компенсации расходов Концессионера. </w:t>
      </w:r>
    </w:p>
    <w:p w:rsidR="005B166A" w:rsidRPr="004D04E3" w:rsidRDefault="005B166A" w:rsidP="00E45B7D">
      <w:pPr>
        <w:tabs>
          <w:tab w:val="left" w:pos="602"/>
        </w:tabs>
        <w:suppressAutoHyphens w:val="0"/>
        <w:ind w:firstLine="567"/>
        <w:jc w:val="both"/>
        <w:rPr>
          <w:rFonts w:eastAsia="Calibri"/>
          <w:lang w:eastAsia="en-US"/>
        </w:rPr>
      </w:pPr>
      <w:r w:rsidRPr="004D04E3">
        <w:rPr>
          <w:rFonts w:eastAsia="Calibri"/>
          <w:lang w:eastAsia="en-US"/>
        </w:rPr>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w:t>
      </w:r>
    </w:p>
    <w:p w:rsidR="005B166A" w:rsidRPr="004D04E3" w:rsidRDefault="005B166A" w:rsidP="00E45B7D">
      <w:pPr>
        <w:numPr>
          <w:ilvl w:val="1"/>
          <w:numId w:val="27"/>
        </w:numPr>
        <w:tabs>
          <w:tab w:val="left" w:pos="602"/>
        </w:tabs>
        <w:suppressAutoHyphens w:val="0"/>
        <w:spacing w:after="200" w:line="276" w:lineRule="auto"/>
        <w:ind w:left="0" w:firstLine="567"/>
        <w:jc w:val="both"/>
        <w:rPr>
          <w:rFonts w:eastAsia="Calibri"/>
          <w:lang w:eastAsia="en-US"/>
        </w:rPr>
      </w:pPr>
      <w:r w:rsidRPr="004D04E3">
        <w:rPr>
          <w:rFonts w:eastAsia="Calibri"/>
          <w:lang w:eastAsia="en-US"/>
        </w:rPr>
        <w:t xml:space="preserve">В случае, если в течение указанного срока Концедент не направил уведомление Концессионеру, считается, что Концедент согласился с требованием Концессионера и принял решение о полной компенсации расходов Концессионера. </w:t>
      </w:r>
    </w:p>
    <w:p w:rsidR="005B166A" w:rsidRPr="004D04E3" w:rsidRDefault="005B166A" w:rsidP="00E45B7D">
      <w:pPr>
        <w:numPr>
          <w:ilvl w:val="1"/>
          <w:numId w:val="27"/>
        </w:numPr>
        <w:tabs>
          <w:tab w:val="left" w:pos="602"/>
        </w:tabs>
        <w:suppressAutoHyphens w:val="0"/>
        <w:spacing w:after="200" w:line="276" w:lineRule="auto"/>
        <w:ind w:left="0" w:firstLine="567"/>
        <w:jc w:val="both"/>
        <w:rPr>
          <w:rFonts w:eastAsia="Calibri"/>
          <w:lang w:eastAsia="en-US"/>
        </w:rPr>
      </w:pPr>
      <w:r w:rsidRPr="004D04E3">
        <w:rPr>
          <w:rFonts w:eastAsia="Calibri"/>
          <w:lang w:eastAsia="en-US"/>
        </w:rPr>
        <w:t xml:space="preserve">В случае принятия решения о частичной компенсации расходов Концессионера или об отказе в компенсации таких расходов, разногласия Сторон решаются путем проведения совместных совещаний Концедента и Концессионера в течение 14 (четырнадцати) рабочих дней с даты принятия решения Концедента, указанного в пункте 1.2. настоящего Приложения. </w:t>
      </w:r>
    </w:p>
    <w:p w:rsidR="005B166A" w:rsidRPr="004D04E3" w:rsidRDefault="005B166A" w:rsidP="00E45B7D">
      <w:pPr>
        <w:numPr>
          <w:ilvl w:val="1"/>
          <w:numId w:val="27"/>
        </w:numPr>
        <w:tabs>
          <w:tab w:val="left" w:pos="602"/>
        </w:tabs>
        <w:suppressAutoHyphens w:val="0"/>
        <w:spacing w:after="200" w:line="276" w:lineRule="auto"/>
        <w:ind w:left="0" w:firstLine="567"/>
        <w:jc w:val="both"/>
        <w:rPr>
          <w:rFonts w:eastAsia="Calibri"/>
          <w:lang w:eastAsia="en-US"/>
        </w:rPr>
      </w:pPr>
      <w:r w:rsidRPr="004D04E3">
        <w:rPr>
          <w:rFonts w:eastAsia="Calibri"/>
          <w:lang w:eastAsia="en-US"/>
        </w:rPr>
        <w:t xml:space="preserve">В случае </w:t>
      </w:r>
      <w:proofErr w:type="spellStart"/>
      <w:r w:rsidRPr="004D04E3">
        <w:rPr>
          <w:rFonts w:eastAsia="Calibri"/>
          <w:lang w:eastAsia="en-US"/>
        </w:rPr>
        <w:t>недостижения</w:t>
      </w:r>
      <w:proofErr w:type="spellEnd"/>
      <w:r w:rsidRPr="004D04E3">
        <w:rPr>
          <w:rFonts w:eastAsia="Calibri"/>
          <w:lang w:eastAsia="en-US"/>
        </w:rPr>
        <w:t xml:space="preserve"> взаимного согласия в ходе совместных совещаний спор подлежит разрешению в судебном порядке.  </w:t>
      </w:r>
    </w:p>
    <w:p w:rsidR="005B166A" w:rsidRPr="004D04E3" w:rsidRDefault="005B166A" w:rsidP="00E45B7D">
      <w:pPr>
        <w:numPr>
          <w:ilvl w:val="1"/>
          <w:numId w:val="27"/>
        </w:numPr>
        <w:tabs>
          <w:tab w:val="left" w:pos="602"/>
        </w:tabs>
        <w:suppressAutoHyphens w:val="0"/>
        <w:spacing w:after="200" w:line="276" w:lineRule="auto"/>
        <w:ind w:left="0" w:firstLine="567"/>
        <w:jc w:val="both"/>
        <w:rPr>
          <w:rFonts w:eastAsia="Calibri"/>
          <w:lang w:eastAsia="en-US"/>
        </w:rPr>
      </w:pPr>
      <w:r w:rsidRPr="004D04E3">
        <w:rPr>
          <w:rFonts w:eastAsia="Calibri"/>
          <w:lang w:eastAsia="en-US"/>
        </w:rPr>
        <w:t xml:space="preserve">Концедент обязуется обеспечить компенсацию расходов Концессионера за счет средств местного бюджета в срок не позднее </w:t>
      </w:r>
      <w:r w:rsidRPr="004D04E3">
        <w:rPr>
          <w:rFonts w:eastAsia="Calibri"/>
          <w:lang w:eastAsia="ru-RU"/>
        </w:rPr>
        <w:t xml:space="preserve">шести месяцев с момента расторжения Соглашения путем принятия соответствующего правового акта, предусматривающего бюджетные ассигнования на возмещение Концессионеру расходов </w:t>
      </w:r>
      <w:r w:rsidRPr="004D04E3">
        <w:rPr>
          <w:rFonts w:eastAsia="Calibri"/>
          <w:lang w:eastAsia="en-US"/>
        </w:rPr>
        <w:t>в согласованном Сторонами размере.</w:t>
      </w:r>
    </w:p>
    <w:p w:rsidR="005B166A" w:rsidRPr="004D04E3" w:rsidRDefault="005B166A" w:rsidP="005B166A">
      <w:pPr>
        <w:widowControl w:val="0"/>
        <w:tabs>
          <w:tab w:val="left" w:pos="602"/>
        </w:tabs>
        <w:suppressAutoHyphens w:val="0"/>
        <w:autoSpaceDE w:val="0"/>
        <w:autoSpaceDN w:val="0"/>
        <w:adjustRightInd w:val="0"/>
        <w:rPr>
          <w:b/>
          <w:lang w:eastAsia="ru-RU"/>
        </w:rPr>
      </w:pPr>
    </w:p>
    <w:p w:rsidR="00E45B7D" w:rsidRPr="004D04E3" w:rsidRDefault="00E45B7D">
      <w:pPr>
        <w:suppressAutoHyphens w:val="0"/>
        <w:rPr>
          <w:rFonts w:eastAsia="Calibri"/>
          <w:lang w:eastAsia="ru-RU"/>
        </w:rPr>
      </w:pPr>
      <w:r w:rsidRPr="004D04E3">
        <w:rPr>
          <w:rFonts w:eastAsia="Calibri"/>
          <w:lang w:eastAsia="ru-RU"/>
        </w:rPr>
        <w:br w:type="page"/>
      </w:r>
    </w:p>
    <w:tbl>
      <w:tblPr>
        <w:tblW w:w="0" w:type="auto"/>
        <w:tblInd w:w="-113" w:type="dxa"/>
        <w:tblLayout w:type="fixed"/>
        <w:tblLook w:val="04A0" w:firstRow="1" w:lastRow="0" w:firstColumn="1" w:lastColumn="0" w:noHBand="0" w:noVBand="1"/>
      </w:tblPr>
      <w:tblGrid>
        <w:gridCol w:w="9969"/>
        <w:gridCol w:w="239"/>
      </w:tblGrid>
      <w:tr w:rsidR="00DF1397" w:rsidRPr="004D04E3" w:rsidTr="00DF1397">
        <w:trPr>
          <w:trHeight w:val="520"/>
        </w:trPr>
        <w:tc>
          <w:tcPr>
            <w:tcW w:w="9969" w:type="dxa"/>
            <w:shd w:val="clear" w:color="auto" w:fill="FFFFFF"/>
          </w:tcPr>
          <w:p w:rsidR="00DF1397" w:rsidRPr="004D04E3" w:rsidRDefault="00DF1397" w:rsidP="00DF1397">
            <w:pPr>
              <w:widowControl w:val="0"/>
              <w:jc w:val="center"/>
              <w:rPr>
                <w:b/>
                <w:lang w:eastAsia="en-US" w:bidi="en-US"/>
              </w:rPr>
            </w:pPr>
          </w:p>
          <w:p w:rsidR="00DF1397" w:rsidRPr="004D04E3" w:rsidRDefault="00DF1397" w:rsidP="00DF1397">
            <w:pPr>
              <w:widowControl w:val="0"/>
              <w:jc w:val="center"/>
              <w:rPr>
                <w:shd w:val="clear" w:color="auto" w:fill="FFFFFF"/>
                <w:lang w:eastAsia="en-US" w:bidi="en-US"/>
              </w:rPr>
            </w:pPr>
            <w:r w:rsidRPr="004D04E3">
              <w:rPr>
                <w:b/>
                <w:lang w:eastAsia="en-US" w:bidi="en-US"/>
              </w:rPr>
              <w:t>Форма № 1 – образец заявки на участие в открытом конкурсе.</w:t>
            </w:r>
          </w:p>
          <w:p w:rsidR="00DF1397" w:rsidRPr="004D04E3" w:rsidRDefault="00DF1397" w:rsidP="00DF1397">
            <w:pPr>
              <w:widowControl w:val="0"/>
              <w:ind w:firstLine="142"/>
              <w:jc w:val="both"/>
              <w:rPr>
                <w:shd w:val="clear" w:color="auto" w:fill="FFFFFF"/>
                <w:lang w:eastAsia="en-US" w:bidi="en-US"/>
              </w:rPr>
            </w:pPr>
          </w:p>
          <w:p w:rsidR="00DF1397" w:rsidRPr="004D04E3" w:rsidRDefault="00DF1397" w:rsidP="00DF1397">
            <w:pPr>
              <w:widowControl w:val="0"/>
              <w:ind w:firstLine="142"/>
              <w:rPr>
                <w:shd w:val="clear" w:color="auto" w:fill="FFFFFF"/>
                <w:lang w:eastAsia="en-US" w:bidi="en-US"/>
              </w:rPr>
            </w:pPr>
            <w:r w:rsidRPr="004D04E3">
              <w:rPr>
                <w:shd w:val="clear" w:color="auto" w:fill="FFFFFF"/>
                <w:lang w:eastAsia="en-US" w:bidi="en-US"/>
              </w:rPr>
              <w:t>Дата, исх. номер.</w:t>
            </w:r>
            <w:r w:rsidRPr="004D04E3">
              <w:rPr>
                <w:shd w:val="clear" w:color="auto" w:fill="FFFFFF"/>
                <w:lang w:val="en-US" w:eastAsia="en-US" w:bidi="en-US"/>
              </w:rPr>
              <w:t> </w:t>
            </w:r>
            <w:r w:rsidRPr="004D04E3">
              <w:rPr>
                <w:shd w:val="clear" w:color="auto" w:fill="FFFFFF"/>
                <w:lang w:eastAsia="en-US" w:bidi="en-US"/>
              </w:rPr>
              <w:tab/>
              <w:t xml:space="preserve">                                     </w:t>
            </w:r>
            <w:r w:rsidRPr="004D04E3">
              <w:rPr>
                <w:shd w:val="clear" w:color="auto" w:fill="FFFFFF"/>
                <w:lang w:eastAsia="en-US" w:bidi="en-US"/>
              </w:rPr>
              <w:tab/>
              <w:t xml:space="preserve">                                                       В конкурсную комиссию</w:t>
            </w:r>
          </w:p>
          <w:p w:rsidR="00DF1397" w:rsidRPr="004D04E3" w:rsidRDefault="00DF1397" w:rsidP="00DF1397">
            <w:pPr>
              <w:widowControl w:val="0"/>
              <w:spacing w:before="120"/>
              <w:ind w:firstLine="142"/>
              <w:jc w:val="center"/>
              <w:rPr>
                <w:shd w:val="clear" w:color="auto" w:fill="FFFFFF"/>
                <w:lang w:eastAsia="en-US" w:bidi="en-US"/>
              </w:rPr>
            </w:pPr>
          </w:p>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ЗАЯВКА НА УЧАСТИЕ В ОТКРЫТОМ КОНКУРСЕ</w:t>
            </w:r>
          </w:p>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на право заключения концессионного соглашения</w:t>
            </w:r>
            <w:r w:rsidRPr="004D04E3">
              <w:rPr>
                <w:shd w:val="clear" w:color="auto" w:fill="FFFFFF"/>
                <w:lang w:val="en-US" w:eastAsia="en-US" w:bidi="en-US"/>
              </w:rPr>
              <w:t> </w:t>
            </w:r>
            <w:r w:rsidRPr="004D04E3">
              <w:rPr>
                <w:shd w:val="clear" w:color="auto" w:fill="FFFFFF"/>
                <w:lang w:eastAsia="en-US" w:bidi="en-US"/>
              </w:rPr>
              <w:t>в отношении объектов холодного водоснабжения</w:t>
            </w:r>
          </w:p>
          <w:p w:rsidR="00DF1397" w:rsidRPr="004D04E3" w:rsidRDefault="00DF1397" w:rsidP="00DF1397">
            <w:pPr>
              <w:widowControl w:val="0"/>
              <w:spacing w:before="120"/>
              <w:ind w:firstLine="142"/>
              <w:jc w:val="center"/>
              <w:rPr>
                <w:shd w:val="clear" w:color="auto" w:fill="FFFFFF"/>
                <w:lang w:eastAsia="en-US" w:bidi="en-US"/>
              </w:rPr>
            </w:pPr>
          </w:p>
          <w:p w:rsidR="00DF1397" w:rsidRPr="004D04E3" w:rsidRDefault="00DF1397" w:rsidP="00DF1397">
            <w:pPr>
              <w:widowControl w:val="0"/>
              <w:tabs>
                <w:tab w:val="left" w:pos="0"/>
              </w:tabs>
              <w:ind w:firstLine="743"/>
              <w:jc w:val="both"/>
              <w:rPr>
                <w:shd w:val="clear" w:color="auto" w:fill="FFFFFF"/>
                <w:lang w:eastAsia="en-US" w:bidi="en-US"/>
              </w:rPr>
            </w:pPr>
            <w:r w:rsidRPr="004D04E3">
              <w:rPr>
                <w:shd w:val="clear" w:color="auto" w:fill="FFFFFF"/>
                <w:lang w:eastAsia="en-US" w:bidi="en-US"/>
              </w:rPr>
              <w:t>Изучив конкурсную документацию открытого конкурса на право заключения концессионного соглашения, а также применимые к данному открытому конкурсу нормативные правовые акты</w:t>
            </w:r>
          </w:p>
          <w:p w:rsidR="00DF1397" w:rsidRPr="004D04E3" w:rsidRDefault="00DF1397" w:rsidP="00DF1397">
            <w:pPr>
              <w:widowControl w:val="0"/>
              <w:tabs>
                <w:tab w:val="left" w:pos="0"/>
              </w:tabs>
              <w:ind w:firstLine="142"/>
              <w:jc w:val="center"/>
              <w:rPr>
                <w:shd w:val="clear" w:color="auto" w:fill="FFFFFF"/>
                <w:lang w:eastAsia="en-US" w:bidi="en-US"/>
              </w:rPr>
            </w:pPr>
            <w:r w:rsidRPr="004D04E3">
              <w:rPr>
                <w:shd w:val="clear" w:color="auto" w:fill="FFFFFF"/>
                <w:lang w:eastAsia="en-US" w:bidi="en-US"/>
              </w:rPr>
              <w:t xml:space="preserve">_____________________________________________________________________ </w:t>
            </w:r>
          </w:p>
          <w:p w:rsidR="00DF1397" w:rsidRPr="004D04E3" w:rsidRDefault="00DF1397" w:rsidP="00DF1397">
            <w:pPr>
              <w:widowControl w:val="0"/>
              <w:tabs>
                <w:tab w:val="left" w:pos="0"/>
              </w:tabs>
              <w:ind w:firstLine="142"/>
              <w:jc w:val="center"/>
              <w:rPr>
                <w:shd w:val="clear" w:color="auto" w:fill="FFFFFF"/>
                <w:lang w:eastAsia="en-US" w:bidi="en-US"/>
              </w:rPr>
            </w:pPr>
            <w:r w:rsidRPr="004D04E3">
              <w:rPr>
                <w:shd w:val="clear" w:color="auto" w:fill="FFFFFF"/>
                <w:lang w:eastAsia="en-US" w:bidi="en-US"/>
              </w:rPr>
              <w:t>(наименование заявителя открытого конкурса с указанием организационно-правовой формы, место нахождения, почтового адреса – для юридического лиц: фамилия, имя, отчество, паспортные данные, сведения о месте жительства – для индивидуального предпринимателя)</w:t>
            </w:r>
          </w:p>
          <w:p w:rsidR="00DF1397" w:rsidRPr="004D04E3" w:rsidRDefault="00DF1397" w:rsidP="00DF1397">
            <w:pPr>
              <w:widowControl w:val="0"/>
              <w:tabs>
                <w:tab w:val="left" w:pos="0"/>
              </w:tabs>
              <w:ind w:firstLine="142"/>
              <w:jc w:val="both"/>
              <w:rPr>
                <w:shd w:val="clear" w:color="auto" w:fill="FFFFFF"/>
                <w:lang w:eastAsia="en-US" w:bidi="en-US"/>
              </w:rPr>
            </w:pPr>
          </w:p>
          <w:p w:rsidR="00DF1397" w:rsidRPr="004D04E3" w:rsidRDefault="00DF1397" w:rsidP="00DF1397">
            <w:pPr>
              <w:widowControl w:val="0"/>
              <w:tabs>
                <w:tab w:val="left" w:pos="0"/>
              </w:tabs>
              <w:jc w:val="both"/>
              <w:rPr>
                <w:shd w:val="clear" w:color="auto" w:fill="FFFFFF"/>
                <w:lang w:eastAsia="en-US" w:bidi="en-US"/>
              </w:rPr>
            </w:pPr>
            <w:r w:rsidRPr="004D04E3">
              <w:rPr>
                <w:shd w:val="clear" w:color="auto" w:fill="FFFFFF"/>
                <w:lang w:eastAsia="en-US" w:bidi="en-US"/>
              </w:rPr>
              <w:t>сообщает о согласии участвовать в открытом конкурсе на условиях, установленных в конкурсной документации, и направляет настоящую заявку на участие в открытом конкурсе.</w:t>
            </w:r>
          </w:p>
          <w:p w:rsidR="00DF1397" w:rsidRPr="004D04E3" w:rsidRDefault="00DF1397" w:rsidP="00DF1397">
            <w:pPr>
              <w:widowControl w:val="0"/>
              <w:tabs>
                <w:tab w:val="left" w:pos="0"/>
              </w:tabs>
              <w:ind w:firstLine="743"/>
              <w:jc w:val="both"/>
              <w:rPr>
                <w:shd w:val="clear" w:color="auto" w:fill="FFFFFF"/>
                <w:lang w:eastAsia="en-US" w:bidi="en-US"/>
              </w:rPr>
            </w:pPr>
            <w:r w:rsidRPr="004D04E3">
              <w:rPr>
                <w:shd w:val="clear" w:color="auto" w:fill="FFFFFF"/>
                <w:lang w:eastAsia="en-US" w:bidi="en-US"/>
              </w:rPr>
              <w:t>1.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rsidR="00DF1397" w:rsidRPr="004D04E3" w:rsidRDefault="00DF1397" w:rsidP="00DF1397">
            <w:pPr>
              <w:widowControl w:val="0"/>
              <w:tabs>
                <w:tab w:val="left" w:pos="0"/>
              </w:tabs>
              <w:ind w:firstLine="743"/>
              <w:jc w:val="both"/>
              <w:rPr>
                <w:shd w:val="clear" w:color="auto" w:fill="FFFFFF"/>
                <w:lang w:eastAsia="en-US" w:bidi="en-US"/>
              </w:rPr>
            </w:pPr>
            <w:r w:rsidRPr="004D04E3">
              <w:rPr>
                <w:shd w:val="clear" w:color="auto" w:fill="FFFFFF"/>
                <w:lang w:eastAsia="en-US" w:bidi="en-US"/>
              </w:rPr>
              <w:t>2. Нам разъяснено и понятно, что:</w:t>
            </w:r>
          </w:p>
          <w:p w:rsidR="00DF1397" w:rsidRPr="004D04E3" w:rsidRDefault="00DF1397" w:rsidP="00DF1397">
            <w:pPr>
              <w:widowControl w:val="0"/>
              <w:tabs>
                <w:tab w:val="left" w:pos="0"/>
              </w:tabs>
              <w:ind w:firstLine="743"/>
              <w:jc w:val="both"/>
              <w:rPr>
                <w:shd w:val="clear" w:color="auto" w:fill="FFFFFF"/>
                <w:lang w:eastAsia="en-US" w:bidi="en-US"/>
              </w:rPr>
            </w:pPr>
            <w:r w:rsidRPr="004D04E3">
              <w:rPr>
                <w:shd w:val="clear" w:color="auto" w:fill="FFFFFF"/>
                <w:lang w:eastAsia="en-US" w:bidi="en-US"/>
              </w:rPr>
              <w:t>- заключение Концессионного соглашения, предусматривающего проведение работ по реконструкции Объекта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водоснабжению, является для победителя Конкурса обязательным;</w:t>
            </w:r>
          </w:p>
          <w:p w:rsidR="00DF1397" w:rsidRPr="004D04E3" w:rsidRDefault="00DF1397" w:rsidP="00DF1397">
            <w:pPr>
              <w:widowControl w:val="0"/>
              <w:tabs>
                <w:tab w:val="left" w:pos="0"/>
              </w:tabs>
              <w:ind w:firstLine="743"/>
              <w:jc w:val="both"/>
              <w:rPr>
                <w:shd w:val="clear" w:color="auto" w:fill="FFFFFF"/>
                <w:lang w:eastAsia="en-US" w:bidi="en-US"/>
              </w:rPr>
            </w:pPr>
            <w:r w:rsidRPr="004D04E3">
              <w:rPr>
                <w:shd w:val="clear" w:color="auto" w:fill="FFFFFF"/>
                <w:lang w:eastAsia="en-US" w:bidi="en-US"/>
              </w:rPr>
              <w:t>- 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на участие в открытом конкурсе.</w:t>
            </w:r>
          </w:p>
          <w:p w:rsidR="00DF1397" w:rsidRPr="004D04E3" w:rsidRDefault="00DF1397" w:rsidP="00DF1397">
            <w:pPr>
              <w:widowControl w:val="0"/>
              <w:tabs>
                <w:tab w:val="left" w:pos="0"/>
              </w:tabs>
              <w:ind w:firstLine="743"/>
              <w:jc w:val="both"/>
              <w:rPr>
                <w:shd w:val="clear" w:color="auto" w:fill="FFFFFF"/>
                <w:lang w:eastAsia="en-US" w:bidi="en-US"/>
              </w:rPr>
            </w:pPr>
            <w:r w:rsidRPr="004D04E3">
              <w:rPr>
                <w:shd w:val="clear" w:color="auto" w:fill="FFFFFF"/>
                <w:lang w:eastAsia="en-US" w:bidi="en-US"/>
              </w:rPr>
              <w:t>3. Настоящим гарантируем достоверность и полноту информации, представленной нами в заявке на участие в открытом конкурсе, и подтверждаем право конкурсной комиссии:</w:t>
            </w:r>
          </w:p>
          <w:p w:rsidR="00DF1397" w:rsidRPr="004D04E3" w:rsidRDefault="00DF1397" w:rsidP="00DF1397">
            <w:pPr>
              <w:widowControl w:val="0"/>
              <w:ind w:firstLine="743"/>
              <w:jc w:val="both"/>
              <w:rPr>
                <w:shd w:val="clear" w:color="auto" w:fill="FFFFFF"/>
                <w:lang w:eastAsia="en-US" w:bidi="en-US"/>
              </w:rPr>
            </w:pPr>
            <w:r w:rsidRPr="004D04E3">
              <w:rPr>
                <w:shd w:val="clear" w:color="auto" w:fill="FFFFFF"/>
                <w:lang w:eastAsia="en-US" w:bidi="en-US"/>
              </w:rPr>
              <w:t>-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F1397" w:rsidRPr="004D04E3" w:rsidRDefault="00DF1397" w:rsidP="00DF1397">
            <w:pPr>
              <w:widowControl w:val="0"/>
              <w:ind w:left="34" w:firstLine="743"/>
              <w:jc w:val="both"/>
              <w:rPr>
                <w:shd w:val="clear" w:color="auto" w:fill="FFFFFF"/>
                <w:lang w:eastAsia="en-US" w:bidi="en-US"/>
              </w:rPr>
            </w:pPr>
            <w:r w:rsidRPr="004D04E3">
              <w:rPr>
                <w:shd w:val="clear" w:color="auto" w:fill="FFFFFF"/>
                <w:lang w:eastAsia="en-US" w:bidi="en-US"/>
              </w:rPr>
              <w:t xml:space="preserve">- затребовать у нас представления в срок, установленный в конкурсной </w:t>
            </w:r>
            <w:proofErr w:type="gramStart"/>
            <w:r w:rsidRPr="004D04E3">
              <w:rPr>
                <w:shd w:val="clear" w:color="auto" w:fill="FFFFFF"/>
                <w:lang w:eastAsia="en-US" w:bidi="en-US"/>
              </w:rPr>
              <w:t>документации,  и</w:t>
            </w:r>
            <w:proofErr w:type="gramEnd"/>
            <w:r w:rsidRPr="004D04E3">
              <w:rPr>
                <w:shd w:val="clear" w:color="auto" w:fill="FFFFFF"/>
                <w:lang w:eastAsia="en-US" w:bidi="en-US"/>
              </w:rPr>
              <w:t xml:space="preserve">  в  письменном  (устном)  виде  разъяснений  положений документов и материалов, содержащихся в составе нашей заявки на участие в открытом конкурсе. </w:t>
            </w:r>
          </w:p>
          <w:p w:rsidR="00DF1397" w:rsidRPr="004D04E3" w:rsidRDefault="00DF1397" w:rsidP="00DF1397">
            <w:pPr>
              <w:widowControl w:val="0"/>
              <w:ind w:left="34" w:firstLine="743"/>
              <w:jc w:val="both"/>
              <w:rPr>
                <w:shd w:val="clear" w:color="auto" w:fill="FFFFFF"/>
                <w:lang w:eastAsia="en-US" w:bidi="en-US"/>
              </w:rPr>
            </w:pPr>
            <w:r w:rsidRPr="004D04E3">
              <w:rPr>
                <w:shd w:val="clear" w:color="auto" w:fill="FFFFFF"/>
                <w:lang w:eastAsia="en-US" w:bidi="en-US"/>
              </w:rPr>
              <w:t>4. Сообщаем, что для оперативного уведомления нас по вопросам организационного характера и взаимодействия с конкурсной комиссией нами уполномочен:</w:t>
            </w:r>
          </w:p>
          <w:p w:rsidR="00DF1397" w:rsidRPr="004D04E3" w:rsidRDefault="00DF1397" w:rsidP="00DF1397">
            <w:pPr>
              <w:widowControl w:val="0"/>
              <w:ind w:left="34" w:hanging="34"/>
              <w:jc w:val="both"/>
              <w:rPr>
                <w:shd w:val="clear" w:color="auto" w:fill="FFFFFF"/>
                <w:lang w:eastAsia="en-US" w:bidi="en-US"/>
              </w:rPr>
            </w:pPr>
            <w:r w:rsidRPr="004D04E3">
              <w:rPr>
                <w:shd w:val="clear" w:color="auto" w:fill="FFFFFF"/>
                <w:lang w:eastAsia="en-US" w:bidi="en-US"/>
              </w:rPr>
              <w:t>_________________________________________________________________________________________.</w:t>
            </w:r>
          </w:p>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(контактная информация об уполномоченном лице)</w:t>
            </w:r>
          </w:p>
          <w:p w:rsidR="00DF1397" w:rsidRPr="004D04E3" w:rsidRDefault="00DF1397" w:rsidP="00DF1397">
            <w:pPr>
              <w:widowControl w:val="0"/>
              <w:ind w:left="34" w:firstLine="709"/>
              <w:jc w:val="both"/>
              <w:rPr>
                <w:lang w:eastAsia="en-US" w:bidi="en-US"/>
              </w:rPr>
            </w:pPr>
            <w:r w:rsidRPr="004D04E3">
              <w:rPr>
                <w:shd w:val="clear" w:color="auto" w:fill="FFFFFF"/>
                <w:lang w:eastAsia="en-US" w:bidi="en-US"/>
              </w:rPr>
              <w:t>Все сведения о проведении открытого конкурса просим сообщать</w:t>
            </w:r>
            <w:r w:rsidRPr="004D04E3">
              <w:rPr>
                <w:shd w:val="clear" w:color="auto" w:fill="FFFFFF"/>
                <w:lang w:val="en-US" w:eastAsia="en-US" w:bidi="en-US"/>
              </w:rPr>
              <w:t> </w:t>
            </w:r>
            <w:r w:rsidRPr="004D04E3">
              <w:rPr>
                <w:shd w:val="clear" w:color="auto" w:fill="FFFFFF"/>
                <w:lang w:eastAsia="en-US" w:bidi="en-US"/>
              </w:rPr>
              <w:t>указанному уполномоченному лицу.</w:t>
            </w:r>
          </w:p>
          <w:p w:rsidR="00DF1397" w:rsidRPr="004D04E3" w:rsidRDefault="00DF1397" w:rsidP="00DF1397">
            <w:pPr>
              <w:widowControl w:val="0"/>
              <w:ind w:firstLine="743"/>
              <w:jc w:val="both"/>
              <w:rPr>
                <w:shd w:val="clear" w:color="auto" w:fill="FFFFFF"/>
                <w:lang w:eastAsia="en-US" w:bidi="en-US"/>
              </w:rPr>
            </w:pPr>
            <w:r w:rsidRPr="004D04E3">
              <w:rPr>
                <w:lang w:eastAsia="en-US" w:bidi="en-US"/>
              </w:rPr>
              <w:t>5. Настоящей заявкой подтверждаем(-ю) свое согласие на обработку персональных данных.</w:t>
            </w:r>
          </w:p>
          <w:p w:rsidR="00DF1397" w:rsidRPr="004D04E3" w:rsidRDefault="00DF1397" w:rsidP="00DF1397">
            <w:pPr>
              <w:widowControl w:val="0"/>
              <w:ind w:firstLine="743"/>
              <w:rPr>
                <w:shd w:val="clear" w:color="auto" w:fill="FFFFFF"/>
                <w:lang w:eastAsia="en-US" w:bidi="en-US"/>
              </w:rPr>
            </w:pPr>
            <w:r w:rsidRPr="004D04E3">
              <w:rPr>
                <w:shd w:val="clear" w:color="auto" w:fill="FFFFFF"/>
                <w:lang w:eastAsia="en-US" w:bidi="en-US"/>
              </w:rPr>
              <w:t>6. Адрес местонахождения и почтовый адрес, факс, адрес электронной почты, банковские реквизиты: _________________________________________________________________________________________________.</w:t>
            </w:r>
          </w:p>
          <w:p w:rsidR="00DF1397" w:rsidRPr="004D04E3" w:rsidRDefault="00DF1397" w:rsidP="00DF1397">
            <w:pPr>
              <w:widowControl w:val="0"/>
              <w:ind w:firstLine="743"/>
              <w:jc w:val="both"/>
              <w:rPr>
                <w:shd w:val="clear" w:color="auto" w:fill="FFFFFF"/>
                <w:lang w:eastAsia="en-US" w:bidi="en-US"/>
              </w:rPr>
            </w:pPr>
            <w:r w:rsidRPr="004D04E3">
              <w:rPr>
                <w:shd w:val="clear" w:color="auto" w:fill="FFFFFF"/>
                <w:lang w:eastAsia="en-US" w:bidi="en-US"/>
              </w:rPr>
              <w:t xml:space="preserve">7. Корреспонденцию в наш адрес просим направлять по </w:t>
            </w:r>
            <w:proofErr w:type="gramStart"/>
            <w:r w:rsidRPr="004D04E3">
              <w:rPr>
                <w:shd w:val="clear" w:color="auto" w:fill="FFFFFF"/>
                <w:lang w:eastAsia="en-US" w:bidi="en-US"/>
              </w:rPr>
              <w:lastRenderedPageBreak/>
              <w:t>адресу:_</w:t>
            </w:r>
            <w:proofErr w:type="gramEnd"/>
            <w:r w:rsidRPr="004D04E3">
              <w:rPr>
                <w:shd w:val="clear" w:color="auto" w:fill="FFFFFF"/>
                <w:lang w:eastAsia="en-US" w:bidi="en-US"/>
              </w:rPr>
              <w:t>______________________________ __________________________________________________________________________________________.</w:t>
            </w:r>
          </w:p>
          <w:p w:rsidR="00DF1397" w:rsidRPr="004D04E3" w:rsidRDefault="00DF1397" w:rsidP="00DF1397">
            <w:pPr>
              <w:widowControl w:val="0"/>
              <w:ind w:firstLine="743"/>
              <w:jc w:val="both"/>
              <w:rPr>
                <w:lang w:eastAsia="en-US" w:bidi="en-US"/>
              </w:rPr>
            </w:pPr>
            <w:r w:rsidRPr="004D04E3">
              <w:rPr>
                <w:shd w:val="clear" w:color="auto" w:fill="FFFFFF"/>
                <w:lang w:eastAsia="en-US" w:bidi="en-US"/>
              </w:rPr>
              <w:t xml:space="preserve">8. К настоящей заявке на участие в открытом конкурсе прилагаются документы согласно </w:t>
            </w:r>
            <w:proofErr w:type="gramStart"/>
            <w:r w:rsidRPr="004D04E3">
              <w:rPr>
                <w:shd w:val="clear" w:color="auto" w:fill="FFFFFF"/>
                <w:lang w:eastAsia="en-US" w:bidi="en-US"/>
              </w:rPr>
              <w:t>описи</w:t>
            </w:r>
            <w:proofErr w:type="gramEnd"/>
            <w:r w:rsidRPr="004D04E3">
              <w:rPr>
                <w:shd w:val="clear" w:color="auto" w:fill="FFFFFF"/>
                <w:lang w:eastAsia="en-US" w:bidi="en-US"/>
              </w:rPr>
              <w:t xml:space="preserve"> на _______ листах.</w:t>
            </w:r>
          </w:p>
          <w:p w:rsidR="00DF1397" w:rsidRPr="004D04E3" w:rsidRDefault="00DF1397" w:rsidP="00DF1397">
            <w:pPr>
              <w:widowControl w:val="0"/>
              <w:jc w:val="both"/>
              <w:rPr>
                <w:lang w:eastAsia="en-US" w:bidi="en-US"/>
              </w:rPr>
            </w:pPr>
          </w:p>
          <w:p w:rsidR="00DF1397" w:rsidRPr="004D04E3" w:rsidRDefault="00DF1397" w:rsidP="00DF1397">
            <w:pPr>
              <w:widowControl w:val="0"/>
              <w:ind w:firstLine="743"/>
              <w:jc w:val="both"/>
              <w:rPr>
                <w:b/>
                <w:lang w:eastAsia="en-US" w:bidi="en-US"/>
              </w:rPr>
            </w:pPr>
            <w:r w:rsidRPr="004D04E3">
              <w:rPr>
                <w:lang w:eastAsia="en-US" w:bidi="en-US"/>
              </w:rPr>
              <w:t xml:space="preserve">Подпись Заявителя (его полномочного представителя) </w:t>
            </w:r>
          </w:p>
          <w:p w:rsidR="00DF1397" w:rsidRPr="004D04E3" w:rsidRDefault="00DF1397" w:rsidP="00DF1397">
            <w:pPr>
              <w:widowControl w:val="0"/>
              <w:jc w:val="both"/>
              <w:rPr>
                <w:b/>
                <w:lang w:eastAsia="en-US" w:bidi="en-US"/>
              </w:rPr>
            </w:pPr>
          </w:p>
          <w:p w:rsidR="00DF1397" w:rsidRPr="004D04E3" w:rsidRDefault="00DF1397" w:rsidP="00DF1397">
            <w:pPr>
              <w:widowControl w:val="0"/>
              <w:jc w:val="both"/>
              <w:rPr>
                <w:i/>
                <w:lang w:eastAsia="en-US" w:bidi="en-US"/>
              </w:rPr>
            </w:pPr>
            <w:r w:rsidRPr="004D04E3">
              <w:rPr>
                <w:b/>
                <w:lang w:eastAsia="en-US" w:bidi="en-US"/>
              </w:rPr>
              <w:t>_____________________</w:t>
            </w:r>
            <w:r w:rsidRPr="004D04E3">
              <w:rPr>
                <w:b/>
                <w:lang w:eastAsia="en-US" w:bidi="en-US"/>
              </w:rPr>
              <w:tab/>
            </w:r>
            <w:r w:rsidRPr="004D04E3">
              <w:rPr>
                <w:lang w:eastAsia="en-US" w:bidi="en-US"/>
              </w:rPr>
              <w:t>______________          _______________________           __________ _____________</w:t>
            </w:r>
          </w:p>
          <w:p w:rsidR="00DF1397" w:rsidRPr="004D04E3" w:rsidRDefault="00DF1397" w:rsidP="00DF1397">
            <w:pPr>
              <w:widowControl w:val="0"/>
              <w:rPr>
                <w:i/>
                <w:lang w:eastAsia="en-US" w:bidi="en-US"/>
              </w:rPr>
            </w:pPr>
            <w:r w:rsidRPr="004D04E3">
              <w:rPr>
                <w:i/>
                <w:lang w:eastAsia="en-US" w:bidi="en-US"/>
              </w:rPr>
              <w:t xml:space="preserve">должность заявителя                                                                     </w:t>
            </w:r>
            <w:r w:rsidRPr="004D04E3">
              <w:rPr>
                <w:i/>
                <w:lang w:eastAsia="en-US" w:bidi="en-US"/>
              </w:rPr>
              <w:tab/>
              <w:t>(подпись)</w:t>
            </w:r>
            <w:r w:rsidRPr="004D04E3">
              <w:rPr>
                <w:i/>
                <w:lang w:eastAsia="en-US" w:bidi="en-US"/>
              </w:rPr>
              <w:tab/>
              <w:t xml:space="preserve">                                               расшифровка подписи </w:t>
            </w:r>
          </w:p>
          <w:p w:rsidR="00DF1397" w:rsidRPr="004D04E3" w:rsidRDefault="00DF1397" w:rsidP="00DF1397">
            <w:pPr>
              <w:widowControl w:val="0"/>
              <w:jc w:val="center"/>
              <w:rPr>
                <w:lang w:eastAsia="en-US" w:bidi="en-US"/>
              </w:rPr>
            </w:pPr>
            <w:r w:rsidRPr="004D04E3">
              <w:rPr>
                <w:i/>
                <w:lang w:eastAsia="en-US" w:bidi="en-US"/>
              </w:rPr>
              <w:t xml:space="preserve">                                                                                                                                                                 (фамилия, инициалы)</w:t>
            </w:r>
          </w:p>
          <w:p w:rsidR="00DF1397" w:rsidRPr="004D04E3" w:rsidRDefault="00DF1397" w:rsidP="00DF1397">
            <w:pPr>
              <w:widowControl w:val="0"/>
              <w:jc w:val="both"/>
              <w:rPr>
                <w:lang w:eastAsia="en-US" w:bidi="en-US"/>
              </w:rPr>
            </w:pPr>
          </w:p>
          <w:p w:rsidR="00DF1397" w:rsidRPr="004D04E3" w:rsidRDefault="00DF1397" w:rsidP="00DF1397">
            <w:pPr>
              <w:widowControl w:val="0"/>
              <w:jc w:val="both"/>
              <w:rPr>
                <w:lang w:eastAsia="en-US" w:bidi="en-US"/>
              </w:rPr>
            </w:pPr>
            <w:r w:rsidRPr="004D04E3">
              <w:rPr>
                <w:lang w:eastAsia="en-US" w:bidi="en-US"/>
              </w:rPr>
              <w:t>М.П. «_____</w:t>
            </w:r>
            <w:proofErr w:type="gramStart"/>
            <w:r w:rsidRPr="004D04E3">
              <w:rPr>
                <w:lang w:eastAsia="en-US" w:bidi="en-US"/>
              </w:rPr>
              <w:t>_»_</w:t>
            </w:r>
            <w:proofErr w:type="gramEnd"/>
            <w:r w:rsidRPr="004D04E3">
              <w:rPr>
                <w:lang w:eastAsia="en-US" w:bidi="en-US"/>
              </w:rPr>
              <w:t>_________________202__г.</w:t>
            </w:r>
          </w:p>
          <w:p w:rsidR="00DF1397" w:rsidRPr="004D04E3" w:rsidRDefault="00DF1397" w:rsidP="00DF1397">
            <w:pPr>
              <w:widowControl w:val="0"/>
              <w:rPr>
                <w:lang w:eastAsia="en-US" w:bidi="en-US"/>
              </w:rPr>
            </w:pPr>
          </w:p>
          <w:p w:rsidR="00DF1397" w:rsidRPr="004D04E3" w:rsidRDefault="00DF1397" w:rsidP="00DF1397">
            <w:pPr>
              <w:widowControl w:val="0"/>
              <w:ind w:firstLine="142"/>
              <w:jc w:val="center"/>
              <w:rPr>
                <w:b/>
                <w:shd w:val="clear" w:color="auto" w:fill="FFFFFF"/>
                <w:lang w:eastAsia="en-US" w:bidi="en-US"/>
              </w:rPr>
            </w:pPr>
          </w:p>
          <w:p w:rsidR="00DF1397" w:rsidRPr="004D04E3" w:rsidRDefault="00DF1397" w:rsidP="00DF1397">
            <w:pPr>
              <w:widowControl w:val="0"/>
              <w:ind w:firstLine="142"/>
              <w:jc w:val="center"/>
              <w:rPr>
                <w:b/>
                <w:shd w:val="clear" w:color="auto" w:fill="FFFFFF"/>
                <w:lang w:eastAsia="en-US" w:bidi="en-US"/>
              </w:rPr>
            </w:pPr>
          </w:p>
          <w:p w:rsidR="00DF1397" w:rsidRPr="004D04E3" w:rsidRDefault="00DF1397" w:rsidP="00DF1397">
            <w:pPr>
              <w:widowControl w:val="0"/>
              <w:ind w:firstLine="142"/>
              <w:jc w:val="center"/>
              <w:rPr>
                <w:b/>
                <w:shd w:val="clear" w:color="auto" w:fill="FFFFFF"/>
                <w:lang w:eastAsia="en-US" w:bidi="en-US"/>
              </w:rPr>
            </w:pPr>
          </w:p>
          <w:p w:rsidR="00DF1397" w:rsidRPr="004D04E3" w:rsidRDefault="00DF1397" w:rsidP="00DF1397">
            <w:pPr>
              <w:widowControl w:val="0"/>
              <w:ind w:firstLine="142"/>
              <w:jc w:val="center"/>
              <w:rPr>
                <w:b/>
                <w:shd w:val="clear" w:color="auto" w:fill="FFFFFF"/>
                <w:lang w:eastAsia="en-US" w:bidi="en-US"/>
              </w:rPr>
            </w:pPr>
          </w:p>
          <w:p w:rsidR="00DF1397" w:rsidRPr="004D04E3" w:rsidRDefault="00DF1397" w:rsidP="00DF1397">
            <w:pPr>
              <w:widowControl w:val="0"/>
              <w:ind w:firstLine="142"/>
              <w:jc w:val="center"/>
              <w:rPr>
                <w:b/>
                <w:shd w:val="clear" w:color="auto" w:fill="FFFFFF"/>
                <w:lang w:eastAsia="en-US" w:bidi="en-US"/>
              </w:rPr>
            </w:pPr>
          </w:p>
          <w:p w:rsidR="00DF1397" w:rsidRPr="004D04E3" w:rsidRDefault="00DF1397" w:rsidP="00DF1397">
            <w:pPr>
              <w:widowControl w:val="0"/>
              <w:ind w:firstLine="142"/>
              <w:jc w:val="center"/>
              <w:rPr>
                <w:b/>
                <w:shd w:val="clear" w:color="auto" w:fill="FFFFFF"/>
                <w:lang w:eastAsia="en-US" w:bidi="en-US"/>
              </w:rPr>
            </w:pPr>
          </w:p>
          <w:p w:rsidR="00DF1397" w:rsidRPr="004D04E3" w:rsidRDefault="00DF1397" w:rsidP="00DF1397">
            <w:pPr>
              <w:widowControl w:val="0"/>
              <w:ind w:firstLine="142"/>
              <w:jc w:val="center"/>
              <w:rPr>
                <w:b/>
                <w:shd w:val="clear" w:color="auto" w:fill="FFFFFF"/>
                <w:lang w:eastAsia="en-US" w:bidi="en-US"/>
              </w:rPr>
            </w:pPr>
          </w:p>
          <w:p w:rsidR="00DF1397" w:rsidRPr="004D04E3" w:rsidRDefault="00DF1397" w:rsidP="00DF1397">
            <w:pPr>
              <w:widowControl w:val="0"/>
              <w:rPr>
                <w:b/>
                <w:shd w:val="clear" w:color="auto" w:fill="FFFFFF"/>
                <w:lang w:eastAsia="en-US" w:bidi="en-US"/>
              </w:rPr>
            </w:pPr>
          </w:p>
          <w:p w:rsidR="00DF1397" w:rsidRPr="004D04E3" w:rsidRDefault="00DF1397" w:rsidP="00DF1397">
            <w:pPr>
              <w:widowControl w:val="0"/>
              <w:jc w:val="center"/>
              <w:rPr>
                <w:shd w:val="clear" w:color="auto" w:fill="FFFFFF"/>
                <w:lang w:eastAsia="en-US" w:bidi="en-US"/>
              </w:rPr>
            </w:pPr>
            <w:r w:rsidRPr="004D04E3">
              <w:rPr>
                <w:b/>
                <w:shd w:val="clear" w:color="auto" w:fill="FFFFFF"/>
                <w:lang w:eastAsia="en-US" w:bidi="en-US"/>
              </w:rPr>
              <w:t>Форма № 2.1 – анкета участника открытого конкурса – юридического лица</w:t>
            </w:r>
          </w:p>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АНКЕТА УЧАСТНИКА ОТКРЫТОГО КОНКУРСА</w:t>
            </w:r>
          </w:p>
          <w:tbl>
            <w:tblPr>
              <w:tblW w:w="0" w:type="auto"/>
              <w:tblLayout w:type="fixed"/>
              <w:tblLook w:val="04A0" w:firstRow="1" w:lastRow="0" w:firstColumn="1" w:lastColumn="0" w:noHBand="0" w:noVBand="1"/>
            </w:tblPr>
            <w:tblGrid>
              <w:gridCol w:w="845"/>
              <w:gridCol w:w="5529"/>
              <w:gridCol w:w="2576"/>
            </w:tblGrid>
            <w:tr w:rsidR="00DF1397" w:rsidRPr="004D04E3">
              <w:trPr>
                <w:trHeight w:val="567"/>
              </w:trPr>
              <w:tc>
                <w:tcPr>
                  <w:tcW w:w="84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right="40" w:firstLine="142"/>
                    <w:jc w:val="center"/>
                    <w:rPr>
                      <w:shd w:val="clear" w:color="auto" w:fill="FFFFFF"/>
                      <w:lang w:eastAsia="en-US" w:bidi="en-US"/>
                    </w:rPr>
                  </w:pPr>
                  <w:r w:rsidRPr="004D04E3">
                    <w:rPr>
                      <w:shd w:val="clear" w:color="auto" w:fill="FFFFFF"/>
                      <w:lang w:eastAsia="en-US" w:bidi="en-US"/>
                    </w:rPr>
                    <w:t>№</w:t>
                  </w:r>
                </w:p>
                <w:p w:rsidR="00DF1397" w:rsidRPr="004D04E3" w:rsidRDefault="00DF1397" w:rsidP="00DF1397">
                  <w:pPr>
                    <w:widowControl w:val="0"/>
                    <w:ind w:right="40" w:firstLine="142"/>
                    <w:jc w:val="center"/>
                    <w:rPr>
                      <w:shd w:val="clear" w:color="auto" w:fill="FFFFFF"/>
                      <w:lang w:eastAsia="en-US" w:bidi="en-US"/>
                    </w:rPr>
                  </w:pPr>
                  <w:r w:rsidRPr="004D04E3">
                    <w:rPr>
                      <w:shd w:val="clear" w:color="auto" w:fill="FFFFFF"/>
                      <w:lang w:eastAsia="en-US" w:bidi="en-US"/>
                    </w:rPr>
                    <w:t>п/п</w:t>
                  </w:r>
                </w:p>
              </w:tc>
              <w:tc>
                <w:tcPr>
                  <w:tcW w:w="5529"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Наименование</w:t>
                  </w:r>
                </w:p>
              </w:tc>
              <w:tc>
                <w:tcPr>
                  <w:tcW w:w="2576" w:type="dxa"/>
                  <w:tcBorders>
                    <w:top w:val="single" w:sz="4" w:space="0" w:color="000000"/>
                    <w:left w:val="single" w:sz="4" w:space="0" w:color="000000"/>
                    <w:bottom w:val="single" w:sz="4" w:space="0" w:color="000000"/>
                    <w:right w:val="single" w:sz="4" w:space="0" w:color="000000"/>
                  </w:tcBorders>
                  <w:shd w:val="clear" w:color="auto" w:fill="FFFFFF"/>
                  <w:hideMark/>
                </w:tcPr>
                <w:p w:rsidR="00DF1397" w:rsidRPr="004D04E3" w:rsidRDefault="00DF1397" w:rsidP="00DF1397">
                  <w:pPr>
                    <w:widowControl w:val="0"/>
                    <w:ind w:right="38" w:firstLine="142"/>
                    <w:jc w:val="center"/>
                    <w:rPr>
                      <w:rFonts w:eastAsia="Lucida Sans Unicode"/>
                      <w:lang w:eastAsia="en-US" w:bidi="en-US"/>
                    </w:rPr>
                  </w:pPr>
                  <w:r w:rsidRPr="004D04E3">
                    <w:rPr>
                      <w:shd w:val="clear" w:color="auto" w:fill="FFFFFF"/>
                      <w:lang w:eastAsia="en-US" w:bidi="en-US"/>
                    </w:rPr>
                    <w:t>Данные участника открытого конкурса</w:t>
                  </w:r>
                </w:p>
              </w:tc>
            </w:tr>
            <w:tr w:rsidR="00DF1397" w:rsidRPr="004D04E3">
              <w:trPr>
                <w:trHeight w:val="118"/>
              </w:trPr>
              <w:tc>
                <w:tcPr>
                  <w:tcW w:w="84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1.</w:t>
                  </w:r>
                </w:p>
              </w:tc>
              <w:tc>
                <w:tcPr>
                  <w:tcW w:w="5529"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both"/>
                    <w:rPr>
                      <w:rFonts w:eastAsia="Calibri"/>
                      <w:lang w:eastAsia="en-US" w:bidi="en-US"/>
                    </w:rPr>
                  </w:pPr>
                  <w:r w:rsidRPr="004D04E3">
                    <w:rPr>
                      <w:shd w:val="clear" w:color="auto" w:fill="FFFFFF"/>
                      <w:lang w:eastAsia="en-US" w:bidi="en-US"/>
                    </w:rPr>
                    <w:t>Организационно-правовая форма</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ind w:firstLine="142"/>
                    <w:jc w:val="both"/>
                    <w:rPr>
                      <w:rFonts w:eastAsia="Calibri"/>
                      <w:lang w:eastAsia="en-US" w:bidi="en-US"/>
                    </w:rPr>
                  </w:pPr>
                </w:p>
              </w:tc>
            </w:tr>
            <w:tr w:rsidR="00DF1397" w:rsidRPr="004D04E3">
              <w:trPr>
                <w:trHeight w:val="252"/>
              </w:trPr>
              <w:tc>
                <w:tcPr>
                  <w:tcW w:w="84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2.</w:t>
                  </w:r>
                </w:p>
              </w:tc>
              <w:tc>
                <w:tcPr>
                  <w:tcW w:w="5529"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both"/>
                    <w:rPr>
                      <w:rFonts w:eastAsia="Calibri"/>
                      <w:lang w:eastAsia="en-US" w:bidi="en-US"/>
                    </w:rPr>
                  </w:pPr>
                  <w:r w:rsidRPr="004D04E3">
                    <w:rPr>
                      <w:shd w:val="clear" w:color="auto" w:fill="FFFFFF"/>
                      <w:lang w:eastAsia="en-US" w:bidi="en-US"/>
                    </w:rPr>
                    <w:t>Фирменное наименование</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ind w:firstLine="142"/>
                    <w:jc w:val="both"/>
                    <w:rPr>
                      <w:rFonts w:eastAsia="Calibri"/>
                      <w:lang w:eastAsia="en-US" w:bidi="en-US"/>
                    </w:rPr>
                  </w:pPr>
                </w:p>
              </w:tc>
            </w:tr>
            <w:tr w:rsidR="00DF1397" w:rsidRPr="004D04E3">
              <w:trPr>
                <w:trHeight w:val="256"/>
              </w:trPr>
              <w:tc>
                <w:tcPr>
                  <w:tcW w:w="84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3.</w:t>
                  </w:r>
                </w:p>
              </w:tc>
              <w:tc>
                <w:tcPr>
                  <w:tcW w:w="5529"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both"/>
                    <w:rPr>
                      <w:rFonts w:eastAsia="Calibri"/>
                      <w:lang w:eastAsia="en-US" w:bidi="en-US"/>
                    </w:rPr>
                  </w:pPr>
                  <w:r w:rsidRPr="004D04E3">
                    <w:rPr>
                      <w:shd w:val="clear" w:color="auto" w:fill="FFFFFF"/>
                      <w:lang w:eastAsia="en-US" w:bidi="en-US"/>
                    </w:rPr>
                    <w:t xml:space="preserve">Юридический адрес </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ind w:firstLine="142"/>
                    <w:jc w:val="both"/>
                    <w:rPr>
                      <w:rFonts w:eastAsia="Calibri"/>
                      <w:lang w:eastAsia="en-US" w:bidi="en-US"/>
                    </w:rPr>
                  </w:pPr>
                </w:p>
              </w:tc>
            </w:tr>
            <w:tr w:rsidR="00DF1397" w:rsidRPr="004D04E3">
              <w:trPr>
                <w:trHeight w:val="261"/>
              </w:trPr>
              <w:tc>
                <w:tcPr>
                  <w:tcW w:w="84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4.</w:t>
                  </w:r>
                </w:p>
              </w:tc>
              <w:tc>
                <w:tcPr>
                  <w:tcW w:w="5529"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left="176" w:hanging="34"/>
                    <w:jc w:val="both"/>
                    <w:rPr>
                      <w:rFonts w:eastAsia="Calibri"/>
                      <w:lang w:eastAsia="en-US" w:bidi="en-US"/>
                    </w:rPr>
                  </w:pPr>
                  <w:r w:rsidRPr="004D04E3">
                    <w:rPr>
                      <w:shd w:val="clear" w:color="auto" w:fill="FFFFFF"/>
                      <w:lang w:eastAsia="en-US" w:bidi="en-US"/>
                    </w:rPr>
                    <w:t>Адрес фактического местонахождения,     почтовый адрес</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ind w:firstLine="142"/>
                    <w:jc w:val="both"/>
                    <w:rPr>
                      <w:rFonts w:eastAsia="Calibri"/>
                      <w:lang w:eastAsia="en-US" w:bidi="en-US"/>
                    </w:rPr>
                  </w:pPr>
                </w:p>
              </w:tc>
            </w:tr>
            <w:tr w:rsidR="00DF1397" w:rsidRPr="004D04E3">
              <w:trPr>
                <w:trHeight w:val="250"/>
              </w:trPr>
              <w:tc>
                <w:tcPr>
                  <w:tcW w:w="84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val="en-US" w:eastAsia="en-US" w:bidi="en-US"/>
                    </w:rPr>
                  </w:pPr>
                  <w:r w:rsidRPr="004D04E3">
                    <w:rPr>
                      <w:shd w:val="clear" w:color="auto" w:fill="FFFFFF"/>
                      <w:lang w:val="en-US" w:eastAsia="en-US" w:bidi="en-US"/>
                    </w:rPr>
                    <w:t>5.</w:t>
                  </w:r>
                </w:p>
              </w:tc>
              <w:tc>
                <w:tcPr>
                  <w:tcW w:w="5529"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both"/>
                    <w:rPr>
                      <w:rFonts w:eastAsia="Calibri"/>
                      <w:lang w:val="en-US" w:eastAsia="en-US" w:bidi="en-US"/>
                    </w:rPr>
                  </w:pPr>
                  <w:proofErr w:type="spellStart"/>
                  <w:r w:rsidRPr="004D04E3">
                    <w:rPr>
                      <w:shd w:val="clear" w:color="auto" w:fill="FFFFFF"/>
                      <w:lang w:val="en-US" w:eastAsia="en-US" w:bidi="en-US"/>
                    </w:rPr>
                    <w:t>Номер</w:t>
                  </w:r>
                  <w:proofErr w:type="spellEnd"/>
                  <w:r w:rsidRPr="004D04E3">
                    <w:rPr>
                      <w:shd w:val="clear" w:color="auto" w:fill="FFFFFF"/>
                      <w:lang w:val="en-US" w:eastAsia="en-US" w:bidi="en-US"/>
                    </w:rPr>
                    <w:t xml:space="preserve"> </w:t>
                  </w:r>
                  <w:proofErr w:type="spellStart"/>
                  <w:r w:rsidRPr="004D04E3">
                    <w:rPr>
                      <w:shd w:val="clear" w:color="auto" w:fill="FFFFFF"/>
                      <w:lang w:val="en-US" w:eastAsia="en-US" w:bidi="en-US"/>
                    </w:rPr>
                    <w:t>контактного</w:t>
                  </w:r>
                  <w:proofErr w:type="spellEnd"/>
                  <w:r w:rsidRPr="004D04E3">
                    <w:rPr>
                      <w:shd w:val="clear" w:color="auto" w:fill="FFFFFF"/>
                      <w:lang w:val="en-US" w:eastAsia="en-US" w:bidi="en-US"/>
                    </w:rPr>
                    <w:t xml:space="preserve"> </w:t>
                  </w:r>
                  <w:proofErr w:type="spellStart"/>
                  <w:r w:rsidRPr="004D04E3">
                    <w:rPr>
                      <w:shd w:val="clear" w:color="auto" w:fill="FFFFFF"/>
                      <w:lang w:val="en-US" w:eastAsia="en-US" w:bidi="en-US"/>
                    </w:rPr>
                    <w:t>телефона</w:t>
                  </w:r>
                  <w:proofErr w:type="spellEnd"/>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ind w:firstLine="142"/>
                    <w:jc w:val="both"/>
                    <w:rPr>
                      <w:rFonts w:eastAsia="Calibri"/>
                      <w:lang w:val="en-US" w:eastAsia="en-US" w:bidi="en-US"/>
                    </w:rPr>
                  </w:pPr>
                </w:p>
              </w:tc>
            </w:tr>
            <w:tr w:rsidR="00DF1397" w:rsidRPr="004D04E3">
              <w:trPr>
                <w:trHeight w:val="537"/>
              </w:trPr>
              <w:tc>
                <w:tcPr>
                  <w:tcW w:w="84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val="en-US" w:eastAsia="en-US" w:bidi="en-US"/>
                    </w:rPr>
                  </w:pPr>
                  <w:r w:rsidRPr="004D04E3">
                    <w:rPr>
                      <w:shd w:val="clear" w:color="auto" w:fill="FFFFFF"/>
                      <w:lang w:val="en-US" w:eastAsia="en-US" w:bidi="en-US"/>
                    </w:rPr>
                    <w:t>6.</w:t>
                  </w:r>
                </w:p>
              </w:tc>
              <w:tc>
                <w:tcPr>
                  <w:tcW w:w="5529"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right="1043" w:firstLine="142"/>
                    <w:rPr>
                      <w:rFonts w:eastAsia="Calibri"/>
                      <w:lang w:val="en-US" w:eastAsia="en-US" w:bidi="en-US"/>
                    </w:rPr>
                  </w:pPr>
                  <w:proofErr w:type="spellStart"/>
                  <w:r w:rsidRPr="004D04E3">
                    <w:rPr>
                      <w:shd w:val="clear" w:color="auto" w:fill="FFFFFF"/>
                      <w:lang w:val="en-US" w:eastAsia="en-US" w:bidi="en-US"/>
                    </w:rPr>
                    <w:t>Банковские</w:t>
                  </w:r>
                  <w:proofErr w:type="spellEnd"/>
                  <w:r w:rsidRPr="004D04E3">
                    <w:rPr>
                      <w:shd w:val="clear" w:color="auto" w:fill="FFFFFF"/>
                      <w:lang w:val="en-US" w:eastAsia="en-US" w:bidi="en-US"/>
                    </w:rPr>
                    <w:t xml:space="preserve"> </w:t>
                  </w:r>
                  <w:proofErr w:type="spellStart"/>
                  <w:r w:rsidRPr="004D04E3">
                    <w:rPr>
                      <w:shd w:val="clear" w:color="auto" w:fill="FFFFFF"/>
                      <w:lang w:val="en-US" w:eastAsia="en-US" w:bidi="en-US"/>
                    </w:rPr>
                    <w:t>реквизиты</w:t>
                  </w:r>
                  <w:proofErr w:type="spellEnd"/>
                  <w:r w:rsidRPr="004D04E3">
                    <w:rPr>
                      <w:shd w:val="clear" w:color="auto" w:fill="FFFFFF"/>
                      <w:lang w:val="en-US" w:eastAsia="en-US" w:bidi="en-US"/>
                    </w:rPr>
                    <w:t xml:space="preserve">: </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ind w:firstLine="142"/>
                    <w:jc w:val="both"/>
                    <w:rPr>
                      <w:rFonts w:eastAsia="Calibri"/>
                      <w:lang w:val="en-US" w:eastAsia="en-US" w:bidi="en-US"/>
                    </w:rPr>
                  </w:pPr>
                </w:p>
              </w:tc>
            </w:tr>
            <w:tr w:rsidR="00DF1397" w:rsidRPr="004D04E3">
              <w:trPr>
                <w:trHeight w:val="605"/>
              </w:trPr>
              <w:tc>
                <w:tcPr>
                  <w:tcW w:w="84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val="en-US" w:eastAsia="en-US" w:bidi="en-US"/>
                    </w:rPr>
                    <w:t>7.</w:t>
                  </w:r>
                </w:p>
              </w:tc>
              <w:tc>
                <w:tcPr>
                  <w:tcW w:w="5529"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right="624" w:firstLine="142"/>
                    <w:jc w:val="both"/>
                    <w:rPr>
                      <w:shd w:val="clear" w:color="auto" w:fill="FFFFFF"/>
                      <w:lang w:eastAsia="en-US" w:bidi="en-US"/>
                    </w:rPr>
                  </w:pPr>
                  <w:r w:rsidRPr="004D04E3">
                    <w:rPr>
                      <w:shd w:val="clear" w:color="auto" w:fill="FFFFFF"/>
                      <w:lang w:eastAsia="en-US" w:bidi="en-US"/>
                    </w:rPr>
                    <w:t>Регистрационные данные:</w:t>
                  </w:r>
                  <w:r w:rsidRPr="004D04E3">
                    <w:rPr>
                      <w:shd w:val="clear" w:color="auto" w:fill="FFFFFF"/>
                      <w:lang w:val="en-US" w:eastAsia="en-US" w:bidi="en-US"/>
                    </w:rPr>
                    <w:t> </w:t>
                  </w:r>
                  <w:r w:rsidRPr="004D04E3">
                    <w:rPr>
                      <w:shd w:val="clear" w:color="auto" w:fill="FFFFFF"/>
                      <w:lang w:eastAsia="en-US" w:bidi="en-US"/>
                    </w:rPr>
                    <w:t>дата и место регистрации юридического лица; орган регистрации</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spacing w:after="200" w:line="276" w:lineRule="auto"/>
                    <w:rPr>
                      <w:shd w:val="clear" w:color="auto" w:fill="FFFFFF"/>
                      <w:lang w:eastAsia="en-US" w:bidi="en-US"/>
                    </w:rPr>
                  </w:pPr>
                </w:p>
                <w:p w:rsidR="00DF1397" w:rsidRPr="004D04E3" w:rsidRDefault="00DF1397" w:rsidP="00DF1397">
                  <w:pPr>
                    <w:widowControl w:val="0"/>
                    <w:rPr>
                      <w:rFonts w:eastAsia="Calibri"/>
                      <w:lang w:eastAsia="en-US" w:bidi="en-US"/>
                    </w:rPr>
                  </w:pPr>
                </w:p>
              </w:tc>
            </w:tr>
            <w:tr w:rsidR="00DF1397" w:rsidRPr="004D04E3">
              <w:trPr>
                <w:trHeight w:val="289"/>
              </w:trPr>
              <w:tc>
                <w:tcPr>
                  <w:tcW w:w="84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val="en-US" w:eastAsia="en-US" w:bidi="en-US"/>
                    </w:rPr>
                  </w:pPr>
                  <w:r w:rsidRPr="004D04E3">
                    <w:rPr>
                      <w:shd w:val="clear" w:color="auto" w:fill="FFFFFF"/>
                      <w:lang w:val="en-US" w:eastAsia="en-US" w:bidi="en-US"/>
                    </w:rPr>
                    <w:t>8.</w:t>
                  </w:r>
                </w:p>
              </w:tc>
              <w:tc>
                <w:tcPr>
                  <w:tcW w:w="5529"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both"/>
                    <w:rPr>
                      <w:shd w:val="clear" w:color="auto" w:fill="FFFFFF"/>
                      <w:lang w:val="en-US" w:eastAsia="en-US" w:bidi="en-US"/>
                    </w:rPr>
                  </w:pPr>
                  <w:proofErr w:type="spellStart"/>
                  <w:r w:rsidRPr="004D04E3">
                    <w:rPr>
                      <w:shd w:val="clear" w:color="auto" w:fill="FFFFFF"/>
                      <w:lang w:val="en-US" w:eastAsia="en-US" w:bidi="en-US"/>
                    </w:rPr>
                    <w:t>Размер</w:t>
                  </w:r>
                  <w:proofErr w:type="spellEnd"/>
                  <w:r w:rsidRPr="004D04E3">
                    <w:rPr>
                      <w:shd w:val="clear" w:color="auto" w:fill="FFFFFF"/>
                      <w:lang w:val="en-US" w:eastAsia="en-US" w:bidi="en-US"/>
                    </w:rPr>
                    <w:t xml:space="preserve"> </w:t>
                  </w:r>
                  <w:proofErr w:type="spellStart"/>
                  <w:r w:rsidRPr="004D04E3">
                    <w:rPr>
                      <w:shd w:val="clear" w:color="auto" w:fill="FFFFFF"/>
                      <w:lang w:val="en-US" w:eastAsia="en-US" w:bidi="en-US"/>
                    </w:rPr>
                    <w:t>уставного</w:t>
                  </w:r>
                  <w:proofErr w:type="spellEnd"/>
                  <w:r w:rsidRPr="004D04E3">
                    <w:rPr>
                      <w:shd w:val="clear" w:color="auto" w:fill="FFFFFF"/>
                      <w:lang w:val="en-US" w:eastAsia="en-US" w:bidi="en-US"/>
                    </w:rPr>
                    <w:t xml:space="preserve"> </w:t>
                  </w:r>
                  <w:proofErr w:type="spellStart"/>
                  <w:r w:rsidRPr="004D04E3">
                    <w:rPr>
                      <w:shd w:val="clear" w:color="auto" w:fill="FFFFFF"/>
                      <w:lang w:val="en-US" w:eastAsia="en-US" w:bidi="en-US"/>
                    </w:rPr>
                    <w:t>капитала</w:t>
                  </w:r>
                  <w:proofErr w:type="spellEnd"/>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spacing w:after="200" w:line="276" w:lineRule="auto"/>
                    <w:rPr>
                      <w:shd w:val="clear" w:color="auto" w:fill="FFFFFF"/>
                      <w:lang w:val="en-US" w:eastAsia="en-US" w:bidi="en-US"/>
                    </w:rPr>
                  </w:pPr>
                </w:p>
                <w:p w:rsidR="00DF1397" w:rsidRPr="004D04E3" w:rsidRDefault="00DF1397" w:rsidP="00DF1397">
                  <w:pPr>
                    <w:widowControl w:val="0"/>
                    <w:rPr>
                      <w:rFonts w:eastAsia="Calibri"/>
                      <w:lang w:val="en-US" w:eastAsia="en-US" w:bidi="en-US"/>
                    </w:rPr>
                  </w:pPr>
                </w:p>
              </w:tc>
            </w:tr>
            <w:tr w:rsidR="00DF1397" w:rsidRPr="004D04E3">
              <w:trPr>
                <w:trHeight w:val="309"/>
              </w:trPr>
              <w:tc>
                <w:tcPr>
                  <w:tcW w:w="84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val="en-US" w:eastAsia="en-US" w:bidi="en-US"/>
                    </w:rPr>
                  </w:pPr>
                  <w:r w:rsidRPr="004D04E3">
                    <w:rPr>
                      <w:shd w:val="clear" w:color="auto" w:fill="FFFFFF"/>
                      <w:lang w:val="en-US" w:eastAsia="en-US" w:bidi="en-US"/>
                    </w:rPr>
                    <w:t>9.</w:t>
                  </w:r>
                </w:p>
              </w:tc>
              <w:tc>
                <w:tcPr>
                  <w:tcW w:w="5529"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both"/>
                    <w:rPr>
                      <w:shd w:val="clear" w:color="auto" w:fill="FFFFFF"/>
                      <w:lang w:val="en-US" w:eastAsia="en-US" w:bidi="en-US"/>
                    </w:rPr>
                  </w:pPr>
                  <w:r w:rsidRPr="004D04E3">
                    <w:rPr>
                      <w:shd w:val="clear" w:color="auto" w:fill="FFFFFF"/>
                      <w:lang w:val="en-US" w:eastAsia="en-US" w:bidi="en-US"/>
                    </w:rPr>
                    <w:t>ИНН</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spacing w:after="200" w:line="276" w:lineRule="auto"/>
                    <w:rPr>
                      <w:shd w:val="clear" w:color="auto" w:fill="FFFFFF"/>
                      <w:lang w:val="en-US" w:eastAsia="en-US" w:bidi="en-US"/>
                    </w:rPr>
                  </w:pPr>
                </w:p>
                <w:p w:rsidR="00DF1397" w:rsidRPr="004D04E3" w:rsidRDefault="00DF1397" w:rsidP="00DF1397">
                  <w:pPr>
                    <w:widowControl w:val="0"/>
                    <w:rPr>
                      <w:rFonts w:eastAsia="Calibri"/>
                      <w:lang w:val="en-US" w:eastAsia="en-US" w:bidi="en-US"/>
                    </w:rPr>
                  </w:pPr>
                </w:p>
              </w:tc>
            </w:tr>
            <w:tr w:rsidR="00DF1397" w:rsidRPr="004D04E3">
              <w:trPr>
                <w:trHeight w:val="271"/>
              </w:trPr>
              <w:tc>
                <w:tcPr>
                  <w:tcW w:w="84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val="en-US" w:eastAsia="en-US" w:bidi="en-US"/>
                    </w:rPr>
                  </w:pPr>
                  <w:r w:rsidRPr="004D04E3">
                    <w:rPr>
                      <w:shd w:val="clear" w:color="auto" w:fill="FFFFFF"/>
                      <w:lang w:val="en-US" w:eastAsia="en-US" w:bidi="en-US"/>
                    </w:rPr>
                    <w:t>10.</w:t>
                  </w:r>
                </w:p>
              </w:tc>
              <w:tc>
                <w:tcPr>
                  <w:tcW w:w="5529"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both"/>
                    <w:rPr>
                      <w:shd w:val="clear" w:color="auto" w:fill="FFFFFF"/>
                      <w:lang w:val="en-US" w:eastAsia="en-US" w:bidi="en-US"/>
                    </w:rPr>
                  </w:pPr>
                  <w:r w:rsidRPr="004D04E3">
                    <w:rPr>
                      <w:shd w:val="clear" w:color="auto" w:fill="FFFFFF"/>
                      <w:lang w:val="en-US" w:eastAsia="en-US" w:bidi="en-US"/>
                    </w:rPr>
                    <w:t>КПП</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spacing w:after="200" w:line="276" w:lineRule="auto"/>
                    <w:rPr>
                      <w:shd w:val="clear" w:color="auto" w:fill="FFFFFF"/>
                      <w:lang w:val="en-US" w:eastAsia="en-US" w:bidi="en-US"/>
                    </w:rPr>
                  </w:pPr>
                </w:p>
                <w:p w:rsidR="00DF1397" w:rsidRPr="004D04E3" w:rsidRDefault="00DF1397" w:rsidP="00DF1397">
                  <w:pPr>
                    <w:widowControl w:val="0"/>
                    <w:rPr>
                      <w:rFonts w:eastAsia="Calibri"/>
                      <w:lang w:val="en-US" w:eastAsia="en-US" w:bidi="en-US"/>
                    </w:rPr>
                  </w:pPr>
                </w:p>
              </w:tc>
            </w:tr>
            <w:tr w:rsidR="00DF1397" w:rsidRPr="004D04E3">
              <w:trPr>
                <w:trHeight w:val="261"/>
              </w:trPr>
              <w:tc>
                <w:tcPr>
                  <w:tcW w:w="84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val="en-US" w:eastAsia="en-US" w:bidi="en-US"/>
                    </w:rPr>
                  </w:pPr>
                  <w:r w:rsidRPr="004D04E3">
                    <w:rPr>
                      <w:shd w:val="clear" w:color="auto" w:fill="FFFFFF"/>
                      <w:lang w:val="en-US" w:eastAsia="en-US" w:bidi="en-US"/>
                    </w:rPr>
                    <w:t>11.</w:t>
                  </w:r>
                </w:p>
              </w:tc>
              <w:tc>
                <w:tcPr>
                  <w:tcW w:w="5529"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both"/>
                    <w:rPr>
                      <w:shd w:val="clear" w:color="auto" w:fill="FFFFFF"/>
                      <w:lang w:val="en-US" w:eastAsia="en-US" w:bidi="en-US"/>
                    </w:rPr>
                  </w:pPr>
                  <w:r w:rsidRPr="004D04E3">
                    <w:rPr>
                      <w:shd w:val="clear" w:color="auto" w:fill="FFFFFF"/>
                      <w:lang w:val="en-US" w:eastAsia="en-US" w:bidi="en-US"/>
                    </w:rPr>
                    <w:t>ОГРН</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spacing w:after="200" w:line="276" w:lineRule="auto"/>
                    <w:rPr>
                      <w:shd w:val="clear" w:color="auto" w:fill="FFFFFF"/>
                      <w:lang w:val="en-US" w:eastAsia="en-US" w:bidi="en-US"/>
                    </w:rPr>
                  </w:pPr>
                </w:p>
                <w:p w:rsidR="00DF1397" w:rsidRPr="004D04E3" w:rsidRDefault="00DF1397" w:rsidP="00DF1397">
                  <w:pPr>
                    <w:widowControl w:val="0"/>
                    <w:rPr>
                      <w:rFonts w:eastAsia="Calibri"/>
                      <w:lang w:val="en-US" w:eastAsia="en-US" w:bidi="en-US"/>
                    </w:rPr>
                  </w:pPr>
                </w:p>
              </w:tc>
            </w:tr>
            <w:tr w:rsidR="00DF1397" w:rsidRPr="004D04E3">
              <w:trPr>
                <w:trHeight w:val="251"/>
              </w:trPr>
              <w:tc>
                <w:tcPr>
                  <w:tcW w:w="84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val="en-US" w:eastAsia="en-US" w:bidi="en-US"/>
                    </w:rPr>
                  </w:pPr>
                  <w:r w:rsidRPr="004D04E3">
                    <w:rPr>
                      <w:shd w:val="clear" w:color="auto" w:fill="FFFFFF"/>
                      <w:lang w:val="en-US" w:eastAsia="en-US" w:bidi="en-US"/>
                    </w:rPr>
                    <w:t>12.</w:t>
                  </w:r>
                </w:p>
              </w:tc>
              <w:tc>
                <w:tcPr>
                  <w:tcW w:w="5529"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both"/>
                    <w:rPr>
                      <w:shd w:val="clear" w:color="auto" w:fill="FFFFFF"/>
                      <w:lang w:val="en-US" w:eastAsia="en-US" w:bidi="en-US"/>
                    </w:rPr>
                  </w:pPr>
                  <w:r w:rsidRPr="004D04E3">
                    <w:rPr>
                      <w:shd w:val="clear" w:color="auto" w:fill="FFFFFF"/>
                      <w:lang w:val="en-US" w:eastAsia="en-US" w:bidi="en-US"/>
                    </w:rPr>
                    <w:t>ОКПО</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spacing w:after="200" w:line="276" w:lineRule="auto"/>
                    <w:rPr>
                      <w:shd w:val="clear" w:color="auto" w:fill="FFFFFF"/>
                      <w:lang w:val="en-US" w:eastAsia="en-US" w:bidi="en-US"/>
                    </w:rPr>
                  </w:pPr>
                </w:p>
                <w:p w:rsidR="00DF1397" w:rsidRPr="004D04E3" w:rsidRDefault="00DF1397" w:rsidP="00DF1397">
                  <w:pPr>
                    <w:widowControl w:val="0"/>
                    <w:rPr>
                      <w:rFonts w:eastAsia="Calibri"/>
                      <w:lang w:val="en-US" w:eastAsia="en-US" w:bidi="en-US"/>
                    </w:rPr>
                  </w:pPr>
                </w:p>
              </w:tc>
            </w:tr>
            <w:tr w:rsidR="00DF1397" w:rsidRPr="004D04E3">
              <w:trPr>
                <w:trHeight w:val="605"/>
              </w:trPr>
              <w:tc>
                <w:tcPr>
                  <w:tcW w:w="84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val="en-US" w:eastAsia="en-US" w:bidi="en-US"/>
                    </w:rPr>
                    <w:lastRenderedPageBreak/>
                    <w:t>13.</w:t>
                  </w:r>
                </w:p>
              </w:tc>
              <w:tc>
                <w:tcPr>
                  <w:tcW w:w="5529"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right="62" w:firstLine="142"/>
                    <w:rPr>
                      <w:shd w:val="clear" w:color="auto" w:fill="FFFFFF"/>
                      <w:lang w:eastAsia="en-US" w:bidi="en-US"/>
                    </w:rPr>
                  </w:pPr>
                  <w:r w:rsidRPr="004D04E3">
                    <w:rPr>
                      <w:shd w:val="clear" w:color="auto" w:fill="FFFFFF"/>
                      <w:lang w:eastAsia="en-US" w:bidi="en-US"/>
                    </w:rPr>
                    <w:t>Является ли сделка крупной</w:t>
                  </w:r>
                  <w:r w:rsidRPr="004D04E3">
                    <w:rPr>
                      <w:shd w:val="clear" w:color="auto" w:fill="FFFFFF"/>
                      <w:lang w:val="en-US" w:eastAsia="en-US" w:bidi="en-US"/>
                    </w:rPr>
                    <w:t> </w:t>
                  </w:r>
                  <w:r w:rsidRPr="004D04E3">
                    <w:rPr>
                      <w:i/>
                      <w:shd w:val="clear" w:color="auto" w:fill="FFFFFF"/>
                      <w:lang w:eastAsia="en-US" w:bidi="en-US"/>
                    </w:rPr>
                    <w:t>(да, нет)?</w:t>
                  </w:r>
                  <w:r w:rsidRPr="004D04E3">
                    <w:rPr>
                      <w:i/>
                      <w:shd w:val="clear" w:color="auto" w:fill="FFFFFF"/>
                      <w:lang w:val="en-US" w:eastAsia="en-US" w:bidi="en-US"/>
                    </w:rPr>
                    <w:t> </w:t>
                  </w:r>
                  <w:r w:rsidRPr="004D04E3">
                    <w:rPr>
                      <w:shd w:val="clear" w:color="auto" w:fill="FFFFFF"/>
                      <w:lang w:eastAsia="en-US" w:bidi="en-US"/>
                    </w:rPr>
                    <w:t>В случае, если сделка является крупной, предоставляется решение в письменной форме соответствующего органа управления об одобрении крупной сделки (о заключении концессионного соглашения), если это необходимо в соответствии с учредительными документами заявителя Конкурса – юридического лица</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spacing w:after="200" w:line="276" w:lineRule="auto"/>
                    <w:rPr>
                      <w:shd w:val="clear" w:color="auto" w:fill="FFFFFF"/>
                      <w:lang w:eastAsia="en-US" w:bidi="en-US"/>
                    </w:rPr>
                  </w:pPr>
                </w:p>
                <w:p w:rsidR="00DF1397" w:rsidRPr="004D04E3" w:rsidRDefault="00DF1397" w:rsidP="00DF1397">
                  <w:pPr>
                    <w:widowControl w:val="0"/>
                    <w:rPr>
                      <w:rFonts w:eastAsia="Calibri"/>
                      <w:lang w:eastAsia="en-US" w:bidi="en-US"/>
                    </w:rPr>
                  </w:pPr>
                </w:p>
              </w:tc>
            </w:tr>
            <w:tr w:rsidR="00DF1397" w:rsidRPr="004D04E3">
              <w:trPr>
                <w:trHeight w:val="228"/>
              </w:trPr>
              <w:tc>
                <w:tcPr>
                  <w:tcW w:w="84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14.</w:t>
                  </w:r>
                </w:p>
              </w:tc>
              <w:tc>
                <w:tcPr>
                  <w:tcW w:w="5529"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both"/>
                    <w:rPr>
                      <w:shd w:val="clear" w:color="auto" w:fill="FFFFFF"/>
                      <w:lang w:eastAsia="en-US" w:bidi="en-US"/>
                    </w:rPr>
                  </w:pPr>
                  <w:r w:rsidRPr="004D04E3">
                    <w:rPr>
                      <w:shd w:val="clear" w:color="auto" w:fill="FFFFFF"/>
                      <w:lang w:eastAsia="en-US" w:bidi="en-US"/>
                    </w:rPr>
                    <w:t>Адрес электронной почты</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spacing w:after="200" w:line="276" w:lineRule="auto"/>
                    <w:rPr>
                      <w:shd w:val="clear" w:color="auto" w:fill="FFFFFF"/>
                      <w:lang w:eastAsia="en-US" w:bidi="en-US"/>
                    </w:rPr>
                  </w:pPr>
                </w:p>
                <w:p w:rsidR="00DF1397" w:rsidRPr="004D04E3" w:rsidRDefault="00DF1397" w:rsidP="00DF1397">
                  <w:pPr>
                    <w:widowControl w:val="0"/>
                    <w:rPr>
                      <w:rFonts w:eastAsia="Calibri"/>
                      <w:lang w:eastAsia="en-US" w:bidi="en-US"/>
                    </w:rPr>
                  </w:pPr>
                </w:p>
              </w:tc>
            </w:tr>
          </w:tbl>
          <w:p w:rsidR="00DF1397" w:rsidRPr="004D04E3" w:rsidRDefault="00DF1397" w:rsidP="00DF1397">
            <w:pPr>
              <w:widowControl w:val="0"/>
              <w:ind w:firstLine="142"/>
              <w:jc w:val="both"/>
              <w:rPr>
                <w:shd w:val="clear" w:color="auto" w:fill="FFFFFF"/>
                <w:lang w:eastAsia="en-US" w:bidi="en-US"/>
              </w:rPr>
            </w:pPr>
          </w:p>
          <w:p w:rsidR="00DF1397" w:rsidRPr="004D04E3" w:rsidRDefault="00DF1397" w:rsidP="00DF1397">
            <w:pPr>
              <w:widowControl w:val="0"/>
              <w:ind w:firstLine="142"/>
              <w:jc w:val="both"/>
              <w:rPr>
                <w:shd w:val="clear" w:color="auto" w:fill="FFFFFF"/>
                <w:lang w:eastAsia="en-US" w:bidi="en-US"/>
              </w:rPr>
            </w:pPr>
            <w:r w:rsidRPr="004D04E3">
              <w:rPr>
                <w:shd w:val="clear" w:color="auto" w:fill="FFFFFF"/>
                <w:lang w:eastAsia="en-US" w:bidi="en-US"/>
              </w:rPr>
              <w:t>Мы нижеподписавшиеся, заверяем правильность всех данных, указанных в</w:t>
            </w:r>
            <w:r w:rsidRPr="004D04E3">
              <w:rPr>
                <w:shd w:val="clear" w:color="auto" w:fill="FFFFFF"/>
                <w:lang w:val="en-US" w:eastAsia="en-US" w:bidi="en-US"/>
              </w:rPr>
              <w:t> </w:t>
            </w:r>
            <w:r w:rsidRPr="004D04E3">
              <w:rPr>
                <w:shd w:val="clear" w:color="auto" w:fill="FFFFFF"/>
                <w:lang w:eastAsia="en-US" w:bidi="en-US"/>
              </w:rPr>
              <w:t>анкете.</w:t>
            </w:r>
          </w:p>
          <w:p w:rsidR="00DF1397" w:rsidRPr="004D04E3" w:rsidRDefault="00DF1397" w:rsidP="00DF1397">
            <w:pPr>
              <w:widowControl w:val="0"/>
              <w:ind w:firstLine="142"/>
              <w:jc w:val="both"/>
              <w:rPr>
                <w:shd w:val="clear" w:color="auto" w:fill="FFFFFF"/>
                <w:lang w:eastAsia="en-US" w:bidi="en-US"/>
              </w:rPr>
            </w:pPr>
          </w:p>
          <w:p w:rsidR="00DF1397" w:rsidRPr="004D04E3" w:rsidRDefault="00DF1397" w:rsidP="00DF1397">
            <w:pPr>
              <w:widowControl w:val="0"/>
              <w:ind w:firstLine="142"/>
              <w:jc w:val="both"/>
              <w:rPr>
                <w:shd w:val="clear" w:color="auto" w:fill="FFFFFF"/>
                <w:lang w:eastAsia="en-US" w:bidi="en-US"/>
              </w:rPr>
            </w:pPr>
            <w:r w:rsidRPr="004D04E3">
              <w:rPr>
                <w:shd w:val="clear" w:color="auto" w:fill="FFFFFF"/>
                <w:lang w:eastAsia="en-US" w:bidi="en-US"/>
              </w:rPr>
              <w:t xml:space="preserve">Участник конкурса: </w:t>
            </w:r>
          </w:p>
          <w:p w:rsidR="00DF1397" w:rsidRPr="004D04E3" w:rsidRDefault="00DF1397" w:rsidP="00DF1397">
            <w:pPr>
              <w:widowControl w:val="0"/>
              <w:ind w:firstLine="142"/>
              <w:jc w:val="both"/>
              <w:rPr>
                <w:lang w:eastAsia="en-US" w:bidi="en-US"/>
              </w:rPr>
            </w:pPr>
            <w:r w:rsidRPr="004D04E3">
              <w:rPr>
                <w:shd w:val="clear" w:color="auto" w:fill="FFFFFF"/>
                <w:lang w:eastAsia="en-US" w:bidi="en-US"/>
              </w:rPr>
              <w:tab/>
              <w:t>Руководитель ________________ (Ф.И.О.)</w:t>
            </w:r>
            <w:r w:rsidRPr="004D04E3">
              <w:rPr>
                <w:shd w:val="clear" w:color="auto" w:fill="FFFFFF"/>
                <w:lang w:eastAsia="en-US" w:bidi="en-US"/>
              </w:rPr>
              <w:tab/>
            </w:r>
          </w:p>
          <w:p w:rsidR="00DF1397" w:rsidRPr="004D04E3" w:rsidRDefault="00DF1397" w:rsidP="00DF1397">
            <w:pPr>
              <w:widowControl w:val="0"/>
              <w:ind w:firstLine="142"/>
              <w:jc w:val="both"/>
              <w:rPr>
                <w:lang w:eastAsia="en-US" w:bidi="en-US"/>
              </w:rPr>
            </w:pPr>
          </w:p>
          <w:p w:rsidR="00DF1397" w:rsidRPr="004D04E3" w:rsidRDefault="00DF1397" w:rsidP="005E4E1E">
            <w:pPr>
              <w:widowControl w:val="0"/>
              <w:rPr>
                <w:b/>
                <w:lang w:eastAsia="en-US" w:bidi="en-US"/>
              </w:rPr>
            </w:pPr>
          </w:p>
          <w:p w:rsidR="00DF1397" w:rsidRPr="004D04E3" w:rsidRDefault="00DF1397" w:rsidP="00DF1397">
            <w:pPr>
              <w:widowControl w:val="0"/>
              <w:rPr>
                <w:b/>
                <w:lang w:eastAsia="en-US" w:bidi="en-US"/>
              </w:rPr>
            </w:pPr>
          </w:p>
          <w:p w:rsidR="00DF1397" w:rsidRPr="004D04E3" w:rsidRDefault="00DF1397" w:rsidP="00DF1397">
            <w:pPr>
              <w:widowControl w:val="0"/>
              <w:jc w:val="center"/>
              <w:rPr>
                <w:lang w:eastAsia="en-US" w:bidi="en-US"/>
              </w:rPr>
            </w:pPr>
            <w:r w:rsidRPr="004D04E3">
              <w:rPr>
                <w:b/>
                <w:lang w:eastAsia="en-US" w:bidi="en-US"/>
              </w:rPr>
              <w:t>Форма № 2.2 – анкета участника</w:t>
            </w:r>
            <w:r w:rsidRPr="004D04E3">
              <w:rPr>
                <w:b/>
                <w:lang w:val="en-US" w:eastAsia="en-US" w:bidi="en-US"/>
              </w:rPr>
              <w:t> </w:t>
            </w:r>
            <w:r w:rsidRPr="004D04E3">
              <w:rPr>
                <w:b/>
                <w:lang w:eastAsia="en-US" w:bidi="en-US"/>
              </w:rPr>
              <w:t>открытого конкурса – индивидуального предпринимателя</w:t>
            </w:r>
          </w:p>
          <w:p w:rsidR="00DF1397" w:rsidRPr="004D04E3" w:rsidRDefault="00DF1397" w:rsidP="00DF1397">
            <w:pPr>
              <w:widowControl w:val="0"/>
              <w:ind w:firstLine="142"/>
              <w:jc w:val="center"/>
              <w:rPr>
                <w:lang w:eastAsia="en-US" w:bidi="en-US"/>
              </w:rPr>
            </w:pPr>
          </w:p>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АНКЕТА УЧАСТНИКА ОТКРЫТОГО КОНКУРСА</w:t>
            </w:r>
          </w:p>
          <w:tbl>
            <w:tblPr>
              <w:tblW w:w="0" w:type="auto"/>
              <w:tblLayout w:type="fixed"/>
              <w:tblLook w:val="04A0" w:firstRow="1" w:lastRow="0" w:firstColumn="1" w:lastColumn="0" w:noHBand="0" w:noVBand="1"/>
            </w:tblPr>
            <w:tblGrid>
              <w:gridCol w:w="708"/>
              <w:gridCol w:w="4962"/>
              <w:gridCol w:w="3564"/>
            </w:tblGrid>
            <w:tr w:rsidR="00DF1397" w:rsidRPr="004D04E3">
              <w:trPr>
                <w:trHeight w:val="472"/>
              </w:trPr>
              <w:tc>
                <w:tcPr>
                  <w:tcW w:w="708"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w:t>
                  </w:r>
                </w:p>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п/п</w:t>
                  </w:r>
                </w:p>
              </w:tc>
              <w:tc>
                <w:tcPr>
                  <w:tcW w:w="4962"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Наименование</w:t>
                  </w:r>
                </w:p>
              </w:tc>
              <w:tc>
                <w:tcPr>
                  <w:tcW w:w="3564" w:type="dxa"/>
                  <w:tcBorders>
                    <w:top w:val="single" w:sz="4" w:space="0" w:color="000000"/>
                    <w:left w:val="single" w:sz="4" w:space="0" w:color="000000"/>
                    <w:bottom w:val="single" w:sz="4" w:space="0" w:color="000000"/>
                    <w:right w:val="single" w:sz="4" w:space="0" w:color="000000"/>
                  </w:tcBorders>
                  <w:shd w:val="clear" w:color="auto" w:fill="FFFFFF"/>
                  <w:hideMark/>
                </w:tcPr>
                <w:p w:rsidR="00DF1397" w:rsidRPr="004D04E3" w:rsidRDefault="00DF1397" w:rsidP="00DF1397">
                  <w:pPr>
                    <w:widowControl w:val="0"/>
                    <w:ind w:firstLine="142"/>
                    <w:jc w:val="center"/>
                    <w:rPr>
                      <w:rFonts w:eastAsia="Lucida Sans Unicode"/>
                      <w:lang w:eastAsia="en-US" w:bidi="en-US"/>
                    </w:rPr>
                  </w:pPr>
                  <w:r w:rsidRPr="004D04E3">
                    <w:rPr>
                      <w:shd w:val="clear" w:color="auto" w:fill="FFFFFF"/>
                      <w:lang w:eastAsia="en-US" w:bidi="en-US"/>
                    </w:rPr>
                    <w:t>Данные участника открытого конкурса</w:t>
                  </w:r>
                </w:p>
              </w:tc>
            </w:tr>
            <w:tr w:rsidR="00DF1397" w:rsidRPr="004D04E3">
              <w:trPr>
                <w:trHeight w:val="180"/>
              </w:trPr>
              <w:tc>
                <w:tcPr>
                  <w:tcW w:w="708"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1.</w:t>
                  </w:r>
                </w:p>
              </w:tc>
              <w:tc>
                <w:tcPr>
                  <w:tcW w:w="4962"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rPr>
                      <w:rFonts w:eastAsia="Calibri"/>
                      <w:lang w:eastAsia="en-US" w:bidi="en-US"/>
                    </w:rPr>
                  </w:pPr>
                  <w:r w:rsidRPr="004D04E3">
                    <w:rPr>
                      <w:shd w:val="clear" w:color="auto" w:fill="FFFFFF"/>
                      <w:lang w:eastAsia="en-US" w:bidi="en-US"/>
                    </w:rPr>
                    <w:t>Фамилия, имя, отчество</w:t>
                  </w:r>
                </w:p>
              </w:tc>
              <w:tc>
                <w:tcPr>
                  <w:tcW w:w="3564"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ind w:firstLine="142"/>
                    <w:jc w:val="both"/>
                    <w:rPr>
                      <w:rFonts w:eastAsia="Calibri"/>
                      <w:lang w:eastAsia="en-US" w:bidi="en-US"/>
                    </w:rPr>
                  </w:pPr>
                </w:p>
              </w:tc>
            </w:tr>
            <w:tr w:rsidR="00DF1397" w:rsidRPr="004D04E3">
              <w:trPr>
                <w:trHeight w:val="170"/>
              </w:trPr>
              <w:tc>
                <w:tcPr>
                  <w:tcW w:w="708"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2.</w:t>
                  </w:r>
                </w:p>
              </w:tc>
              <w:tc>
                <w:tcPr>
                  <w:tcW w:w="4962"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rPr>
                      <w:rFonts w:eastAsia="Calibri"/>
                      <w:lang w:eastAsia="en-US" w:bidi="en-US"/>
                    </w:rPr>
                  </w:pPr>
                  <w:r w:rsidRPr="004D04E3">
                    <w:rPr>
                      <w:shd w:val="clear" w:color="auto" w:fill="FFFFFF"/>
                      <w:lang w:eastAsia="en-US" w:bidi="en-US"/>
                    </w:rPr>
                    <w:t>Паспортные данные</w:t>
                  </w:r>
                </w:p>
              </w:tc>
              <w:tc>
                <w:tcPr>
                  <w:tcW w:w="3564"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ind w:firstLine="142"/>
                    <w:jc w:val="both"/>
                    <w:rPr>
                      <w:rFonts w:eastAsia="Calibri"/>
                      <w:lang w:eastAsia="en-US" w:bidi="en-US"/>
                    </w:rPr>
                  </w:pPr>
                </w:p>
              </w:tc>
            </w:tr>
            <w:tr w:rsidR="00DF1397" w:rsidRPr="004D04E3">
              <w:trPr>
                <w:trHeight w:val="603"/>
              </w:trPr>
              <w:tc>
                <w:tcPr>
                  <w:tcW w:w="708"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3.</w:t>
                  </w:r>
                </w:p>
              </w:tc>
              <w:tc>
                <w:tcPr>
                  <w:tcW w:w="4962"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rPr>
                      <w:rFonts w:eastAsia="Calibri"/>
                      <w:lang w:eastAsia="en-US" w:bidi="en-US"/>
                    </w:rPr>
                  </w:pPr>
                  <w:r w:rsidRPr="004D04E3">
                    <w:rPr>
                      <w:shd w:val="clear" w:color="auto" w:fill="FFFFFF"/>
                      <w:lang w:eastAsia="en-US" w:bidi="en-US"/>
                    </w:rPr>
                    <w:t>Место жительства (данные по прописке и фактический адрес)</w:t>
                  </w:r>
                </w:p>
              </w:tc>
              <w:tc>
                <w:tcPr>
                  <w:tcW w:w="3564"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ind w:firstLine="142"/>
                    <w:jc w:val="both"/>
                    <w:rPr>
                      <w:rFonts w:eastAsia="Calibri"/>
                      <w:lang w:eastAsia="en-US" w:bidi="en-US"/>
                    </w:rPr>
                  </w:pPr>
                </w:p>
              </w:tc>
            </w:tr>
            <w:tr w:rsidR="00DF1397" w:rsidRPr="004D04E3">
              <w:trPr>
                <w:trHeight w:val="329"/>
              </w:trPr>
              <w:tc>
                <w:tcPr>
                  <w:tcW w:w="708"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val="en-US" w:eastAsia="en-US" w:bidi="en-US"/>
                    </w:rPr>
                  </w:pPr>
                  <w:r w:rsidRPr="004D04E3">
                    <w:rPr>
                      <w:shd w:val="clear" w:color="auto" w:fill="FFFFFF"/>
                      <w:lang w:val="en-US" w:eastAsia="en-US" w:bidi="en-US"/>
                    </w:rPr>
                    <w:t>4.</w:t>
                  </w:r>
                </w:p>
              </w:tc>
              <w:tc>
                <w:tcPr>
                  <w:tcW w:w="4962"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rPr>
                      <w:rFonts w:eastAsia="Calibri"/>
                      <w:lang w:val="en-US" w:eastAsia="en-US" w:bidi="en-US"/>
                    </w:rPr>
                  </w:pPr>
                  <w:proofErr w:type="spellStart"/>
                  <w:r w:rsidRPr="004D04E3">
                    <w:rPr>
                      <w:shd w:val="clear" w:color="auto" w:fill="FFFFFF"/>
                      <w:lang w:val="en-US" w:eastAsia="en-US" w:bidi="en-US"/>
                    </w:rPr>
                    <w:t>Контактное</w:t>
                  </w:r>
                  <w:proofErr w:type="spellEnd"/>
                  <w:r w:rsidRPr="004D04E3">
                    <w:rPr>
                      <w:shd w:val="clear" w:color="auto" w:fill="FFFFFF"/>
                      <w:lang w:val="en-US" w:eastAsia="en-US" w:bidi="en-US"/>
                    </w:rPr>
                    <w:t xml:space="preserve"> </w:t>
                  </w:r>
                  <w:proofErr w:type="spellStart"/>
                  <w:r w:rsidRPr="004D04E3">
                    <w:rPr>
                      <w:shd w:val="clear" w:color="auto" w:fill="FFFFFF"/>
                      <w:lang w:val="en-US" w:eastAsia="en-US" w:bidi="en-US"/>
                    </w:rPr>
                    <w:t>лицо</w:t>
                  </w:r>
                  <w:proofErr w:type="spellEnd"/>
                  <w:r w:rsidRPr="004D04E3">
                    <w:rPr>
                      <w:shd w:val="clear" w:color="auto" w:fill="FFFFFF"/>
                      <w:lang w:val="en-US" w:eastAsia="en-US" w:bidi="en-US"/>
                    </w:rPr>
                    <w:t xml:space="preserve"> (ФИО, </w:t>
                  </w:r>
                  <w:proofErr w:type="spellStart"/>
                  <w:r w:rsidRPr="004D04E3">
                    <w:rPr>
                      <w:shd w:val="clear" w:color="auto" w:fill="FFFFFF"/>
                      <w:lang w:val="en-US" w:eastAsia="en-US" w:bidi="en-US"/>
                    </w:rPr>
                    <w:t>телефон</w:t>
                  </w:r>
                  <w:proofErr w:type="spellEnd"/>
                  <w:r w:rsidRPr="004D04E3">
                    <w:rPr>
                      <w:shd w:val="clear" w:color="auto" w:fill="FFFFFF"/>
                      <w:lang w:val="en-US" w:eastAsia="en-US" w:bidi="en-US"/>
                    </w:rPr>
                    <w:t>)</w:t>
                  </w:r>
                </w:p>
              </w:tc>
              <w:tc>
                <w:tcPr>
                  <w:tcW w:w="3564"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ind w:firstLine="142"/>
                    <w:jc w:val="both"/>
                    <w:rPr>
                      <w:rFonts w:eastAsia="Calibri"/>
                      <w:lang w:val="en-US" w:eastAsia="en-US" w:bidi="en-US"/>
                    </w:rPr>
                  </w:pPr>
                </w:p>
              </w:tc>
            </w:tr>
            <w:tr w:rsidR="00DF1397" w:rsidRPr="004D04E3">
              <w:trPr>
                <w:trHeight w:val="847"/>
              </w:trPr>
              <w:tc>
                <w:tcPr>
                  <w:tcW w:w="708"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val="en-US" w:eastAsia="en-US" w:bidi="en-US"/>
                    </w:rPr>
                    <w:t>5.</w:t>
                  </w:r>
                </w:p>
              </w:tc>
              <w:tc>
                <w:tcPr>
                  <w:tcW w:w="4962"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rPr>
                      <w:shd w:val="clear" w:color="auto" w:fill="FFFFFF"/>
                      <w:lang w:eastAsia="en-US" w:bidi="en-US"/>
                    </w:rPr>
                  </w:pPr>
                  <w:r w:rsidRPr="004D04E3">
                    <w:rPr>
                      <w:shd w:val="clear" w:color="auto" w:fill="FFFFFF"/>
                      <w:lang w:eastAsia="en-US" w:bidi="en-US"/>
                    </w:rPr>
                    <w:t>Регистрационные данные:</w:t>
                  </w:r>
                </w:p>
                <w:p w:rsidR="00DF1397" w:rsidRPr="004D04E3" w:rsidRDefault="00DF1397" w:rsidP="00DF1397">
                  <w:pPr>
                    <w:widowControl w:val="0"/>
                    <w:ind w:firstLine="142"/>
                    <w:rPr>
                      <w:rFonts w:eastAsia="Calibri"/>
                      <w:lang w:eastAsia="en-US" w:bidi="en-US"/>
                    </w:rPr>
                  </w:pPr>
                  <w:r w:rsidRPr="004D04E3">
                    <w:rPr>
                      <w:shd w:val="clear" w:color="auto" w:fill="FFFFFF"/>
                      <w:lang w:eastAsia="en-US" w:bidi="en-US"/>
                    </w:rPr>
                    <w:t>(дата и место регистрации; орган регистрации)</w:t>
                  </w:r>
                </w:p>
              </w:tc>
              <w:tc>
                <w:tcPr>
                  <w:tcW w:w="3564"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ind w:firstLine="142"/>
                    <w:jc w:val="both"/>
                    <w:rPr>
                      <w:rFonts w:eastAsia="Calibri"/>
                      <w:lang w:eastAsia="en-US" w:bidi="en-US"/>
                    </w:rPr>
                  </w:pPr>
                </w:p>
              </w:tc>
            </w:tr>
            <w:tr w:rsidR="00DF1397" w:rsidRPr="004D04E3">
              <w:trPr>
                <w:trHeight w:val="277"/>
              </w:trPr>
              <w:tc>
                <w:tcPr>
                  <w:tcW w:w="708"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6.</w:t>
                  </w:r>
                </w:p>
              </w:tc>
              <w:tc>
                <w:tcPr>
                  <w:tcW w:w="4962"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rPr>
                      <w:rFonts w:eastAsia="Calibri"/>
                      <w:lang w:eastAsia="en-US" w:bidi="en-US"/>
                    </w:rPr>
                  </w:pPr>
                  <w:r w:rsidRPr="004D04E3">
                    <w:rPr>
                      <w:shd w:val="clear" w:color="auto" w:fill="FFFFFF"/>
                      <w:lang w:eastAsia="en-US" w:bidi="en-US"/>
                    </w:rPr>
                    <w:t>Контактные телефоны, факс</w:t>
                  </w:r>
                </w:p>
              </w:tc>
              <w:tc>
                <w:tcPr>
                  <w:tcW w:w="3564"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ind w:firstLine="142"/>
                    <w:jc w:val="both"/>
                    <w:rPr>
                      <w:rFonts w:eastAsia="Calibri"/>
                      <w:lang w:eastAsia="en-US" w:bidi="en-US"/>
                    </w:rPr>
                  </w:pPr>
                </w:p>
              </w:tc>
            </w:tr>
            <w:tr w:rsidR="00DF1397" w:rsidRPr="004D04E3">
              <w:trPr>
                <w:trHeight w:val="267"/>
              </w:trPr>
              <w:tc>
                <w:tcPr>
                  <w:tcW w:w="708"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7.</w:t>
                  </w:r>
                </w:p>
              </w:tc>
              <w:tc>
                <w:tcPr>
                  <w:tcW w:w="4962"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rPr>
                      <w:rFonts w:eastAsia="Calibri"/>
                      <w:lang w:eastAsia="en-US" w:bidi="en-US"/>
                    </w:rPr>
                  </w:pPr>
                  <w:r w:rsidRPr="004D04E3">
                    <w:rPr>
                      <w:shd w:val="clear" w:color="auto" w:fill="FFFFFF"/>
                      <w:lang w:eastAsia="en-US" w:bidi="en-US"/>
                    </w:rPr>
                    <w:t>Банковские реквизиты</w:t>
                  </w:r>
                </w:p>
              </w:tc>
              <w:tc>
                <w:tcPr>
                  <w:tcW w:w="3564"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ind w:firstLine="142"/>
                    <w:jc w:val="both"/>
                    <w:rPr>
                      <w:rFonts w:eastAsia="Calibri"/>
                      <w:lang w:eastAsia="en-US" w:bidi="en-US"/>
                    </w:rPr>
                  </w:pPr>
                </w:p>
              </w:tc>
            </w:tr>
            <w:tr w:rsidR="00DF1397" w:rsidRPr="004D04E3">
              <w:trPr>
                <w:trHeight w:val="271"/>
              </w:trPr>
              <w:tc>
                <w:tcPr>
                  <w:tcW w:w="708"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jc w:val="center"/>
                    <w:rPr>
                      <w:shd w:val="clear" w:color="auto" w:fill="FFFFFF"/>
                      <w:lang w:eastAsia="en-US" w:bidi="en-US"/>
                    </w:rPr>
                  </w:pPr>
                  <w:r w:rsidRPr="004D04E3">
                    <w:rPr>
                      <w:shd w:val="clear" w:color="auto" w:fill="FFFFFF"/>
                      <w:lang w:eastAsia="en-US" w:bidi="en-US"/>
                    </w:rPr>
                    <w:t>8.</w:t>
                  </w:r>
                </w:p>
              </w:tc>
              <w:tc>
                <w:tcPr>
                  <w:tcW w:w="4962"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ind w:firstLine="142"/>
                    <w:rPr>
                      <w:rFonts w:eastAsia="Calibri"/>
                      <w:lang w:eastAsia="en-US" w:bidi="en-US"/>
                    </w:rPr>
                  </w:pPr>
                  <w:r w:rsidRPr="004D04E3">
                    <w:rPr>
                      <w:shd w:val="clear" w:color="auto" w:fill="FFFFFF"/>
                      <w:lang w:eastAsia="en-US" w:bidi="en-US"/>
                    </w:rPr>
                    <w:t>Адрес электронной почты</w:t>
                  </w:r>
                </w:p>
              </w:tc>
              <w:tc>
                <w:tcPr>
                  <w:tcW w:w="3564"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ind w:firstLine="142"/>
                    <w:jc w:val="both"/>
                    <w:rPr>
                      <w:rFonts w:eastAsia="Calibri"/>
                      <w:lang w:eastAsia="en-US" w:bidi="en-US"/>
                    </w:rPr>
                  </w:pPr>
                </w:p>
              </w:tc>
            </w:tr>
          </w:tbl>
          <w:p w:rsidR="00DF1397" w:rsidRPr="004D04E3" w:rsidRDefault="00DF1397" w:rsidP="00DF1397">
            <w:pPr>
              <w:widowControl w:val="0"/>
              <w:ind w:firstLine="142"/>
              <w:jc w:val="both"/>
              <w:rPr>
                <w:shd w:val="clear" w:color="auto" w:fill="FFFFFF"/>
                <w:lang w:eastAsia="en-US" w:bidi="en-US"/>
              </w:rPr>
            </w:pPr>
            <w:r w:rsidRPr="004D04E3">
              <w:rPr>
                <w:shd w:val="clear" w:color="auto" w:fill="FFFFFF"/>
                <w:lang w:eastAsia="en-US" w:bidi="en-US"/>
              </w:rPr>
              <w:t>Мы, нижеподписавшиеся, заверяем правильность всех данных, указанных</w:t>
            </w:r>
            <w:r w:rsidRPr="004D04E3">
              <w:rPr>
                <w:shd w:val="clear" w:color="auto" w:fill="FFFFFF"/>
                <w:lang w:val="en-US" w:eastAsia="en-US" w:bidi="en-US"/>
              </w:rPr>
              <w:t> </w:t>
            </w:r>
            <w:r w:rsidRPr="004D04E3">
              <w:rPr>
                <w:shd w:val="clear" w:color="auto" w:fill="FFFFFF"/>
                <w:lang w:eastAsia="en-US" w:bidi="en-US"/>
              </w:rPr>
              <w:t>в анкете.</w:t>
            </w:r>
          </w:p>
          <w:p w:rsidR="00DF1397" w:rsidRPr="004D04E3" w:rsidRDefault="00DF1397" w:rsidP="00DF1397">
            <w:pPr>
              <w:widowControl w:val="0"/>
              <w:ind w:firstLine="142"/>
              <w:jc w:val="both"/>
              <w:rPr>
                <w:shd w:val="clear" w:color="auto" w:fill="FFFFFF"/>
                <w:lang w:eastAsia="en-US" w:bidi="en-US"/>
              </w:rPr>
            </w:pPr>
          </w:p>
          <w:p w:rsidR="00DF1397" w:rsidRPr="004D04E3" w:rsidRDefault="00DF1397" w:rsidP="00DF1397">
            <w:pPr>
              <w:widowControl w:val="0"/>
              <w:ind w:firstLine="142"/>
              <w:jc w:val="both"/>
              <w:rPr>
                <w:shd w:val="clear" w:color="auto" w:fill="FFFFFF"/>
                <w:lang w:eastAsia="en-US" w:bidi="en-US"/>
              </w:rPr>
            </w:pPr>
            <w:r w:rsidRPr="004D04E3">
              <w:rPr>
                <w:shd w:val="clear" w:color="auto" w:fill="FFFFFF"/>
                <w:lang w:eastAsia="en-US" w:bidi="en-US"/>
              </w:rPr>
              <w:t xml:space="preserve">Участник открытого конкурса: </w:t>
            </w:r>
          </w:p>
          <w:p w:rsidR="00DF1397" w:rsidRPr="004D04E3" w:rsidRDefault="00DF1397" w:rsidP="00DF1397">
            <w:pPr>
              <w:widowControl w:val="0"/>
              <w:ind w:firstLine="142"/>
              <w:jc w:val="both"/>
              <w:rPr>
                <w:shd w:val="clear" w:color="auto" w:fill="FFFFFF"/>
                <w:lang w:eastAsia="en-US" w:bidi="en-US"/>
              </w:rPr>
            </w:pPr>
            <w:r w:rsidRPr="004D04E3">
              <w:rPr>
                <w:shd w:val="clear" w:color="auto" w:fill="FFFFFF"/>
                <w:lang w:eastAsia="en-US" w:bidi="en-US"/>
              </w:rPr>
              <w:t>Индивидуальный предприниматель (</w:t>
            </w:r>
            <w:proofErr w:type="gramStart"/>
            <w:r w:rsidRPr="004D04E3">
              <w:rPr>
                <w:shd w:val="clear" w:color="auto" w:fill="FFFFFF"/>
                <w:lang w:eastAsia="en-US" w:bidi="en-US"/>
              </w:rPr>
              <w:t>Ф.И.О.)_</w:t>
            </w:r>
            <w:proofErr w:type="gramEnd"/>
            <w:r w:rsidRPr="004D04E3">
              <w:rPr>
                <w:shd w:val="clear" w:color="auto" w:fill="FFFFFF"/>
                <w:lang w:eastAsia="en-US" w:bidi="en-US"/>
              </w:rPr>
              <w:t>__________________</w:t>
            </w:r>
          </w:p>
          <w:p w:rsidR="00DF1397" w:rsidRPr="004D04E3" w:rsidRDefault="00DF1397" w:rsidP="00DF1397">
            <w:pPr>
              <w:widowControl w:val="0"/>
              <w:ind w:firstLine="142"/>
              <w:jc w:val="both"/>
              <w:rPr>
                <w:vertAlign w:val="subscript"/>
                <w:lang w:eastAsia="en-US" w:bidi="en-US"/>
              </w:rPr>
            </w:pPr>
            <w:r w:rsidRPr="004D04E3">
              <w:rPr>
                <w:shd w:val="clear" w:color="auto" w:fill="FFFFFF"/>
                <w:lang w:eastAsia="en-US" w:bidi="en-US"/>
              </w:rPr>
              <w:t>подпись и печать</w:t>
            </w:r>
          </w:p>
          <w:p w:rsidR="00DF1397" w:rsidRPr="004D04E3" w:rsidRDefault="00DF1397" w:rsidP="005E4E1E">
            <w:pPr>
              <w:widowControl w:val="0"/>
              <w:rPr>
                <w:b/>
                <w:lang w:eastAsia="en-US" w:bidi="en-US"/>
              </w:rPr>
            </w:pPr>
          </w:p>
          <w:p w:rsidR="00DF1397" w:rsidRPr="004D04E3" w:rsidRDefault="00DF1397" w:rsidP="00DF1397">
            <w:pPr>
              <w:widowControl w:val="0"/>
              <w:rPr>
                <w:b/>
                <w:lang w:eastAsia="en-US" w:bidi="en-US"/>
              </w:rPr>
            </w:pPr>
          </w:p>
          <w:p w:rsidR="00DF1397" w:rsidRPr="004D04E3" w:rsidRDefault="00DF1397" w:rsidP="00DF1397">
            <w:pPr>
              <w:widowControl w:val="0"/>
              <w:jc w:val="center"/>
              <w:rPr>
                <w:b/>
                <w:lang w:eastAsia="en-US" w:bidi="en-US"/>
              </w:rPr>
            </w:pPr>
            <w:r w:rsidRPr="004D04E3">
              <w:rPr>
                <w:b/>
                <w:lang w:eastAsia="en-US" w:bidi="en-US"/>
              </w:rPr>
              <w:t xml:space="preserve">Форма № 3 – Подтверждение соответствия заявителя требованиям, </w:t>
            </w:r>
          </w:p>
          <w:p w:rsidR="00DF1397" w:rsidRPr="004D04E3" w:rsidRDefault="00DF1397" w:rsidP="00DF1397">
            <w:pPr>
              <w:widowControl w:val="0"/>
              <w:jc w:val="center"/>
              <w:rPr>
                <w:b/>
                <w:lang w:eastAsia="en-US" w:bidi="en-US"/>
              </w:rPr>
            </w:pPr>
            <w:r w:rsidRPr="004D04E3">
              <w:rPr>
                <w:b/>
                <w:lang w:eastAsia="en-US" w:bidi="en-US"/>
              </w:rPr>
              <w:t>установленным конкурсной документацией</w:t>
            </w:r>
          </w:p>
          <w:p w:rsidR="00DF1397" w:rsidRPr="004D04E3" w:rsidRDefault="00DF1397" w:rsidP="00DF1397">
            <w:pPr>
              <w:widowControl w:val="0"/>
              <w:jc w:val="center"/>
              <w:rPr>
                <w:b/>
                <w:lang w:eastAsia="en-US" w:bidi="en-US"/>
              </w:rPr>
            </w:pPr>
          </w:p>
          <w:p w:rsidR="00DF1397" w:rsidRPr="004D04E3" w:rsidRDefault="00DF1397" w:rsidP="00DF1397">
            <w:pPr>
              <w:widowControl w:val="0"/>
              <w:jc w:val="center"/>
              <w:rPr>
                <w:lang w:eastAsia="en-US" w:bidi="en-US"/>
              </w:rPr>
            </w:pPr>
          </w:p>
          <w:p w:rsidR="00DF1397" w:rsidRPr="004D04E3" w:rsidRDefault="00DF1397" w:rsidP="00DF1397">
            <w:pPr>
              <w:widowControl w:val="0"/>
              <w:ind w:left="-108"/>
              <w:jc w:val="center"/>
              <w:rPr>
                <w:lang w:eastAsia="en-US" w:bidi="en-US"/>
              </w:rPr>
            </w:pPr>
          </w:p>
          <w:p w:rsidR="00DF1397" w:rsidRPr="004D04E3" w:rsidRDefault="00DF1397" w:rsidP="00DF1397">
            <w:pPr>
              <w:widowControl w:val="0"/>
              <w:jc w:val="both"/>
              <w:rPr>
                <w:lang w:eastAsia="en-US" w:bidi="en-US"/>
              </w:rPr>
            </w:pPr>
            <w:r w:rsidRPr="004D04E3">
              <w:rPr>
                <w:shd w:val="clear" w:color="auto" w:fill="FFFFFF"/>
                <w:lang w:eastAsia="en-US" w:bidi="en-US"/>
              </w:rPr>
              <w:t>Дата, исх. номер.</w:t>
            </w:r>
            <w:r w:rsidRPr="004D04E3">
              <w:rPr>
                <w:shd w:val="clear" w:color="auto" w:fill="FFFFFF"/>
                <w:lang w:val="en-US" w:eastAsia="en-US" w:bidi="en-US"/>
              </w:rPr>
              <w:t> </w:t>
            </w:r>
            <w:r w:rsidRPr="004D04E3">
              <w:rPr>
                <w:shd w:val="clear" w:color="auto" w:fill="FFFFFF"/>
                <w:lang w:eastAsia="en-US" w:bidi="en-US"/>
              </w:rPr>
              <w:tab/>
            </w:r>
            <w:r w:rsidRPr="004D04E3">
              <w:rPr>
                <w:shd w:val="clear" w:color="auto" w:fill="FFFFFF"/>
                <w:lang w:eastAsia="en-US" w:bidi="en-US"/>
              </w:rPr>
              <w:tab/>
            </w:r>
            <w:r w:rsidRPr="004D04E3">
              <w:rPr>
                <w:shd w:val="clear" w:color="auto" w:fill="FFFFFF"/>
                <w:lang w:eastAsia="en-US" w:bidi="en-US"/>
              </w:rPr>
              <w:tab/>
            </w:r>
            <w:r w:rsidRPr="004D04E3">
              <w:rPr>
                <w:shd w:val="clear" w:color="auto" w:fill="FFFFFF"/>
                <w:lang w:eastAsia="en-US" w:bidi="en-US"/>
              </w:rPr>
              <w:tab/>
            </w:r>
            <w:r w:rsidRPr="004D04E3">
              <w:rPr>
                <w:shd w:val="clear" w:color="auto" w:fill="FFFFFF"/>
                <w:lang w:eastAsia="en-US" w:bidi="en-US"/>
              </w:rPr>
              <w:tab/>
              <w:t xml:space="preserve">                                   В Конкурсную комиссию</w:t>
            </w:r>
          </w:p>
          <w:p w:rsidR="00DF1397" w:rsidRPr="004D04E3" w:rsidRDefault="00DF1397" w:rsidP="00DF1397">
            <w:pPr>
              <w:widowControl w:val="0"/>
              <w:ind w:left="-108"/>
              <w:jc w:val="both"/>
              <w:rPr>
                <w:lang w:eastAsia="en-US" w:bidi="en-US"/>
              </w:rPr>
            </w:pPr>
          </w:p>
          <w:p w:rsidR="00DF1397" w:rsidRPr="004D04E3" w:rsidRDefault="00DF1397" w:rsidP="00DF1397">
            <w:pPr>
              <w:widowControl w:val="0"/>
              <w:jc w:val="center"/>
              <w:rPr>
                <w:lang w:eastAsia="en-US" w:bidi="en-US"/>
              </w:rPr>
            </w:pPr>
            <w:r w:rsidRPr="004D04E3">
              <w:rPr>
                <w:lang w:eastAsia="en-US" w:bidi="en-US"/>
              </w:rPr>
              <w:t>Подтверждение соответствия заявителя требованиям, установленным конкурсной документацией</w:t>
            </w:r>
          </w:p>
          <w:p w:rsidR="00DF1397" w:rsidRPr="004D04E3" w:rsidRDefault="00DF1397" w:rsidP="00DF1397">
            <w:pPr>
              <w:widowControl w:val="0"/>
              <w:ind w:left="-108"/>
              <w:jc w:val="both"/>
              <w:rPr>
                <w:lang w:eastAsia="en-US" w:bidi="en-US"/>
              </w:rPr>
            </w:pPr>
          </w:p>
          <w:p w:rsidR="00DF1397" w:rsidRPr="004D04E3" w:rsidRDefault="00DF1397" w:rsidP="00DF1397">
            <w:pPr>
              <w:widowControl w:val="0"/>
              <w:ind w:left="-108" w:firstLine="851"/>
              <w:rPr>
                <w:lang w:eastAsia="en-US" w:bidi="en-US"/>
              </w:rPr>
            </w:pPr>
            <w:r w:rsidRPr="004D04E3">
              <w:rPr>
                <w:lang w:eastAsia="en-US" w:bidi="en-US"/>
              </w:rPr>
              <w:t>Настоящим письмом заявитель ___________________________________________</w:t>
            </w:r>
          </w:p>
          <w:p w:rsidR="00DF1397" w:rsidRPr="004D04E3" w:rsidRDefault="00DF1397" w:rsidP="00DF1397">
            <w:pPr>
              <w:widowControl w:val="0"/>
              <w:jc w:val="center"/>
              <w:rPr>
                <w:lang w:eastAsia="en-US" w:bidi="en-US"/>
              </w:rPr>
            </w:pPr>
            <w:r w:rsidRPr="004D04E3">
              <w:rPr>
                <w:lang w:eastAsia="en-US" w:bidi="en-US"/>
              </w:rPr>
              <w:t>(наименование заявителя открытого конкурса с указанием организационно-правовой формы, место нахождения, почтового адреса – для юридического лица: фамилия, имя, отчество, паспортные данные, сведения о месте жительства – для индивидуального предпринимателя)</w:t>
            </w:r>
          </w:p>
          <w:p w:rsidR="00DF1397" w:rsidRPr="004D04E3" w:rsidRDefault="00DF1397" w:rsidP="00DF1397">
            <w:pPr>
              <w:widowControl w:val="0"/>
              <w:jc w:val="center"/>
              <w:rPr>
                <w:lang w:eastAsia="en-US" w:bidi="en-US"/>
              </w:rPr>
            </w:pPr>
          </w:p>
          <w:p w:rsidR="00DF1397" w:rsidRPr="004D04E3" w:rsidRDefault="00DF1397" w:rsidP="00DF1397">
            <w:pPr>
              <w:widowControl w:val="0"/>
              <w:jc w:val="both"/>
              <w:rPr>
                <w:lang w:eastAsia="en-US" w:bidi="en-US"/>
              </w:rPr>
            </w:pPr>
            <w:r w:rsidRPr="004D04E3">
              <w:rPr>
                <w:lang w:eastAsia="en-US" w:bidi="en-US"/>
              </w:rPr>
              <w:t xml:space="preserve">подтверждает, что соответствует требованиям, установленным конкурсной документацией на право </w:t>
            </w:r>
            <w:proofErr w:type="gramStart"/>
            <w:r w:rsidRPr="004D04E3">
              <w:rPr>
                <w:lang w:eastAsia="en-US" w:bidi="en-US"/>
              </w:rPr>
              <w:t>заключения  концессионного</w:t>
            </w:r>
            <w:proofErr w:type="gramEnd"/>
            <w:r w:rsidRPr="004D04E3">
              <w:rPr>
                <w:lang w:eastAsia="en-US" w:bidi="en-US"/>
              </w:rPr>
              <w:t xml:space="preserve"> соглашения в отношении объектов централизованной системы холодного водоснабжения на территории Первомайского муниципального округа Тамбовской области (с. </w:t>
            </w:r>
            <w:proofErr w:type="spellStart"/>
            <w:r w:rsidRPr="004D04E3">
              <w:rPr>
                <w:lang w:eastAsia="en-US" w:bidi="en-US"/>
              </w:rPr>
              <w:t>Новосеславино</w:t>
            </w:r>
            <w:proofErr w:type="spellEnd"/>
            <w:r w:rsidRPr="004D04E3">
              <w:rPr>
                <w:lang w:eastAsia="en-US" w:bidi="en-US"/>
              </w:rPr>
              <w:t xml:space="preserve">), а именно, </w:t>
            </w:r>
          </w:p>
          <w:p w:rsidR="00DF1397" w:rsidRPr="004D04E3" w:rsidRDefault="00DF1397" w:rsidP="00DF1397">
            <w:pPr>
              <w:widowControl w:val="0"/>
              <w:jc w:val="both"/>
              <w:rPr>
                <w:lang w:eastAsia="en-US" w:bidi="en-US"/>
              </w:rPr>
            </w:pPr>
            <w:r w:rsidRPr="004D04E3">
              <w:rPr>
                <w:lang w:eastAsia="en-US" w:bidi="en-US"/>
              </w:rPr>
              <w:t>- отсутствие решения о ликвидации заявителя - юридического лица, или решения о прекращении физическим лицом – заявителем деятельности в качестве индивидуального предпринимателя;</w:t>
            </w:r>
          </w:p>
          <w:p w:rsidR="00DF1397" w:rsidRPr="004D04E3" w:rsidRDefault="00DF1397" w:rsidP="00DF1397">
            <w:pPr>
              <w:widowControl w:val="0"/>
              <w:jc w:val="both"/>
              <w:rPr>
                <w:lang w:eastAsia="en-US" w:bidi="en-US"/>
              </w:rPr>
            </w:pPr>
            <w:r w:rsidRPr="004D04E3">
              <w:rPr>
                <w:lang w:eastAsia="en-US" w:bidi="en-US"/>
              </w:rPr>
              <w:t>-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F1397" w:rsidRPr="004D04E3" w:rsidRDefault="00DF1397" w:rsidP="00DF1397">
            <w:pPr>
              <w:widowControl w:val="0"/>
              <w:jc w:val="both"/>
              <w:rPr>
                <w:lang w:eastAsia="en-US" w:bidi="en-US"/>
              </w:rPr>
            </w:pPr>
            <w:r w:rsidRPr="004D04E3">
              <w:rPr>
                <w:lang w:eastAsia="en-US" w:bidi="en-US"/>
              </w:rPr>
              <w:t>- отсутствие обстоятельств, препятствующих осуществлению деятельности Заявителя, в том числе, отсутствие мер, направленных на приостановление деятельности Заявителя в административном порядке.</w:t>
            </w:r>
          </w:p>
          <w:p w:rsidR="00DF1397" w:rsidRPr="004D04E3" w:rsidRDefault="00DF1397" w:rsidP="00DF1397">
            <w:pPr>
              <w:widowControl w:val="0"/>
              <w:jc w:val="both"/>
              <w:rPr>
                <w:lang w:eastAsia="en-US" w:bidi="en-US"/>
              </w:rPr>
            </w:pPr>
          </w:p>
          <w:p w:rsidR="00DF1397" w:rsidRPr="004D04E3" w:rsidRDefault="00DF1397" w:rsidP="00DF1397">
            <w:pPr>
              <w:widowControl w:val="0"/>
              <w:jc w:val="both"/>
              <w:rPr>
                <w:shd w:val="clear" w:color="auto" w:fill="FFFFFF"/>
                <w:lang w:eastAsia="en-US" w:bidi="en-US"/>
              </w:rPr>
            </w:pPr>
            <w:r w:rsidRPr="004D04E3">
              <w:rPr>
                <w:shd w:val="clear" w:color="auto" w:fill="FFFFFF"/>
                <w:lang w:eastAsia="en-US" w:bidi="en-US"/>
              </w:rPr>
              <w:t xml:space="preserve">Участник конкурса: </w:t>
            </w:r>
            <w:r w:rsidRPr="004D04E3">
              <w:rPr>
                <w:shd w:val="clear" w:color="auto" w:fill="FFFFFF"/>
                <w:lang w:eastAsia="en-US" w:bidi="en-US"/>
              </w:rPr>
              <w:tab/>
            </w:r>
            <w:r w:rsidRPr="004D04E3">
              <w:rPr>
                <w:shd w:val="clear" w:color="auto" w:fill="FFFFFF"/>
                <w:lang w:eastAsia="en-US" w:bidi="en-US"/>
              </w:rPr>
              <w:tab/>
            </w:r>
            <w:r w:rsidRPr="004D04E3">
              <w:rPr>
                <w:shd w:val="clear" w:color="auto" w:fill="FFFFFF"/>
                <w:lang w:eastAsia="en-US" w:bidi="en-US"/>
              </w:rPr>
              <w:tab/>
            </w:r>
            <w:r w:rsidRPr="004D04E3">
              <w:rPr>
                <w:shd w:val="clear" w:color="auto" w:fill="FFFFFF"/>
                <w:lang w:eastAsia="en-US" w:bidi="en-US"/>
              </w:rPr>
              <w:tab/>
            </w:r>
            <w:r w:rsidRPr="004D04E3">
              <w:rPr>
                <w:shd w:val="clear" w:color="auto" w:fill="FFFFFF"/>
                <w:lang w:eastAsia="en-US" w:bidi="en-US"/>
              </w:rPr>
              <w:tab/>
            </w:r>
            <w:r w:rsidRPr="004D04E3">
              <w:rPr>
                <w:shd w:val="clear" w:color="auto" w:fill="FFFFFF"/>
                <w:lang w:eastAsia="en-US" w:bidi="en-US"/>
              </w:rPr>
              <w:tab/>
            </w:r>
          </w:p>
          <w:p w:rsidR="00DF1397" w:rsidRPr="004D04E3" w:rsidRDefault="00DF1397" w:rsidP="00DF1397">
            <w:pPr>
              <w:widowControl w:val="0"/>
              <w:jc w:val="both"/>
              <w:rPr>
                <w:shd w:val="clear" w:color="auto" w:fill="FFFFFF"/>
                <w:lang w:eastAsia="en-US" w:bidi="en-US"/>
              </w:rPr>
            </w:pPr>
            <w:r w:rsidRPr="004D04E3">
              <w:rPr>
                <w:shd w:val="clear" w:color="auto" w:fill="FFFFFF"/>
                <w:lang w:eastAsia="en-US" w:bidi="en-US"/>
              </w:rPr>
              <w:t>Руководитель ________________ (Ф.И.О.)</w:t>
            </w:r>
          </w:p>
          <w:p w:rsidR="00DF1397" w:rsidRPr="004D04E3" w:rsidRDefault="00DF1397" w:rsidP="00DF1397">
            <w:pPr>
              <w:widowControl w:val="0"/>
              <w:jc w:val="both"/>
              <w:rPr>
                <w:rFonts w:eastAsia="Calibri"/>
                <w:lang w:val="en-US" w:eastAsia="en-US" w:bidi="en-US"/>
              </w:rPr>
            </w:pPr>
            <w:r w:rsidRPr="004D04E3">
              <w:rPr>
                <w:shd w:val="clear" w:color="auto" w:fill="FFFFFF"/>
                <w:lang w:val="en-US" w:eastAsia="en-US" w:bidi="en-US"/>
              </w:rPr>
              <w:t>(</w:t>
            </w:r>
            <w:proofErr w:type="spellStart"/>
            <w:r w:rsidRPr="004D04E3">
              <w:rPr>
                <w:shd w:val="clear" w:color="auto" w:fill="FFFFFF"/>
                <w:lang w:val="en-US" w:eastAsia="en-US" w:bidi="en-US"/>
              </w:rPr>
              <w:t>подпись</w:t>
            </w:r>
            <w:proofErr w:type="spellEnd"/>
            <w:r w:rsidRPr="004D04E3">
              <w:rPr>
                <w:shd w:val="clear" w:color="auto" w:fill="FFFFFF"/>
                <w:lang w:val="en-US" w:eastAsia="en-US" w:bidi="en-US"/>
              </w:rPr>
              <w:t xml:space="preserve"> и </w:t>
            </w:r>
            <w:proofErr w:type="spellStart"/>
            <w:r w:rsidRPr="004D04E3">
              <w:rPr>
                <w:shd w:val="clear" w:color="auto" w:fill="FFFFFF"/>
                <w:lang w:val="en-US" w:eastAsia="en-US" w:bidi="en-US"/>
              </w:rPr>
              <w:t>печать</w:t>
            </w:r>
            <w:proofErr w:type="spellEnd"/>
            <w:r w:rsidRPr="004D04E3">
              <w:rPr>
                <w:shd w:val="clear" w:color="auto" w:fill="FFFFFF"/>
                <w:lang w:val="en-US" w:eastAsia="en-US" w:bidi="en-US"/>
              </w:rPr>
              <w:t>)</w:t>
            </w:r>
          </w:p>
        </w:tc>
        <w:tc>
          <w:tcPr>
            <w:tcW w:w="239" w:type="dxa"/>
            <w:shd w:val="clear" w:color="auto" w:fill="FFFFFF"/>
          </w:tcPr>
          <w:p w:rsidR="00DF1397" w:rsidRPr="004D04E3" w:rsidRDefault="00DF1397" w:rsidP="00DF1397">
            <w:pPr>
              <w:widowControl w:val="0"/>
              <w:snapToGrid w:val="0"/>
              <w:ind w:firstLine="142"/>
              <w:jc w:val="both"/>
              <w:rPr>
                <w:rFonts w:eastAsia="Calibri"/>
                <w:lang w:val="en-US" w:eastAsia="en-US" w:bidi="en-US"/>
              </w:rPr>
            </w:pPr>
          </w:p>
        </w:tc>
      </w:tr>
    </w:tbl>
    <w:p w:rsidR="00DF1397" w:rsidRPr="004D04E3" w:rsidRDefault="00DF1397" w:rsidP="00DF1397">
      <w:pPr>
        <w:widowControl w:val="0"/>
        <w:jc w:val="center"/>
        <w:rPr>
          <w:b/>
          <w:lang w:eastAsia="en-US" w:bidi="en-US"/>
        </w:rPr>
      </w:pPr>
    </w:p>
    <w:p w:rsidR="00DF1397" w:rsidRPr="004D04E3" w:rsidRDefault="00DF1397" w:rsidP="00DF1397">
      <w:pPr>
        <w:widowControl w:val="0"/>
        <w:jc w:val="center"/>
        <w:rPr>
          <w:lang w:eastAsia="en-US" w:bidi="en-US"/>
        </w:rPr>
      </w:pPr>
      <w:r w:rsidRPr="004D04E3">
        <w:rPr>
          <w:b/>
          <w:lang w:eastAsia="en-US" w:bidi="en-US"/>
        </w:rPr>
        <w:t>Форма № 4 -Форма запроса о разъяснении конкурсной документации</w:t>
      </w:r>
    </w:p>
    <w:p w:rsidR="00DF1397" w:rsidRPr="004D04E3" w:rsidRDefault="00DF1397" w:rsidP="00DF1397">
      <w:pPr>
        <w:widowControl w:val="0"/>
        <w:ind w:firstLine="709"/>
        <w:jc w:val="both"/>
        <w:rPr>
          <w:lang w:eastAsia="en-US" w:bidi="en-US"/>
        </w:rPr>
      </w:pPr>
    </w:p>
    <w:p w:rsidR="00DF1397" w:rsidRPr="004D04E3" w:rsidRDefault="00DF1397" w:rsidP="00DF1397">
      <w:pPr>
        <w:widowControl w:val="0"/>
        <w:jc w:val="right"/>
        <w:rPr>
          <w:lang w:eastAsia="en-US" w:bidi="en-US"/>
        </w:rPr>
      </w:pPr>
      <w:r w:rsidRPr="004D04E3">
        <w:rPr>
          <w:lang w:eastAsia="en-US" w:bidi="en-US"/>
        </w:rPr>
        <w:t>В Конкурсную комиссию</w:t>
      </w:r>
    </w:p>
    <w:p w:rsidR="00DF1397" w:rsidRPr="004D04E3" w:rsidRDefault="00DF1397" w:rsidP="00DF1397">
      <w:pPr>
        <w:widowControl w:val="0"/>
        <w:jc w:val="right"/>
        <w:rPr>
          <w:lang w:eastAsia="en-US" w:bidi="en-US"/>
        </w:rPr>
      </w:pPr>
    </w:p>
    <w:p w:rsidR="00DF1397" w:rsidRPr="004D04E3" w:rsidRDefault="00DF1397" w:rsidP="00DF1397">
      <w:pPr>
        <w:widowControl w:val="0"/>
        <w:jc w:val="center"/>
        <w:rPr>
          <w:lang w:eastAsia="en-US" w:bidi="en-US"/>
        </w:rPr>
      </w:pPr>
      <w:r w:rsidRPr="004D04E3">
        <w:rPr>
          <w:lang w:eastAsia="en-US" w:bidi="en-US"/>
        </w:rPr>
        <w:t xml:space="preserve">№_____________                                                                           </w:t>
      </w:r>
      <w:proofErr w:type="gramStart"/>
      <w:r w:rsidRPr="004D04E3">
        <w:rPr>
          <w:lang w:eastAsia="en-US" w:bidi="en-US"/>
        </w:rPr>
        <w:t xml:space="preserve">   «</w:t>
      </w:r>
      <w:proofErr w:type="gramEnd"/>
      <w:r w:rsidRPr="004D04E3">
        <w:rPr>
          <w:lang w:eastAsia="en-US" w:bidi="en-US"/>
        </w:rPr>
        <w:t>___»________20    г.</w:t>
      </w:r>
    </w:p>
    <w:p w:rsidR="00DF1397" w:rsidRPr="004D04E3" w:rsidRDefault="00DF1397" w:rsidP="00DF1397">
      <w:pPr>
        <w:widowControl w:val="0"/>
        <w:ind w:firstLine="709"/>
        <w:jc w:val="center"/>
        <w:rPr>
          <w:lang w:eastAsia="en-US" w:bidi="en-US"/>
        </w:rPr>
      </w:pPr>
    </w:p>
    <w:p w:rsidR="00DF1397" w:rsidRPr="004D04E3" w:rsidRDefault="00DF1397" w:rsidP="00DF1397">
      <w:pPr>
        <w:widowControl w:val="0"/>
        <w:ind w:firstLine="709"/>
        <w:jc w:val="center"/>
        <w:rPr>
          <w:lang w:eastAsia="en-US" w:bidi="en-US"/>
        </w:rPr>
      </w:pPr>
      <w:r w:rsidRPr="004D04E3">
        <w:rPr>
          <w:lang w:eastAsia="en-US" w:bidi="en-US"/>
        </w:rPr>
        <w:t>З А П Р О С</w:t>
      </w:r>
    </w:p>
    <w:p w:rsidR="00DF1397" w:rsidRPr="004D04E3" w:rsidRDefault="00DF1397" w:rsidP="00DF1397">
      <w:pPr>
        <w:widowControl w:val="0"/>
        <w:jc w:val="center"/>
        <w:rPr>
          <w:lang w:eastAsia="en-US" w:bidi="en-US"/>
        </w:rPr>
      </w:pPr>
      <w:r w:rsidRPr="004D04E3">
        <w:rPr>
          <w:lang w:eastAsia="en-US" w:bidi="en-US"/>
        </w:rPr>
        <w:t>на разъяснение отдельных положений конкурсной документации по проведению открытого конкурса на право заключения концессионного соглашения в отношении объектов холодного водоснабжения</w:t>
      </w:r>
    </w:p>
    <w:p w:rsidR="00DF1397" w:rsidRPr="004D04E3" w:rsidRDefault="00DF1397" w:rsidP="00DF1397">
      <w:pPr>
        <w:widowControl w:val="0"/>
        <w:ind w:right="-284"/>
        <w:jc w:val="both"/>
        <w:rPr>
          <w:lang w:eastAsia="en-US" w:bidi="en-US"/>
        </w:rPr>
      </w:pPr>
    </w:p>
    <w:p w:rsidR="00DF1397" w:rsidRPr="004D04E3" w:rsidRDefault="00DF1397" w:rsidP="00DF1397">
      <w:pPr>
        <w:widowControl w:val="0"/>
        <w:ind w:firstLine="709"/>
        <w:jc w:val="both"/>
        <w:rPr>
          <w:lang w:eastAsia="en-US" w:bidi="en-US"/>
        </w:rPr>
      </w:pPr>
      <w:r w:rsidRPr="004D04E3">
        <w:rPr>
          <w:lang w:eastAsia="en-US" w:bidi="en-US"/>
        </w:rPr>
        <w:t>Прошу Вас разъяснить следующие положения конкурсной документации:</w:t>
      </w:r>
    </w:p>
    <w:tbl>
      <w:tblPr>
        <w:tblW w:w="0" w:type="auto"/>
        <w:tblInd w:w="-3" w:type="dxa"/>
        <w:tblLayout w:type="fixed"/>
        <w:tblCellMar>
          <w:left w:w="40" w:type="dxa"/>
          <w:right w:w="40" w:type="dxa"/>
        </w:tblCellMar>
        <w:tblLook w:val="04A0" w:firstRow="1" w:lastRow="0" w:firstColumn="1" w:lastColumn="0" w:noHBand="0" w:noVBand="1"/>
      </w:tblPr>
      <w:tblGrid>
        <w:gridCol w:w="518"/>
        <w:gridCol w:w="2368"/>
        <w:gridCol w:w="6335"/>
      </w:tblGrid>
      <w:tr w:rsidR="00DF1397" w:rsidRPr="004D04E3" w:rsidTr="00DF1397">
        <w:trPr>
          <w:trHeight w:val="905"/>
        </w:trPr>
        <w:tc>
          <w:tcPr>
            <w:tcW w:w="518" w:type="dxa"/>
            <w:tcBorders>
              <w:top w:val="single" w:sz="2" w:space="0" w:color="000000"/>
              <w:left w:val="single" w:sz="2" w:space="0" w:color="000000"/>
              <w:bottom w:val="single" w:sz="2" w:space="0" w:color="000000"/>
              <w:right w:val="nil"/>
            </w:tcBorders>
            <w:hideMark/>
          </w:tcPr>
          <w:p w:rsidR="00DF1397" w:rsidRPr="004D04E3" w:rsidRDefault="00DF1397" w:rsidP="00DF1397">
            <w:pPr>
              <w:widowControl w:val="0"/>
              <w:ind w:firstLine="709"/>
              <w:jc w:val="both"/>
              <w:rPr>
                <w:lang w:val="en-US" w:eastAsia="en-US" w:bidi="en-US"/>
              </w:rPr>
            </w:pPr>
            <w:r w:rsidRPr="004D04E3">
              <w:rPr>
                <w:lang w:val="en-US" w:eastAsia="en-US" w:bidi="en-US"/>
              </w:rPr>
              <w:t>№</w:t>
            </w:r>
          </w:p>
          <w:p w:rsidR="00DF1397" w:rsidRPr="004D04E3" w:rsidRDefault="00DF1397" w:rsidP="00DF1397">
            <w:pPr>
              <w:widowControl w:val="0"/>
              <w:jc w:val="center"/>
              <w:rPr>
                <w:lang w:val="en-US" w:eastAsia="en-US" w:bidi="en-US"/>
              </w:rPr>
            </w:pPr>
            <w:r w:rsidRPr="004D04E3">
              <w:rPr>
                <w:lang w:val="en-US" w:eastAsia="en-US" w:bidi="en-US"/>
              </w:rPr>
              <w:t>№</w:t>
            </w:r>
          </w:p>
          <w:p w:rsidR="00DF1397" w:rsidRPr="004D04E3" w:rsidRDefault="00DF1397" w:rsidP="00DF1397">
            <w:pPr>
              <w:widowControl w:val="0"/>
              <w:jc w:val="center"/>
              <w:rPr>
                <w:lang w:val="en-US" w:eastAsia="en-US" w:bidi="en-US"/>
              </w:rPr>
            </w:pPr>
            <w:r w:rsidRPr="004D04E3">
              <w:rPr>
                <w:lang w:val="en-US" w:eastAsia="en-US" w:bidi="en-US"/>
              </w:rPr>
              <w:t>п/п</w:t>
            </w:r>
          </w:p>
        </w:tc>
        <w:tc>
          <w:tcPr>
            <w:tcW w:w="2368" w:type="dxa"/>
            <w:tcBorders>
              <w:top w:val="single" w:sz="2" w:space="0" w:color="000000"/>
              <w:left w:val="single" w:sz="2" w:space="0" w:color="000000"/>
              <w:bottom w:val="single" w:sz="2" w:space="0" w:color="000000"/>
              <w:right w:val="nil"/>
            </w:tcBorders>
            <w:hideMark/>
          </w:tcPr>
          <w:p w:rsidR="00DF1397" w:rsidRPr="004D04E3" w:rsidRDefault="00DF1397" w:rsidP="00DF1397">
            <w:pPr>
              <w:widowControl w:val="0"/>
              <w:ind w:firstLine="8"/>
              <w:jc w:val="center"/>
              <w:rPr>
                <w:lang w:val="en-US" w:eastAsia="en-US" w:bidi="en-US"/>
              </w:rPr>
            </w:pPr>
            <w:proofErr w:type="spellStart"/>
            <w:r w:rsidRPr="004D04E3">
              <w:rPr>
                <w:lang w:val="en-US" w:eastAsia="en-US" w:bidi="en-US"/>
              </w:rPr>
              <w:t>Раздел</w:t>
            </w:r>
            <w:proofErr w:type="spellEnd"/>
            <w:r w:rsidRPr="004D04E3">
              <w:rPr>
                <w:lang w:val="en-US" w:eastAsia="en-US" w:bidi="en-US"/>
              </w:rPr>
              <w:t xml:space="preserve">, </w:t>
            </w:r>
            <w:proofErr w:type="spellStart"/>
            <w:r w:rsidRPr="004D04E3">
              <w:rPr>
                <w:lang w:val="en-US" w:eastAsia="en-US" w:bidi="en-US"/>
              </w:rPr>
              <w:t>пункт</w:t>
            </w:r>
            <w:proofErr w:type="spellEnd"/>
          </w:p>
          <w:p w:rsidR="00DF1397" w:rsidRPr="004D04E3" w:rsidRDefault="00DF1397" w:rsidP="00DF1397">
            <w:pPr>
              <w:widowControl w:val="0"/>
              <w:ind w:firstLine="8"/>
              <w:jc w:val="center"/>
              <w:rPr>
                <w:lang w:eastAsia="en-US" w:bidi="en-US"/>
              </w:rPr>
            </w:pPr>
            <w:proofErr w:type="spellStart"/>
            <w:r w:rsidRPr="004D04E3">
              <w:rPr>
                <w:lang w:val="en-US" w:eastAsia="en-US" w:bidi="en-US"/>
              </w:rPr>
              <w:t>конкурсной</w:t>
            </w:r>
            <w:proofErr w:type="spellEnd"/>
            <w:r w:rsidRPr="004D04E3">
              <w:rPr>
                <w:lang w:val="en-US" w:eastAsia="en-US" w:bidi="en-US"/>
              </w:rPr>
              <w:t xml:space="preserve"> </w:t>
            </w:r>
            <w:proofErr w:type="spellStart"/>
            <w:r w:rsidRPr="004D04E3">
              <w:rPr>
                <w:lang w:val="en-US" w:eastAsia="en-US" w:bidi="en-US"/>
              </w:rPr>
              <w:t>документации</w:t>
            </w:r>
            <w:proofErr w:type="spellEnd"/>
          </w:p>
        </w:tc>
        <w:tc>
          <w:tcPr>
            <w:tcW w:w="6335" w:type="dxa"/>
            <w:tcBorders>
              <w:top w:val="single" w:sz="2" w:space="0" w:color="000000"/>
              <w:left w:val="single" w:sz="2" w:space="0" w:color="000000"/>
              <w:bottom w:val="single" w:sz="2" w:space="0" w:color="000000"/>
              <w:right w:val="single" w:sz="2" w:space="0" w:color="000000"/>
            </w:tcBorders>
            <w:hideMark/>
          </w:tcPr>
          <w:p w:rsidR="00DF1397" w:rsidRPr="004D04E3" w:rsidRDefault="00DF1397" w:rsidP="00DF1397">
            <w:pPr>
              <w:widowControl w:val="0"/>
              <w:ind w:firstLine="709"/>
              <w:jc w:val="center"/>
              <w:rPr>
                <w:rFonts w:eastAsia="Lucida Sans Unicode"/>
                <w:lang w:eastAsia="en-US" w:bidi="en-US"/>
              </w:rPr>
            </w:pPr>
            <w:r w:rsidRPr="004D04E3">
              <w:rPr>
                <w:lang w:eastAsia="en-US" w:bidi="en-US"/>
              </w:rPr>
              <w:t>Содержание запроса на разъяснение положений конкурсной документации</w:t>
            </w:r>
          </w:p>
        </w:tc>
      </w:tr>
      <w:tr w:rsidR="00DF1397" w:rsidRPr="004D04E3" w:rsidTr="00DF1397">
        <w:trPr>
          <w:trHeight w:val="302"/>
        </w:trPr>
        <w:tc>
          <w:tcPr>
            <w:tcW w:w="518" w:type="dxa"/>
            <w:tcBorders>
              <w:top w:val="single" w:sz="2" w:space="0" w:color="000000"/>
              <w:left w:val="single" w:sz="2" w:space="0" w:color="000000"/>
              <w:bottom w:val="single" w:sz="2" w:space="0" w:color="000000"/>
              <w:right w:val="nil"/>
            </w:tcBorders>
            <w:shd w:val="clear" w:color="auto" w:fill="FFFFFF"/>
          </w:tcPr>
          <w:p w:rsidR="00DF1397" w:rsidRPr="004D04E3" w:rsidRDefault="00DF1397" w:rsidP="00DF1397">
            <w:pPr>
              <w:widowControl w:val="0"/>
              <w:snapToGrid w:val="0"/>
              <w:ind w:firstLine="709"/>
              <w:jc w:val="both"/>
              <w:rPr>
                <w:lang w:eastAsia="en-US" w:bidi="en-US"/>
              </w:rPr>
            </w:pPr>
          </w:p>
          <w:p w:rsidR="00DF1397" w:rsidRPr="004D04E3" w:rsidRDefault="00DF1397" w:rsidP="00DF1397">
            <w:pPr>
              <w:widowControl w:val="0"/>
              <w:ind w:firstLine="709"/>
              <w:jc w:val="both"/>
              <w:rPr>
                <w:rFonts w:eastAsia="Calibri"/>
                <w:lang w:eastAsia="en-US" w:bidi="en-US"/>
              </w:rPr>
            </w:pPr>
          </w:p>
        </w:tc>
        <w:tc>
          <w:tcPr>
            <w:tcW w:w="2368" w:type="dxa"/>
            <w:tcBorders>
              <w:top w:val="single" w:sz="2" w:space="0" w:color="000000"/>
              <w:left w:val="single" w:sz="2" w:space="0" w:color="000000"/>
              <w:bottom w:val="single" w:sz="2" w:space="0" w:color="000000"/>
              <w:right w:val="nil"/>
            </w:tcBorders>
            <w:shd w:val="clear" w:color="auto" w:fill="FFFFFF"/>
          </w:tcPr>
          <w:p w:rsidR="00DF1397" w:rsidRPr="004D04E3" w:rsidRDefault="00DF1397" w:rsidP="00DF1397">
            <w:pPr>
              <w:widowControl w:val="0"/>
              <w:snapToGrid w:val="0"/>
              <w:ind w:firstLine="709"/>
              <w:jc w:val="both"/>
              <w:rPr>
                <w:rFonts w:eastAsia="Calibri"/>
                <w:lang w:eastAsia="en-US" w:bidi="en-US"/>
              </w:rPr>
            </w:pPr>
          </w:p>
        </w:tc>
        <w:tc>
          <w:tcPr>
            <w:tcW w:w="6335" w:type="dxa"/>
            <w:tcBorders>
              <w:top w:val="single" w:sz="2" w:space="0" w:color="000000"/>
              <w:left w:val="single" w:sz="2" w:space="0" w:color="000000"/>
              <w:bottom w:val="single" w:sz="2" w:space="0" w:color="000000"/>
              <w:right w:val="single" w:sz="2" w:space="0" w:color="000000"/>
            </w:tcBorders>
            <w:shd w:val="clear" w:color="auto" w:fill="FFFFFF"/>
          </w:tcPr>
          <w:p w:rsidR="00DF1397" w:rsidRPr="004D04E3" w:rsidRDefault="00DF1397" w:rsidP="00DF1397">
            <w:pPr>
              <w:widowControl w:val="0"/>
              <w:snapToGrid w:val="0"/>
              <w:ind w:firstLine="709"/>
              <w:jc w:val="both"/>
              <w:rPr>
                <w:lang w:eastAsia="en-US" w:bidi="en-US"/>
              </w:rPr>
            </w:pPr>
          </w:p>
          <w:p w:rsidR="00DF1397" w:rsidRPr="004D04E3" w:rsidRDefault="00DF1397" w:rsidP="00DF1397">
            <w:pPr>
              <w:widowControl w:val="0"/>
              <w:ind w:firstLine="709"/>
              <w:jc w:val="both"/>
              <w:rPr>
                <w:rFonts w:eastAsia="Calibri"/>
                <w:lang w:eastAsia="en-US" w:bidi="en-US"/>
              </w:rPr>
            </w:pPr>
          </w:p>
        </w:tc>
      </w:tr>
      <w:tr w:rsidR="00DF1397" w:rsidRPr="004D04E3" w:rsidTr="00DF1397">
        <w:trPr>
          <w:trHeight w:val="295"/>
        </w:trPr>
        <w:tc>
          <w:tcPr>
            <w:tcW w:w="518" w:type="dxa"/>
            <w:tcBorders>
              <w:top w:val="single" w:sz="2" w:space="0" w:color="000000"/>
              <w:left w:val="single" w:sz="2" w:space="0" w:color="000000"/>
              <w:bottom w:val="single" w:sz="2" w:space="0" w:color="000000"/>
              <w:right w:val="nil"/>
            </w:tcBorders>
            <w:shd w:val="clear" w:color="auto" w:fill="FFFFFF"/>
          </w:tcPr>
          <w:p w:rsidR="00DF1397" w:rsidRPr="004D04E3" w:rsidRDefault="00DF1397" w:rsidP="00DF1397">
            <w:pPr>
              <w:widowControl w:val="0"/>
              <w:snapToGrid w:val="0"/>
              <w:ind w:firstLine="709"/>
              <w:jc w:val="both"/>
              <w:rPr>
                <w:lang w:eastAsia="en-US" w:bidi="en-US"/>
              </w:rPr>
            </w:pPr>
          </w:p>
          <w:p w:rsidR="00DF1397" w:rsidRPr="004D04E3" w:rsidRDefault="00DF1397" w:rsidP="00DF1397">
            <w:pPr>
              <w:widowControl w:val="0"/>
              <w:ind w:firstLine="709"/>
              <w:jc w:val="both"/>
              <w:rPr>
                <w:rFonts w:eastAsia="Calibri"/>
                <w:lang w:eastAsia="en-US" w:bidi="en-US"/>
              </w:rPr>
            </w:pPr>
          </w:p>
        </w:tc>
        <w:tc>
          <w:tcPr>
            <w:tcW w:w="2368" w:type="dxa"/>
            <w:tcBorders>
              <w:top w:val="single" w:sz="2" w:space="0" w:color="000000"/>
              <w:left w:val="single" w:sz="2" w:space="0" w:color="000000"/>
              <w:bottom w:val="single" w:sz="2" w:space="0" w:color="000000"/>
              <w:right w:val="nil"/>
            </w:tcBorders>
            <w:shd w:val="clear" w:color="auto" w:fill="FFFFFF"/>
          </w:tcPr>
          <w:p w:rsidR="00DF1397" w:rsidRPr="004D04E3" w:rsidRDefault="00DF1397" w:rsidP="00DF1397">
            <w:pPr>
              <w:widowControl w:val="0"/>
              <w:snapToGrid w:val="0"/>
              <w:ind w:firstLine="709"/>
              <w:jc w:val="both"/>
              <w:rPr>
                <w:lang w:eastAsia="en-US" w:bidi="en-US"/>
              </w:rPr>
            </w:pPr>
          </w:p>
          <w:p w:rsidR="00DF1397" w:rsidRPr="004D04E3" w:rsidRDefault="00DF1397" w:rsidP="00DF1397">
            <w:pPr>
              <w:widowControl w:val="0"/>
              <w:ind w:firstLine="709"/>
              <w:jc w:val="both"/>
              <w:rPr>
                <w:rFonts w:eastAsia="Calibri"/>
                <w:lang w:eastAsia="en-US" w:bidi="en-US"/>
              </w:rPr>
            </w:pPr>
          </w:p>
        </w:tc>
        <w:tc>
          <w:tcPr>
            <w:tcW w:w="6335" w:type="dxa"/>
            <w:tcBorders>
              <w:top w:val="single" w:sz="2" w:space="0" w:color="000000"/>
              <w:left w:val="single" w:sz="2" w:space="0" w:color="000000"/>
              <w:bottom w:val="single" w:sz="2" w:space="0" w:color="000000"/>
              <w:right w:val="single" w:sz="2" w:space="0" w:color="000000"/>
            </w:tcBorders>
            <w:shd w:val="clear" w:color="auto" w:fill="FFFFFF"/>
          </w:tcPr>
          <w:p w:rsidR="00DF1397" w:rsidRPr="004D04E3" w:rsidRDefault="00DF1397" w:rsidP="00DF1397">
            <w:pPr>
              <w:widowControl w:val="0"/>
              <w:snapToGrid w:val="0"/>
              <w:ind w:firstLine="709"/>
              <w:jc w:val="both"/>
              <w:rPr>
                <w:lang w:eastAsia="en-US" w:bidi="en-US"/>
              </w:rPr>
            </w:pPr>
          </w:p>
          <w:p w:rsidR="00DF1397" w:rsidRPr="004D04E3" w:rsidRDefault="00DF1397" w:rsidP="00DF1397">
            <w:pPr>
              <w:widowControl w:val="0"/>
              <w:ind w:firstLine="709"/>
              <w:jc w:val="both"/>
              <w:rPr>
                <w:rFonts w:eastAsia="Calibri"/>
                <w:lang w:eastAsia="en-US" w:bidi="en-US"/>
              </w:rPr>
            </w:pPr>
          </w:p>
        </w:tc>
      </w:tr>
    </w:tbl>
    <w:p w:rsidR="00DF1397" w:rsidRPr="004D04E3" w:rsidRDefault="00DF1397" w:rsidP="00DF1397">
      <w:pPr>
        <w:widowControl w:val="0"/>
        <w:jc w:val="both"/>
        <w:rPr>
          <w:lang w:eastAsia="en-US" w:bidi="en-US"/>
        </w:rPr>
      </w:pPr>
      <w:r w:rsidRPr="004D04E3">
        <w:rPr>
          <w:lang w:eastAsia="en-US" w:bidi="en-US"/>
        </w:rPr>
        <w:t xml:space="preserve">Ответ на запрос прошу направить по </w:t>
      </w:r>
      <w:proofErr w:type="gramStart"/>
      <w:r w:rsidRPr="004D04E3">
        <w:rPr>
          <w:lang w:eastAsia="en-US" w:bidi="en-US"/>
        </w:rPr>
        <w:t>адресу,  факсу</w:t>
      </w:r>
      <w:proofErr w:type="gramEnd"/>
      <w:r w:rsidRPr="004D04E3">
        <w:rPr>
          <w:lang w:eastAsia="en-US" w:bidi="en-US"/>
        </w:rPr>
        <w:t xml:space="preserve"> (</w:t>
      </w:r>
      <w:r w:rsidRPr="004D04E3">
        <w:rPr>
          <w:lang w:val="en-US" w:eastAsia="en-US" w:bidi="en-US"/>
        </w:rPr>
        <w:t>e</w:t>
      </w:r>
      <w:r w:rsidRPr="004D04E3">
        <w:rPr>
          <w:lang w:eastAsia="en-US" w:bidi="en-US"/>
        </w:rPr>
        <w:t>-</w:t>
      </w:r>
      <w:r w:rsidRPr="004D04E3">
        <w:rPr>
          <w:lang w:val="en-US" w:eastAsia="en-US" w:bidi="en-US"/>
        </w:rPr>
        <w:t>mail</w:t>
      </w:r>
      <w:r w:rsidRPr="004D04E3">
        <w:rPr>
          <w:lang w:eastAsia="en-US" w:bidi="en-US"/>
        </w:rPr>
        <w:t>):_______________</w:t>
      </w:r>
    </w:p>
    <w:p w:rsidR="00DF1397" w:rsidRPr="004D04E3" w:rsidRDefault="00DF1397" w:rsidP="00DF1397">
      <w:pPr>
        <w:widowControl w:val="0"/>
        <w:jc w:val="both"/>
        <w:rPr>
          <w:b/>
          <w:lang w:eastAsia="en-US" w:bidi="en-US"/>
        </w:rPr>
      </w:pPr>
      <w:r w:rsidRPr="004D04E3">
        <w:rPr>
          <w:lang w:eastAsia="en-US" w:bidi="en-US"/>
        </w:rPr>
        <w:t xml:space="preserve">Руководитель </w:t>
      </w:r>
      <w:proofErr w:type="gramStart"/>
      <w:r w:rsidRPr="004D04E3">
        <w:rPr>
          <w:lang w:eastAsia="en-US" w:bidi="en-US"/>
        </w:rPr>
        <w:t>организации  _</w:t>
      </w:r>
      <w:proofErr w:type="gramEnd"/>
      <w:r w:rsidRPr="004D04E3">
        <w:rPr>
          <w:lang w:eastAsia="en-US" w:bidi="en-US"/>
        </w:rPr>
        <w:t>________________ ( ___________________ ) М.П.</w:t>
      </w:r>
    </w:p>
    <w:p w:rsidR="00DF1397" w:rsidRPr="004D04E3" w:rsidRDefault="00DF1397" w:rsidP="005E4E1E">
      <w:pPr>
        <w:widowControl w:val="0"/>
        <w:rPr>
          <w:b/>
          <w:lang w:eastAsia="en-US" w:bidi="en-US"/>
        </w:rPr>
      </w:pPr>
    </w:p>
    <w:p w:rsidR="00DF1397" w:rsidRPr="004D04E3" w:rsidRDefault="00DF1397" w:rsidP="00DF1397">
      <w:pPr>
        <w:widowControl w:val="0"/>
        <w:rPr>
          <w:b/>
          <w:lang w:eastAsia="en-US" w:bidi="en-US"/>
        </w:rPr>
      </w:pPr>
    </w:p>
    <w:p w:rsidR="00DF1397" w:rsidRPr="004D04E3" w:rsidRDefault="00DF1397" w:rsidP="00DF1397">
      <w:pPr>
        <w:widowControl w:val="0"/>
        <w:jc w:val="center"/>
        <w:rPr>
          <w:lang w:eastAsia="en-US" w:bidi="en-US"/>
        </w:rPr>
      </w:pPr>
      <w:r w:rsidRPr="004D04E3">
        <w:rPr>
          <w:b/>
          <w:lang w:eastAsia="en-US" w:bidi="en-US"/>
        </w:rPr>
        <w:t>Форма № 5 - Форма конкурсного предложения</w:t>
      </w:r>
    </w:p>
    <w:p w:rsidR="00DF1397" w:rsidRPr="004D04E3" w:rsidRDefault="00DF1397" w:rsidP="00DF1397">
      <w:pPr>
        <w:widowControl w:val="0"/>
        <w:jc w:val="center"/>
        <w:rPr>
          <w:lang w:eastAsia="en-US" w:bidi="en-US"/>
        </w:rPr>
      </w:pPr>
    </w:p>
    <w:p w:rsidR="00DF1397" w:rsidRPr="004D04E3" w:rsidRDefault="00DF1397" w:rsidP="00DF1397">
      <w:pPr>
        <w:widowControl w:val="0"/>
        <w:jc w:val="right"/>
        <w:rPr>
          <w:lang w:eastAsia="en-US" w:bidi="en-US"/>
        </w:rPr>
      </w:pPr>
      <w:r w:rsidRPr="004D04E3">
        <w:rPr>
          <w:lang w:eastAsia="en-US" w:bidi="en-US"/>
        </w:rPr>
        <w:t>В Конкурсную комиссию</w:t>
      </w:r>
    </w:p>
    <w:p w:rsidR="00DF1397" w:rsidRPr="004D04E3" w:rsidRDefault="00DF1397" w:rsidP="00DF1397">
      <w:pPr>
        <w:widowControl w:val="0"/>
        <w:tabs>
          <w:tab w:val="left" w:pos="9356"/>
        </w:tabs>
        <w:jc w:val="both"/>
        <w:rPr>
          <w:b/>
          <w:lang w:eastAsia="en-US" w:bidi="en-US"/>
        </w:rPr>
      </w:pPr>
      <w:r w:rsidRPr="004D04E3">
        <w:rPr>
          <w:lang w:eastAsia="en-US" w:bidi="en-US"/>
        </w:rPr>
        <w:t>«__</w:t>
      </w:r>
      <w:proofErr w:type="gramStart"/>
      <w:r w:rsidRPr="004D04E3">
        <w:rPr>
          <w:lang w:eastAsia="en-US" w:bidi="en-US"/>
        </w:rPr>
        <w:t>_»_</w:t>
      </w:r>
      <w:proofErr w:type="gramEnd"/>
      <w:r w:rsidRPr="004D04E3">
        <w:rPr>
          <w:lang w:eastAsia="en-US" w:bidi="en-US"/>
        </w:rPr>
        <w:t>__________20    г.</w:t>
      </w:r>
    </w:p>
    <w:p w:rsidR="00DF1397" w:rsidRPr="004D04E3" w:rsidRDefault="00DF1397" w:rsidP="00DF1397">
      <w:pPr>
        <w:widowControl w:val="0"/>
        <w:jc w:val="center"/>
        <w:rPr>
          <w:lang w:eastAsia="en-US" w:bidi="en-US"/>
        </w:rPr>
      </w:pPr>
      <w:proofErr w:type="gramStart"/>
      <w:r w:rsidRPr="004D04E3">
        <w:rPr>
          <w:b/>
          <w:lang w:eastAsia="en-US" w:bidi="en-US"/>
        </w:rPr>
        <w:t>КОНКУРСНОЕ  ПРЕДЛОЖЕНИЕ</w:t>
      </w:r>
      <w:proofErr w:type="gramEnd"/>
    </w:p>
    <w:p w:rsidR="00DF1397" w:rsidRPr="004D04E3" w:rsidRDefault="00DF1397" w:rsidP="00DF1397">
      <w:pPr>
        <w:widowControl w:val="0"/>
        <w:ind w:right="140"/>
        <w:jc w:val="center"/>
        <w:rPr>
          <w:lang w:eastAsia="en-US" w:bidi="en-US"/>
        </w:rPr>
      </w:pPr>
      <w:r w:rsidRPr="004D04E3">
        <w:rPr>
          <w:lang w:eastAsia="en-US" w:bidi="en-US"/>
        </w:rPr>
        <w:t xml:space="preserve">на право заключения концессионного соглашения в отношении объектов </w:t>
      </w:r>
    </w:p>
    <w:p w:rsidR="00DF1397" w:rsidRPr="004D04E3" w:rsidRDefault="00DF1397" w:rsidP="00DF1397">
      <w:pPr>
        <w:widowControl w:val="0"/>
        <w:ind w:right="140"/>
        <w:jc w:val="center"/>
        <w:rPr>
          <w:lang w:eastAsia="en-US" w:bidi="en-US"/>
        </w:rPr>
      </w:pPr>
      <w:r w:rsidRPr="004D04E3">
        <w:rPr>
          <w:lang w:eastAsia="en-US" w:bidi="en-US"/>
        </w:rPr>
        <w:t>централизованной системы холодного водоснабжения</w:t>
      </w:r>
    </w:p>
    <w:p w:rsidR="00DF1397" w:rsidRPr="004D04E3" w:rsidRDefault="00DF1397" w:rsidP="00DF1397">
      <w:pPr>
        <w:widowControl w:val="0"/>
        <w:ind w:left="-284" w:right="282" w:firstLine="851"/>
        <w:jc w:val="both"/>
        <w:rPr>
          <w:lang w:eastAsia="en-US" w:bidi="en-US"/>
        </w:rPr>
      </w:pPr>
    </w:p>
    <w:p w:rsidR="00DF1397" w:rsidRPr="004D04E3" w:rsidRDefault="00DF1397" w:rsidP="00DF1397">
      <w:pPr>
        <w:widowControl w:val="0"/>
        <w:tabs>
          <w:tab w:val="left" w:pos="9072"/>
        </w:tabs>
        <w:ind w:right="282" w:firstLine="709"/>
        <w:rPr>
          <w:lang w:eastAsia="en-US" w:bidi="en-US"/>
        </w:rPr>
      </w:pPr>
      <w:r w:rsidRPr="004D04E3">
        <w:rPr>
          <w:lang w:eastAsia="en-US" w:bidi="en-US"/>
        </w:rPr>
        <w:t xml:space="preserve">1. Пройдя предварительный отбор участников открытого конкурса </w:t>
      </w:r>
      <w:proofErr w:type="gramStart"/>
      <w:r w:rsidRPr="004D04E3">
        <w:rPr>
          <w:lang w:eastAsia="en-US" w:bidi="en-US"/>
        </w:rPr>
        <w:t>и  получив</w:t>
      </w:r>
      <w:proofErr w:type="gramEnd"/>
      <w:r w:rsidRPr="004D04E3">
        <w:rPr>
          <w:lang w:eastAsia="en-US" w:bidi="en-US"/>
        </w:rPr>
        <w:t xml:space="preserve"> от конкурсной комиссии официальное уведомление об этом, а также принимая во внимание все условия, изложенные в конкурсной документации _____________________________________________________</w:t>
      </w:r>
      <w:r w:rsidR="005E4E1E" w:rsidRPr="004D04E3">
        <w:rPr>
          <w:lang w:eastAsia="en-US" w:bidi="en-US"/>
        </w:rPr>
        <w:t>______________________</w:t>
      </w:r>
    </w:p>
    <w:p w:rsidR="00DF1397" w:rsidRPr="004D04E3" w:rsidRDefault="00DF1397" w:rsidP="00DF1397">
      <w:pPr>
        <w:widowControl w:val="0"/>
        <w:ind w:left="-284" w:right="282" w:firstLine="851"/>
        <w:jc w:val="center"/>
        <w:rPr>
          <w:lang w:eastAsia="en-US" w:bidi="en-US"/>
        </w:rPr>
      </w:pPr>
      <w:r w:rsidRPr="004D04E3">
        <w:rPr>
          <w:lang w:eastAsia="en-US" w:bidi="en-US"/>
        </w:rPr>
        <w:t>(наименование участника открытого конкурса)</w:t>
      </w:r>
    </w:p>
    <w:p w:rsidR="00DF1397" w:rsidRPr="004D04E3" w:rsidRDefault="00DF1397" w:rsidP="00DF1397">
      <w:pPr>
        <w:widowControl w:val="0"/>
        <w:ind w:right="282"/>
        <w:rPr>
          <w:lang w:eastAsia="en-US" w:bidi="en-US"/>
        </w:rPr>
      </w:pPr>
      <w:r w:rsidRPr="004D04E3">
        <w:rPr>
          <w:lang w:eastAsia="en-US" w:bidi="en-US"/>
        </w:rPr>
        <w:t>в лице _________________________________________________________________,</w:t>
      </w:r>
    </w:p>
    <w:p w:rsidR="00DF1397" w:rsidRPr="004D04E3" w:rsidRDefault="00DF1397" w:rsidP="00DF1397">
      <w:pPr>
        <w:widowControl w:val="0"/>
        <w:ind w:right="282"/>
        <w:jc w:val="both"/>
        <w:rPr>
          <w:lang w:eastAsia="en-US" w:bidi="en-US"/>
        </w:rPr>
      </w:pPr>
      <w:r w:rsidRPr="004D04E3">
        <w:rPr>
          <w:lang w:eastAsia="en-US" w:bidi="en-US"/>
        </w:rPr>
        <w:t>официально сообщает конкурсной комиссии о своём согласии участвовать в открытом конкурсе на условиях, установленных конкурсной документацией, и направляет настоящее конкурсное предложение.</w:t>
      </w:r>
    </w:p>
    <w:p w:rsidR="00DF1397" w:rsidRPr="004D04E3" w:rsidRDefault="00DF1397" w:rsidP="00DF1397">
      <w:pPr>
        <w:widowControl w:val="0"/>
        <w:ind w:right="282" w:firstLine="709"/>
        <w:jc w:val="both"/>
        <w:rPr>
          <w:lang w:eastAsia="en-US" w:bidi="en-US"/>
        </w:rPr>
      </w:pPr>
      <w:r w:rsidRPr="004D04E3">
        <w:rPr>
          <w:lang w:eastAsia="en-US" w:bidi="en-US"/>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rsidR="00DF1397" w:rsidRPr="004D04E3" w:rsidRDefault="00DF1397" w:rsidP="00DF1397">
      <w:pPr>
        <w:widowControl w:val="0"/>
        <w:ind w:left="-284" w:right="282" w:firstLine="851"/>
        <w:jc w:val="both"/>
        <w:rPr>
          <w:lang w:eastAsia="en-US" w:bidi="en-US"/>
        </w:rPr>
      </w:pPr>
    </w:p>
    <w:tbl>
      <w:tblPr>
        <w:tblW w:w="10225" w:type="dxa"/>
        <w:tblInd w:w="-10" w:type="dxa"/>
        <w:tblLayout w:type="fixed"/>
        <w:tblLook w:val="04A0" w:firstRow="1" w:lastRow="0" w:firstColumn="1" w:lastColumn="0" w:noHBand="0" w:noVBand="1"/>
      </w:tblPr>
      <w:tblGrid>
        <w:gridCol w:w="674"/>
        <w:gridCol w:w="3705"/>
        <w:gridCol w:w="5846"/>
      </w:tblGrid>
      <w:tr w:rsidR="00DF1397" w:rsidRPr="004D04E3" w:rsidTr="005E4E1E">
        <w:trPr>
          <w:trHeight w:val="529"/>
        </w:trPr>
        <w:tc>
          <w:tcPr>
            <w:tcW w:w="674"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val="en-US" w:eastAsia="en-US" w:bidi="en-US"/>
              </w:rPr>
            </w:pPr>
            <w:r w:rsidRPr="004D04E3">
              <w:rPr>
                <w:lang w:val="en-US" w:eastAsia="en-US" w:bidi="en-US"/>
              </w:rPr>
              <w:t>№</w:t>
            </w:r>
          </w:p>
          <w:p w:rsidR="00DF1397" w:rsidRPr="004D04E3" w:rsidRDefault="00DF1397" w:rsidP="00DF1397">
            <w:pPr>
              <w:widowControl w:val="0"/>
              <w:jc w:val="center"/>
              <w:rPr>
                <w:lang w:val="en-US" w:eastAsia="en-US" w:bidi="en-US"/>
              </w:rPr>
            </w:pPr>
            <w:r w:rsidRPr="004D04E3">
              <w:rPr>
                <w:lang w:val="en-US" w:eastAsia="en-US" w:bidi="en-US"/>
              </w:rPr>
              <w:t>п/п</w:t>
            </w:r>
          </w:p>
        </w:tc>
        <w:tc>
          <w:tcPr>
            <w:tcW w:w="370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val="en-US" w:eastAsia="en-US" w:bidi="en-US"/>
              </w:rPr>
            </w:pPr>
            <w:proofErr w:type="spellStart"/>
            <w:r w:rsidRPr="004D04E3">
              <w:rPr>
                <w:lang w:val="en-US" w:eastAsia="en-US" w:bidi="en-US"/>
              </w:rPr>
              <w:t>Критерий</w:t>
            </w:r>
            <w:proofErr w:type="spellEnd"/>
            <w:r w:rsidRPr="004D04E3">
              <w:rPr>
                <w:lang w:val="en-US" w:eastAsia="en-US" w:bidi="en-US"/>
              </w:rPr>
              <w:t xml:space="preserve"> </w:t>
            </w:r>
            <w:proofErr w:type="spellStart"/>
            <w:r w:rsidRPr="004D04E3">
              <w:rPr>
                <w:lang w:val="en-US" w:eastAsia="en-US" w:bidi="en-US"/>
              </w:rPr>
              <w:t>конкурса</w:t>
            </w:r>
            <w:proofErr w:type="spellEnd"/>
          </w:p>
        </w:tc>
        <w:tc>
          <w:tcPr>
            <w:tcW w:w="5846" w:type="dxa"/>
            <w:tcBorders>
              <w:top w:val="single" w:sz="4" w:space="0" w:color="000000"/>
              <w:left w:val="single" w:sz="4" w:space="0" w:color="000000"/>
              <w:bottom w:val="single" w:sz="4" w:space="0" w:color="000000"/>
              <w:right w:val="single" w:sz="4" w:space="0" w:color="000000"/>
            </w:tcBorders>
            <w:shd w:val="clear" w:color="auto" w:fill="FFFFFF"/>
            <w:hideMark/>
          </w:tcPr>
          <w:p w:rsidR="00DF1397" w:rsidRPr="004D04E3" w:rsidRDefault="00DF1397" w:rsidP="00DF1397">
            <w:pPr>
              <w:widowControl w:val="0"/>
              <w:jc w:val="center"/>
              <w:rPr>
                <w:rFonts w:eastAsia="Lucida Sans Unicode"/>
                <w:lang w:val="en-US" w:eastAsia="en-US" w:bidi="en-US"/>
              </w:rPr>
            </w:pPr>
            <w:proofErr w:type="spellStart"/>
            <w:r w:rsidRPr="004D04E3">
              <w:rPr>
                <w:lang w:val="en-US" w:eastAsia="en-US" w:bidi="en-US"/>
              </w:rPr>
              <w:t>Предельное</w:t>
            </w:r>
            <w:proofErr w:type="spellEnd"/>
            <w:r w:rsidRPr="004D04E3">
              <w:rPr>
                <w:lang w:val="en-US" w:eastAsia="en-US" w:bidi="en-US"/>
              </w:rPr>
              <w:t xml:space="preserve"> </w:t>
            </w:r>
            <w:proofErr w:type="spellStart"/>
            <w:r w:rsidRPr="004D04E3">
              <w:rPr>
                <w:lang w:val="en-US" w:eastAsia="en-US" w:bidi="en-US"/>
              </w:rPr>
              <w:t>значение</w:t>
            </w:r>
            <w:proofErr w:type="spellEnd"/>
            <w:r w:rsidRPr="004D04E3">
              <w:rPr>
                <w:lang w:val="en-US" w:eastAsia="en-US" w:bidi="en-US"/>
              </w:rPr>
              <w:t xml:space="preserve"> </w:t>
            </w:r>
            <w:proofErr w:type="spellStart"/>
            <w:r w:rsidRPr="004D04E3">
              <w:rPr>
                <w:lang w:val="en-US" w:eastAsia="en-US" w:bidi="en-US"/>
              </w:rPr>
              <w:t>критерия</w:t>
            </w:r>
            <w:proofErr w:type="spellEnd"/>
          </w:p>
        </w:tc>
      </w:tr>
      <w:tr w:rsidR="00DF1397" w:rsidRPr="004D04E3" w:rsidTr="005E4E1E">
        <w:trPr>
          <w:trHeight w:val="1028"/>
        </w:trPr>
        <w:tc>
          <w:tcPr>
            <w:tcW w:w="674" w:type="dxa"/>
            <w:tcBorders>
              <w:top w:val="nil"/>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eastAsia="en-US" w:bidi="en-US"/>
              </w:rPr>
            </w:pPr>
            <w:r w:rsidRPr="004D04E3">
              <w:rPr>
                <w:lang w:val="en-US" w:eastAsia="en-US" w:bidi="en-US"/>
              </w:rPr>
              <w:t>1.</w:t>
            </w:r>
          </w:p>
        </w:tc>
        <w:tc>
          <w:tcPr>
            <w:tcW w:w="9551" w:type="dxa"/>
            <w:gridSpan w:val="2"/>
            <w:tcBorders>
              <w:top w:val="nil"/>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jc w:val="center"/>
              <w:rPr>
                <w:lang w:val="en-US" w:eastAsia="en-US" w:bidi="en-US"/>
              </w:rPr>
            </w:pPr>
            <w:r w:rsidRPr="004D04E3">
              <w:rPr>
                <w:lang w:eastAsia="en-US" w:bidi="en-US"/>
              </w:rPr>
              <w:t xml:space="preserve">Предельный (минимальный) размер расходов на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в ценах первого года срока действия соглашения, на весь срок действия концессионного соглашения, руб. </w:t>
            </w:r>
            <w:r w:rsidRPr="004D04E3">
              <w:rPr>
                <w:lang w:val="en-US" w:eastAsia="en-US" w:bidi="en-US"/>
              </w:rPr>
              <w:t>(с НДС):</w:t>
            </w:r>
          </w:p>
          <w:p w:rsidR="00DF1397" w:rsidRPr="004D04E3" w:rsidRDefault="00DF1397" w:rsidP="00DF1397">
            <w:pPr>
              <w:widowControl w:val="0"/>
              <w:jc w:val="center"/>
              <w:rPr>
                <w:lang w:val="en-US" w:eastAsia="en-US" w:bidi="en-US"/>
              </w:rPr>
            </w:pPr>
          </w:p>
        </w:tc>
      </w:tr>
      <w:tr w:rsidR="00DF1397"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DF1397" w:rsidRPr="004D04E3" w:rsidRDefault="00DF1397"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eastAsia="en-US" w:bidi="en-US"/>
              </w:rPr>
            </w:pPr>
            <w:r w:rsidRPr="004D04E3">
              <w:rPr>
                <w:lang w:eastAsia="en-US" w:bidi="en-US"/>
              </w:rPr>
              <w:t>годы</w:t>
            </w:r>
          </w:p>
        </w:tc>
        <w:tc>
          <w:tcPr>
            <w:tcW w:w="5846" w:type="dxa"/>
            <w:tcBorders>
              <w:top w:val="nil"/>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4D04E3" w:rsidRDefault="00E16B1E" w:rsidP="00E16B1E">
            <w:pPr>
              <w:widowControl w:val="0"/>
              <w:jc w:val="center"/>
              <w:rPr>
                <w:sz w:val="20"/>
                <w:szCs w:val="20"/>
                <w:shd w:val="clear" w:color="auto" w:fill="FFFF00"/>
                <w:lang w:eastAsia="en-US" w:bidi="en-US"/>
              </w:rPr>
            </w:pPr>
            <w:r w:rsidRPr="004D04E3">
              <w:rPr>
                <w:sz w:val="20"/>
                <w:szCs w:val="20"/>
                <w:lang w:eastAsia="en-US" w:bidi="en-US"/>
              </w:rPr>
              <w:t xml:space="preserve"> </w:t>
            </w:r>
            <w:r w:rsidRPr="004D04E3">
              <w:rPr>
                <w:sz w:val="20"/>
                <w:szCs w:val="20"/>
                <w:lang w:val="en-US" w:eastAsia="en-US" w:bidi="en-US"/>
              </w:rPr>
              <w:t>202</w:t>
            </w:r>
            <w:r>
              <w:rPr>
                <w:sz w:val="20"/>
                <w:szCs w:val="20"/>
                <w:lang w:eastAsia="en-US" w:bidi="en-US"/>
              </w:rPr>
              <w:t>5</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31</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DF1397" w:rsidRPr="004D04E3" w:rsidTr="005E4E1E">
        <w:trPr>
          <w:trHeight w:val="300"/>
        </w:trPr>
        <w:tc>
          <w:tcPr>
            <w:tcW w:w="4379" w:type="dxa"/>
            <w:gridSpan w:val="2"/>
            <w:tcBorders>
              <w:top w:val="nil"/>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val="en-US" w:eastAsia="en-US" w:bidi="en-US"/>
              </w:rPr>
            </w:pPr>
            <w:r w:rsidRPr="004D04E3">
              <w:rPr>
                <w:lang w:val="en-US" w:eastAsia="en-US" w:bidi="en-US"/>
              </w:rPr>
              <w:t>ВСЕГО</w:t>
            </w:r>
          </w:p>
        </w:tc>
        <w:tc>
          <w:tcPr>
            <w:tcW w:w="5846" w:type="dxa"/>
            <w:tcBorders>
              <w:top w:val="nil"/>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jc w:val="center"/>
              <w:rPr>
                <w:rFonts w:eastAsia="Calibri"/>
                <w:lang w:val="en-US" w:eastAsia="en-US" w:bidi="en-US"/>
              </w:rPr>
            </w:pPr>
          </w:p>
        </w:tc>
      </w:tr>
      <w:tr w:rsidR="00DF1397" w:rsidRPr="004D04E3" w:rsidTr="005E4E1E">
        <w:trPr>
          <w:trHeight w:val="900"/>
        </w:trPr>
        <w:tc>
          <w:tcPr>
            <w:tcW w:w="674"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eastAsia="en-US" w:bidi="en-US"/>
              </w:rPr>
            </w:pPr>
            <w:r w:rsidRPr="004D04E3">
              <w:rPr>
                <w:lang w:val="en-US" w:eastAsia="en-US" w:bidi="en-US"/>
              </w:rPr>
              <w:t>2.</w:t>
            </w:r>
          </w:p>
        </w:tc>
        <w:tc>
          <w:tcPr>
            <w:tcW w:w="95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F1397" w:rsidRPr="004D04E3" w:rsidRDefault="00DF1397" w:rsidP="00DF1397">
            <w:pPr>
              <w:widowControl w:val="0"/>
              <w:jc w:val="center"/>
              <w:rPr>
                <w:rFonts w:eastAsia="Lucida Sans Unicode"/>
                <w:lang w:val="en-US" w:eastAsia="en-US" w:bidi="en-US"/>
              </w:rPr>
            </w:pPr>
            <w:r w:rsidRPr="004D04E3">
              <w:rPr>
                <w:lang w:eastAsia="en-US" w:bidi="en-US"/>
              </w:rPr>
              <w:t xml:space="preserve">Объем (максимальный) расходов, финансируемых за счет средств Концедента, на реконструкцию, на каждый год срока действия концессионного соглашения, в ценах первого года срока действия концессионного соглашения, руб. </w:t>
            </w:r>
            <w:r w:rsidRPr="004D04E3">
              <w:rPr>
                <w:lang w:val="en-US" w:eastAsia="en-US" w:bidi="en-US"/>
              </w:rPr>
              <w:t>(с НДС):</w:t>
            </w: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4D04E3" w:rsidRDefault="00E16B1E" w:rsidP="00E16B1E">
            <w:pPr>
              <w:widowControl w:val="0"/>
              <w:jc w:val="center"/>
              <w:rPr>
                <w:sz w:val="20"/>
                <w:szCs w:val="20"/>
                <w:shd w:val="clear" w:color="auto" w:fill="FFFF00"/>
                <w:lang w:eastAsia="en-US" w:bidi="en-US"/>
              </w:rPr>
            </w:pPr>
            <w:r w:rsidRPr="004D04E3">
              <w:rPr>
                <w:sz w:val="20"/>
                <w:szCs w:val="20"/>
                <w:lang w:eastAsia="en-US" w:bidi="en-US"/>
              </w:rPr>
              <w:t xml:space="preserve"> </w:t>
            </w:r>
            <w:r w:rsidRPr="004D04E3">
              <w:rPr>
                <w:sz w:val="20"/>
                <w:szCs w:val="20"/>
                <w:lang w:val="en-US" w:eastAsia="en-US" w:bidi="en-US"/>
              </w:rPr>
              <w:t>202</w:t>
            </w:r>
            <w:r>
              <w:rPr>
                <w:sz w:val="20"/>
                <w:szCs w:val="20"/>
                <w:lang w:eastAsia="en-US" w:bidi="en-US"/>
              </w:rPr>
              <w:t>5</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31</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DF1397"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DF1397" w:rsidRPr="004D04E3" w:rsidRDefault="00DF1397" w:rsidP="00DF1397">
            <w:pPr>
              <w:widowControl w:val="0"/>
              <w:snapToGrid w:val="0"/>
              <w:jc w:val="center"/>
              <w:rPr>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val="en-US" w:eastAsia="en-US" w:bidi="en-US"/>
              </w:rPr>
            </w:pPr>
            <w:r w:rsidRPr="004D04E3">
              <w:rPr>
                <w:lang w:val="en-US" w:eastAsia="en-US" w:bidi="en-US"/>
              </w:rPr>
              <w:t>ВСЕГО</w:t>
            </w:r>
          </w:p>
        </w:tc>
        <w:tc>
          <w:tcPr>
            <w:tcW w:w="5846" w:type="dxa"/>
            <w:tcBorders>
              <w:top w:val="nil"/>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jc w:val="center"/>
              <w:rPr>
                <w:lang w:val="en-US" w:eastAsia="en-US" w:bidi="en-US"/>
              </w:rPr>
            </w:pPr>
          </w:p>
        </w:tc>
      </w:tr>
      <w:tr w:rsidR="00DF1397"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eastAsia="en-US" w:bidi="en-US"/>
              </w:rPr>
            </w:pPr>
            <w:r w:rsidRPr="004D04E3">
              <w:rPr>
                <w:lang w:val="en-US" w:eastAsia="en-US" w:bidi="en-US"/>
              </w:rPr>
              <w:lastRenderedPageBreak/>
              <w:t>3.</w:t>
            </w:r>
          </w:p>
        </w:tc>
        <w:tc>
          <w:tcPr>
            <w:tcW w:w="95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F1397" w:rsidRPr="004D04E3" w:rsidRDefault="00DF1397" w:rsidP="00DF1397">
            <w:pPr>
              <w:widowControl w:val="0"/>
              <w:jc w:val="center"/>
              <w:rPr>
                <w:rFonts w:eastAsia="Lucida Sans Unicode"/>
                <w:lang w:eastAsia="en-US" w:bidi="en-US"/>
              </w:rPr>
            </w:pPr>
            <w:r w:rsidRPr="004D04E3">
              <w:rPr>
                <w:lang w:eastAsia="en-US" w:bidi="en-US"/>
              </w:rPr>
              <w:t>Долгосрочные параметры регулирования деятельности концессионера</w:t>
            </w:r>
          </w:p>
        </w:tc>
      </w:tr>
      <w:tr w:rsidR="00DF1397"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eastAsia="en-US" w:bidi="en-US"/>
              </w:rPr>
            </w:pPr>
            <w:r w:rsidRPr="004D04E3">
              <w:rPr>
                <w:lang w:val="en-US" w:eastAsia="en-US" w:bidi="en-US"/>
              </w:rPr>
              <w:t>3.1</w:t>
            </w:r>
          </w:p>
        </w:tc>
        <w:tc>
          <w:tcPr>
            <w:tcW w:w="3705" w:type="dxa"/>
            <w:tcBorders>
              <w:top w:val="single" w:sz="4" w:space="0" w:color="000000"/>
              <w:left w:val="single" w:sz="4" w:space="0" w:color="000000"/>
              <w:bottom w:val="single" w:sz="4" w:space="0" w:color="000000"/>
              <w:right w:val="nil"/>
            </w:tcBorders>
            <w:shd w:val="clear" w:color="auto" w:fill="FFFFFF"/>
          </w:tcPr>
          <w:p w:rsidR="00DF1397" w:rsidRPr="004D04E3" w:rsidRDefault="00DF1397" w:rsidP="00DF1397">
            <w:pPr>
              <w:widowControl w:val="0"/>
              <w:rPr>
                <w:lang w:eastAsia="en-US" w:bidi="en-US"/>
              </w:rPr>
            </w:pPr>
            <w:r w:rsidRPr="004D04E3">
              <w:rPr>
                <w:lang w:eastAsia="en-US" w:bidi="en-US"/>
              </w:rPr>
              <w:t>Базовый уровень операционных расходов (202</w:t>
            </w:r>
            <w:r w:rsidR="00B76472" w:rsidRPr="004D04E3">
              <w:rPr>
                <w:lang w:eastAsia="en-US" w:bidi="en-US"/>
              </w:rPr>
              <w:t>4</w:t>
            </w:r>
            <w:r w:rsidRPr="004D04E3">
              <w:rPr>
                <w:lang w:eastAsia="en-US" w:bidi="en-US"/>
              </w:rPr>
              <w:t xml:space="preserve">год), тыс. руб. </w:t>
            </w:r>
          </w:p>
          <w:p w:rsidR="00DF1397" w:rsidRPr="004D04E3" w:rsidRDefault="00DF1397" w:rsidP="00DF1397">
            <w:pPr>
              <w:widowControl w:val="0"/>
              <w:rPr>
                <w:lang w:eastAsia="en-US" w:bidi="en-US"/>
              </w:rPr>
            </w:pP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rPr>
                <w:lang w:eastAsia="en-US" w:bidi="en-US"/>
              </w:rPr>
            </w:pPr>
          </w:p>
        </w:tc>
      </w:tr>
      <w:tr w:rsidR="00DF1397"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eastAsia="en-US" w:bidi="en-US"/>
              </w:rPr>
            </w:pPr>
            <w:r w:rsidRPr="004D04E3">
              <w:rPr>
                <w:lang w:val="en-US" w:eastAsia="en-US" w:bidi="en-US"/>
              </w:rPr>
              <w:t>3.2</w:t>
            </w:r>
          </w:p>
        </w:tc>
        <w:tc>
          <w:tcPr>
            <w:tcW w:w="95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F1397" w:rsidRPr="004D04E3" w:rsidRDefault="00DF1397" w:rsidP="00DF1397">
            <w:pPr>
              <w:widowControl w:val="0"/>
              <w:jc w:val="center"/>
              <w:rPr>
                <w:rFonts w:eastAsia="Lucida Sans Unicode"/>
                <w:lang w:eastAsia="en-US" w:bidi="en-US"/>
              </w:rPr>
            </w:pPr>
            <w:r w:rsidRPr="004D04E3">
              <w:rPr>
                <w:lang w:eastAsia="en-US" w:bidi="en-US"/>
              </w:rPr>
              <w:t>Показатели энергосбережения и энергетической эффективности (максимальный)</w:t>
            </w:r>
          </w:p>
        </w:tc>
      </w:tr>
      <w:tr w:rsidR="00DF1397"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rFonts w:eastAsia="Calibri"/>
                <w:lang w:eastAsia="en-US" w:bidi="en-US"/>
              </w:rPr>
            </w:pPr>
            <w:r w:rsidRPr="004D04E3">
              <w:rPr>
                <w:lang w:val="en-US" w:eastAsia="en-US" w:bidi="en-US"/>
              </w:rPr>
              <w:t>3.2.1</w:t>
            </w:r>
          </w:p>
        </w:tc>
        <w:tc>
          <w:tcPr>
            <w:tcW w:w="95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F1397" w:rsidRPr="004D04E3" w:rsidRDefault="00DF1397" w:rsidP="00DF1397">
            <w:pPr>
              <w:widowControl w:val="0"/>
              <w:snapToGrid w:val="0"/>
              <w:jc w:val="center"/>
              <w:rPr>
                <w:rFonts w:eastAsia="Lucida Sans Unicode"/>
                <w:lang w:eastAsia="en-US" w:bidi="en-US"/>
              </w:rPr>
            </w:pPr>
            <w:r w:rsidRPr="004D04E3">
              <w:rPr>
                <w:rFonts w:eastAsia="Calibri"/>
                <w:lang w:eastAsia="en-US" w:bidi="en-US"/>
              </w:rPr>
              <w:t xml:space="preserve">Удельное потребление электроэнергии на единицу объёма воды, отпущенной в сеть,  </w:t>
            </w:r>
            <w:proofErr w:type="spellStart"/>
            <w:r w:rsidRPr="004D04E3">
              <w:rPr>
                <w:rFonts w:eastAsia="Calibri"/>
                <w:lang w:eastAsia="en-US" w:bidi="en-US"/>
              </w:rPr>
              <w:t>кВт.ч</w:t>
            </w:r>
            <w:proofErr w:type="spellEnd"/>
            <w:r w:rsidRPr="004D04E3">
              <w:rPr>
                <w:rFonts w:eastAsia="Calibri"/>
                <w:lang w:eastAsia="en-US" w:bidi="en-US"/>
              </w:rPr>
              <w:t>/</w:t>
            </w:r>
            <w:proofErr w:type="spellStart"/>
            <w:r w:rsidRPr="004D04E3">
              <w:rPr>
                <w:rFonts w:eastAsia="Calibri"/>
                <w:lang w:eastAsia="en-US" w:bidi="en-US"/>
              </w:rPr>
              <w:t>куб.м</w:t>
            </w:r>
            <w:proofErr w:type="spellEnd"/>
          </w:p>
        </w:tc>
      </w:tr>
      <w:tr w:rsidR="00DF1397"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DF1397" w:rsidRPr="004D04E3" w:rsidRDefault="00DF1397" w:rsidP="00DF1397">
            <w:pPr>
              <w:widowControl w:val="0"/>
              <w:snapToGrid w:val="0"/>
              <w:jc w:val="center"/>
              <w:rPr>
                <w:rFonts w:eastAsia="Calibri"/>
                <w:lang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val="en-US" w:eastAsia="en-US" w:bidi="en-US"/>
              </w:rPr>
            </w:pPr>
            <w:proofErr w:type="spellStart"/>
            <w:r w:rsidRPr="004D04E3">
              <w:rPr>
                <w:lang w:val="en-US" w:eastAsia="en-US" w:bidi="en-US"/>
              </w:rPr>
              <w:t>годы</w:t>
            </w:r>
            <w:proofErr w:type="spellEnd"/>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jc w:val="center"/>
              <w:rPr>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4D04E3" w:rsidRDefault="00E16B1E" w:rsidP="00E16B1E">
            <w:pPr>
              <w:widowControl w:val="0"/>
              <w:jc w:val="center"/>
              <w:rPr>
                <w:sz w:val="20"/>
                <w:szCs w:val="20"/>
                <w:shd w:val="clear" w:color="auto" w:fill="FFFF00"/>
                <w:lang w:eastAsia="en-US" w:bidi="en-US"/>
              </w:rPr>
            </w:pPr>
            <w:r w:rsidRPr="004D04E3">
              <w:rPr>
                <w:sz w:val="20"/>
                <w:szCs w:val="20"/>
                <w:lang w:eastAsia="en-US" w:bidi="en-US"/>
              </w:rPr>
              <w:t xml:space="preserve"> </w:t>
            </w:r>
            <w:r w:rsidRPr="004D04E3">
              <w:rPr>
                <w:sz w:val="20"/>
                <w:szCs w:val="20"/>
                <w:lang w:val="en-US" w:eastAsia="en-US" w:bidi="en-US"/>
              </w:rPr>
              <w:t>202</w:t>
            </w:r>
            <w:r>
              <w:rPr>
                <w:sz w:val="20"/>
                <w:szCs w:val="20"/>
                <w:lang w:eastAsia="en-US" w:bidi="en-US"/>
              </w:rPr>
              <w:t>5</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31</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DF1397">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DF1397">
            <w:pPr>
              <w:widowControl w:val="0"/>
              <w:snapToGrid w:val="0"/>
              <w:jc w:val="center"/>
              <w:rPr>
                <w:rFonts w:eastAsia="Calibri"/>
                <w:lang w:val="en-US" w:eastAsia="en-US" w:bidi="en-US"/>
              </w:rPr>
            </w:pPr>
          </w:p>
        </w:tc>
      </w:tr>
      <w:tr w:rsidR="00DF1397"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rFonts w:eastAsia="Calibri"/>
                <w:lang w:eastAsia="en-US" w:bidi="en-US"/>
              </w:rPr>
            </w:pPr>
            <w:r w:rsidRPr="004D04E3">
              <w:rPr>
                <w:lang w:val="en-US" w:eastAsia="en-US" w:bidi="en-US"/>
              </w:rPr>
              <w:t>3.2.2</w:t>
            </w:r>
          </w:p>
        </w:tc>
        <w:tc>
          <w:tcPr>
            <w:tcW w:w="95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F1397" w:rsidRPr="004D04E3" w:rsidRDefault="00DF1397" w:rsidP="00DF1397">
            <w:pPr>
              <w:keepLines/>
              <w:widowControl w:val="0"/>
              <w:tabs>
                <w:tab w:val="left" w:pos="7395"/>
              </w:tabs>
              <w:snapToGrid w:val="0"/>
              <w:jc w:val="center"/>
              <w:rPr>
                <w:rFonts w:eastAsia="Lucida Sans Unicode"/>
                <w:lang w:eastAsia="en-US" w:bidi="en-US"/>
              </w:rPr>
            </w:pPr>
            <w:r w:rsidRPr="004D04E3">
              <w:rPr>
                <w:rFonts w:eastAsia="Calibri"/>
                <w:lang w:eastAsia="en-US" w:bidi="en-US"/>
              </w:rPr>
              <w:t>Доля потерь воды в централизованных системах водоснабжения при транспортировке в общем объеме воды, поданной в водопроводную сеть, %</w:t>
            </w:r>
          </w:p>
        </w:tc>
      </w:tr>
      <w:tr w:rsidR="00DF1397"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DF1397" w:rsidRPr="004D04E3" w:rsidRDefault="00DF1397" w:rsidP="00DF1397">
            <w:pPr>
              <w:widowControl w:val="0"/>
              <w:snapToGrid w:val="0"/>
              <w:jc w:val="center"/>
              <w:rPr>
                <w:rFonts w:eastAsia="Calibri"/>
                <w:lang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rFonts w:eastAsia="Calibri"/>
                <w:lang w:val="en-US" w:eastAsia="en-US" w:bidi="en-US"/>
              </w:rPr>
            </w:pPr>
            <w:proofErr w:type="spellStart"/>
            <w:r w:rsidRPr="004D04E3">
              <w:rPr>
                <w:lang w:val="en-US" w:eastAsia="en-US" w:bidi="en-US"/>
              </w:rPr>
              <w:t>годы</w:t>
            </w:r>
            <w:proofErr w:type="spellEnd"/>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jc w:val="center"/>
              <w:rPr>
                <w:rFonts w:eastAsia="Calibri"/>
                <w:lang w:val="en-US" w:eastAsia="en-US" w:bidi="en-US"/>
              </w:rPr>
            </w:pPr>
          </w:p>
        </w:tc>
      </w:tr>
      <w:tr w:rsidR="00E16B1E" w:rsidRPr="004D04E3" w:rsidTr="004B4F57">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4D04E3" w:rsidRDefault="00E16B1E" w:rsidP="00E16B1E">
            <w:pPr>
              <w:widowControl w:val="0"/>
              <w:jc w:val="center"/>
              <w:rPr>
                <w:sz w:val="20"/>
                <w:szCs w:val="20"/>
                <w:shd w:val="clear" w:color="auto" w:fill="FFFF00"/>
                <w:lang w:eastAsia="en-US" w:bidi="en-US"/>
              </w:rPr>
            </w:pPr>
            <w:r w:rsidRPr="004D04E3">
              <w:rPr>
                <w:sz w:val="20"/>
                <w:szCs w:val="20"/>
                <w:lang w:eastAsia="en-US" w:bidi="en-US"/>
              </w:rPr>
              <w:t xml:space="preserve"> </w:t>
            </w:r>
            <w:r w:rsidRPr="004D04E3">
              <w:rPr>
                <w:sz w:val="20"/>
                <w:szCs w:val="20"/>
                <w:lang w:val="en-US" w:eastAsia="en-US" w:bidi="en-US"/>
              </w:rPr>
              <w:t>202</w:t>
            </w:r>
            <w:r>
              <w:rPr>
                <w:sz w:val="20"/>
                <w:szCs w:val="20"/>
                <w:lang w:eastAsia="en-US" w:bidi="en-US"/>
              </w:rPr>
              <w:t>5</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B76472">
            <w:pPr>
              <w:keepLines/>
              <w:widowControl w:val="0"/>
              <w:snapToGrid w:val="0"/>
              <w:jc w:val="center"/>
              <w:rPr>
                <w:rFonts w:eastAsia="Lucida Sans Unicode"/>
                <w:lang w:val="en-US" w:eastAsia="en-US" w:bidi="en-US"/>
              </w:rPr>
            </w:pPr>
          </w:p>
        </w:tc>
      </w:tr>
      <w:tr w:rsidR="00E16B1E" w:rsidRPr="004D04E3" w:rsidTr="004B4F57">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B76472">
            <w:pPr>
              <w:keepLines/>
              <w:widowControl w:val="0"/>
              <w:snapToGrid w:val="0"/>
              <w:jc w:val="center"/>
              <w:rPr>
                <w:rFonts w:eastAsia="Lucida Sans Unicode"/>
                <w:lang w:val="en-US" w:eastAsia="en-US" w:bidi="en-US"/>
              </w:rPr>
            </w:pPr>
          </w:p>
        </w:tc>
      </w:tr>
      <w:tr w:rsidR="00E16B1E" w:rsidRPr="004D04E3" w:rsidTr="004B4F57">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B76472">
            <w:pPr>
              <w:keepLines/>
              <w:widowControl w:val="0"/>
              <w:snapToGrid w:val="0"/>
              <w:jc w:val="center"/>
              <w:rPr>
                <w:rFonts w:eastAsia="Lucida Sans Unicode"/>
                <w:lang w:val="en-US" w:eastAsia="en-US" w:bidi="en-US"/>
              </w:rPr>
            </w:pPr>
          </w:p>
        </w:tc>
      </w:tr>
      <w:tr w:rsidR="00E16B1E" w:rsidRPr="004D04E3" w:rsidTr="004B4F57">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B76472">
            <w:pPr>
              <w:keepLines/>
              <w:widowControl w:val="0"/>
              <w:snapToGrid w:val="0"/>
              <w:jc w:val="center"/>
              <w:rPr>
                <w:rFonts w:eastAsia="Lucida Sans Unicode"/>
                <w:lang w:val="en-US" w:eastAsia="en-US" w:bidi="en-US"/>
              </w:rPr>
            </w:pPr>
          </w:p>
        </w:tc>
      </w:tr>
      <w:tr w:rsidR="00E16B1E" w:rsidRPr="004D04E3" w:rsidTr="004B4F57">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B76472">
            <w:pPr>
              <w:keepLines/>
              <w:widowControl w:val="0"/>
              <w:snapToGrid w:val="0"/>
              <w:jc w:val="center"/>
              <w:rPr>
                <w:rFonts w:eastAsia="Lucida Sans Unicode"/>
                <w:lang w:val="en-US" w:eastAsia="en-US" w:bidi="en-US"/>
              </w:rPr>
            </w:pPr>
          </w:p>
        </w:tc>
      </w:tr>
      <w:tr w:rsidR="00E16B1E" w:rsidRPr="004D04E3" w:rsidTr="004B4F57">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B76472">
            <w:pPr>
              <w:keepLines/>
              <w:widowControl w:val="0"/>
              <w:snapToGrid w:val="0"/>
              <w:jc w:val="center"/>
              <w:rPr>
                <w:rFonts w:eastAsia="Lucida Sans Unicode"/>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31</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B76472">
            <w:pPr>
              <w:keepLines/>
              <w:widowControl w:val="0"/>
              <w:snapToGrid w:val="0"/>
              <w:jc w:val="center"/>
              <w:rPr>
                <w:rFonts w:eastAsia="Lucida Sans Unicode"/>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B76472">
            <w:pPr>
              <w:keepLines/>
              <w:widowControl w:val="0"/>
              <w:snapToGrid w:val="0"/>
              <w:jc w:val="center"/>
              <w:rPr>
                <w:rFonts w:eastAsia="Lucida Sans Unicode"/>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B76472">
            <w:pPr>
              <w:keepLines/>
              <w:widowControl w:val="0"/>
              <w:snapToGrid w:val="0"/>
              <w:jc w:val="center"/>
              <w:rPr>
                <w:rFonts w:eastAsia="Lucida Sans Unicode"/>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B76472">
            <w:pPr>
              <w:keepLines/>
              <w:widowControl w:val="0"/>
              <w:snapToGrid w:val="0"/>
              <w:jc w:val="center"/>
              <w:rPr>
                <w:rFonts w:eastAsia="Lucida Sans Unicode"/>
                <w:lang w:val="en-US" w:eastAsia="en-US" w:bidi="en-US"/>
              </w:rPr>
            </w:pPr>
          </w:p>
        </w:tc>
      </w:tr>
      <w:tr w:rsidR="00E16B1E"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E16B1E" w:rsidRPr="004D04E3" w:rsidRDefault="00E16B1E" w:rsidP="00B76472">
            <w:pPr>
              <w:keepLines/>
              <w:widowControl w:val="0"/>
              <w:snapToGrid w:val="0"/>
              <w:jc w:val="center"/>
              <w:rPr>
                <w:rFonts w:eastAsia="Lucida Sans Unicode"/>
                <w:lang w:val="en-US" w:eastAsia="en-US" w:bidi="en-US"/>
              </w:rPr>
            </w:pPr>
          </w:p>
        </w:tc>
      </w:tr>
      <w:tr w:rsidR="00DF1397"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eastAsia="en-US" w:bidi="en-US"/>
              </w:rPr>
            </w:pPr>
            <w:r w:rsidRPr="004D04E3">
              <w:rPr>
                <w:lang w:val="en-US" w:eastAsia="en-US" w:bidi="en-US"/>
              </w:rPr>
              <w:t>3.3</w:t>
            </w:r>
          </w:p>
        </w:tc>
        <w:tc>
          <w:tcPr>
            <w:tcW w:w="370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eastAsia="en-US" w:bidi="en-US"/>
              </w:rPr>
            </w:pPr>
            <w:r w:rsidRPr="004D04E3">
              <w:rPr>
                <w:lang w:eastAsia="en-US" w:bidi="en-US"/>
              </w:rPr>
              <w:t xml:space="preserve">Нормативный уровень прибыли </w:t>
            </w:r>
          </w:p>
          <w:p w:rsidR="00DF1397" w:rsidRPr="004D04E3" w:rsidRDefault="00E16B1E" w:rsidP="005E4E1E">
            <w:pPr>
              <w:widowControl w:val="0"/>
              <w:jc w:val="center"/>
              <w:rPr>
                <w:lang w:eastAsia="en-US" w:bidi="en-US"/>
              </w:rPr>
            </w:pPr>
            <w:r>
              <w:rPr>
                <w:lang w:eastAsia="en-US" w:bidi="en-US"/>
              </w:rPr>
              <w:t>с 2025</w:t>
            </w:r>
            <w:r w:rsidR="00DF1397" w:rsidRPr="004D04E3">
              <w:rPr>
                <w:lang w:eastAsia="en-US" w:bidi="en-US"/>
              </w:rPr>
              <w:t xml:space="preserve"> по 203</w:t>
            </w:r>
            <w:r>
              <w:rPr>
                <w:lang w:eastAsia="en-US" w:bidi="en-US"/>
              </w:rPr>
              <w:t>5</w:t>
            </w:r>
            <w:r w:rsidR="00DF1397" w:rsidRPr="004D04E3">
              <w:rPr>
                <w:lang w:eastAsia="en-US" w:bidi="en-US"/>
              </w:rPr>
              <w:t xml:space="preserve"> годы, %</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jc w:val="center"/>
              <w:rPr>
                <w:lang w:eastAsia="en-US" w:bidi="en-US"/>
              </w:rPr>
            </w:pPr>
          </w:p>
        </w:tc>
      </w:tr>
      <w:tr w:rsidR="00DF1397"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eastAsia="en-US" w:bidi="en-US"/>
              </w:rPr>
            </w:pPr>
            <w:r w:rsidRPr="004D04E3">
              <w:rPr>
                <w:lang w:val="en-US" w:eastAsia="en-US" w:bidi="en-US"/>
              </w:rPr>
              <w:t>4.</w:t>
            </w:r>
          </w:p>
        </w:tc>
        <w:tc>
          <w:tcPr>
            <w:tcW w:w="95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F1397" w:rsidRPr="004D04E3" w:rsidRDefault="00DF1397" w:rsidP="00DF1397">
            <w:pPr>
              <w:widowControl w:val="0"/>
              <w:jc w:val="center"/>
              <w:rPr>
                <w:rFonts w:eastAsia="Lucida Sans Unicode"/>
                <w:lang w:eastAsia="en-US" w:bidi="en-US"/>
              </w:rPr>
            </w:pPr>
            <w:r w:rsidRPr="004D04E3">
              <w:rPr>
                <w:lang w:eastAsia="en-US" w:bidi="en-US"/>
              </w:rPr>
              <w:t xml:space="preserve">Плановые значения показателей деятельности Концессионера, в т. ч.:                                                                                                  </w:t>
            </w:r>
          </w:p>
        </w:tc>
      </w:tr>
      <w:tr w:rsidR="00DF1397"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eastAsia="en-US" w:bidi="en-US"/>
              </w:rPr>
            </w:pPr>
            <w:r w:rsidRPr="004D04E3">
              <w:rPr>
                <w:lang w:val="en-US" w:eastAsia="en-US" w:bidi="en-US"/>
              </w:rPr>
              <w:t>4.1</w:t>
            </w:r>
          </w:p>
        </w:tc>
        <w:tc>
          <w:tcPr>
            <w:tcW w:w="95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F1397" w:rsidRPr="004D04E3" w:rsidRDefault="00DF1397" w:rsidP="00DF1397">
            <w:pPr>
              <w:widowControl w:val="0"/>
              <w:jc w:val="center"/>
              <w:rPr>
                <w:rFonts w:eastAsia="Lucida Sans Unicode"/>
                <w:lang w:eastAsia="en-US" w:bidi="en-US"/>
              </w:rPr>
            </w:pPr>
            <w:r w:rsidRPr="004D04E3">
              <w:rPr>
                <w:lang w:eastAsia="en-US" w:bidi="en-US"/>
              </w:rPr>
              <w:t>Показатели надежности и бесперебойности водоснабжения:</w:t>
            </w:r>
          </w:p>
        </w:tc>
      </w:tr>
      <w:tr w:rsidR="00DF1397"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rFonts w:eastAsia="Calibri"/>
                <w:color w:val="000000"/>
                <w:spacing w:val="-6"/>
                <w:lang w:val="en-US" w:eastAsia="en-US" w:bidi="en-US"/>
              </w:rPr>
            </w:pPr>
            <w:r w:rsidRPr="004D04E3">
              <w:rPr>
                <w:lang w:val="en-US" w:eastAsia="en-US" w:bidi="en-US"/>
              </w:rPr>
              <w:t>4.1.1</w:t>
            </w:r>
          </w:p>
        </w:tc>
        <w:tc>
          <w:tcPr>
            <w:tcW w:w="95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F1397" w:rsidRPr="004D04E3" w:rsidRDefault="00DF1397" w:rsidP="00DF1397">
            <w:pPr>
              <w:widowControl w:val="0"/>
              <w:snapToGrid w:val="0"/>
              <w:jc w:val="both"/>
              <w:rPr>
                <w:rFonts w:eastAsia="Lucida Sans Unicode"/>
                <w:lang w:eastAsia="en-US" w:bidi="en-US"/>
              </w:rPr>
            </w:pPr>
            <w:r w:rsidRPr="004D04E3">
              <w:rPr>
                <w:rFonts w:eastAsia="Calibri"/>
                <w:spacing w:val="-6"/>
                <w:lang w:eastAsia="en-US" w:bidi="en-US"/>
              </w:rPr>
              <w:t>Количество перерывов в подаче воды, зафиксированных в определенных договором холодного водоснабжения, единым договором водоснабжения и водоотведения или договором транспортировки холодной воды, местах исполнения обязательств организацией, осуществляющей холодное водоснабжение по подаче холодной воды, произошедших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DF1397"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DF1397" w:rsidRPr="004D04E3" w:rsidRDefault="00DF1397" w:rsidP="00DF1397">
            <w:pPr>
              <w:widowControl w:val="0"/>
              <w:snapToGrid w:val="0"/>
              <w:jc w:val="center"/>
              <w:rPr>
                <w:rFonts w:eastAsia="Calibri"/>
                <w:lang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rFonts w:eastAsia="Calibri"/>
                <w:lang w:val="en-US" w:eastAsia="en-US" w:bidi="en-US"/>
              </w:rPr>
            </w:pPr>
            <w:proofErr w:type="spellStart"/>
            <w:r w:rsidRPr="004D04E3">
              <w:rPr>
                <w:lang w:val="en-US" w:eastAsia="en-US" w:bidi="en-US"/>
              </w:rPr>
              <w:t>годы</w:t>
            </w:r>
            <w:proofErr w:type="spellEnd"/>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jc w:val="center"/>
              <w:rPr>
                <w:rFonts w:eastAsia="Calibri"/>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4D04E3" w:rsidRDefault="00E16B1E" w:rsidP="00E16B1E">
            <w:pPr>
              <w:widowControl w:val="0"/>
              <w:jc w:val="center"/>
              <w:rPr>
                <w:sz w:val="20"/>
                <w:szCs w:val="20"/>
                <w:shd w:val="clear" w:color="auto" w:fill="FFFF00"/>
                <w:lang w:eastAsia="en-US" w:bidi="en-US"/>
              </w:rPr>
            </w:pPr>
            <w:r w:rsidRPr="004D04E3">
              <w:rPr>
                <w:sz w:val="20"/>
                <w:szCs w:val="20"/>
                <w:lang w:eastAsia="en-US" w:bidi="en-US"/>
              </w:rPr>
              <w:t xml:space="preserve"> </w:t>
            </w:r>
            <w:r w:rsidRPr="004D04E3">
              <w:rPr>
                <w:sz w:val="20"/>
                <w:szCs w:val="20"/>
                <w:lang w:val="en-US" w:eastAsia="en-US" w:bidi="en-US"/>
              </w:rPr>
              <w:t>202</w:t>
            </w:r>
            <w:r>
              <w:rPr>
                <w:sz w:val="20"/>
                <w:szCs w:val="20"/>
                <w:lang w:eastAsia="en-US" w:bidi="en-US"/>
              </w:rPr>
              <w:t>5</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4B4F57">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31</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4B4F57">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4B4F57">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4B4F57">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4B4F57">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DF1397" w:rsidRPr="004D04E3" w:rsidTr="005E4E1E">
        <w:trPr>
          <w:trHeight w:val="144"/>
        </w:trPr>
        <w:tc>
          <w:tcPr>
            <w:tcW w:w="674"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eastAsia="en-US" w:bidi="en-US"/>
              </w:rPr>
            </w:pPr>
            <w:r w:rsidRPr="004D04E3">
              <w:rPr>
                <w:lang w:val="en-US" w:eastAsia="en-US" w:bidi="en-US"/>
              </w:rPr>
              <w:t>4.2</w:t>
            </w:r>
          </w:p>
        </w:tc>
        <w:tc>
          <w:tcPr>
            <w:tcW w:w="95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F1397" w:rsidRPr="004D04E3" w:rsidRDefault="00DF1397" w:rsidP="00DF1397">
            <w:pPr>
              <w:widowControl w:val="0"/>
              <w:jc w:val="center"/>
              <w:rPr>
                <w:lang w:eastAsia="en-US" w:bidi="en-US"/>
              </w:rPr>
            </w:pPr>
            <w:r w:rsidRPr="004D04E3">
              <w:rPr>
                <w:lang w:eastAsia="en-US" w:bidi="en-US"/>
              </w:rPr>
              <w:t>П</w:t>
            </w:r>
            <w:proofErr w:type="spellStart"/>
            <w:r w:rsidRPr="004D04E3">
              <w:rPr>
                <w:lang w:val="en-US" w:eastAsia="en-US" w:bidi="en-US"/>
              </w:rPr>
              <w:t>оказатели</w:t>
            </w:r>
            <w:proofErr w:type="spellEnd"/>
            <w:r w:rsidRPr="004D04E3">
              <w:rPr>
                <w:lang w:val="en-US" w:eastAsia="en-US" w:bidi="en-US"/>
              </w:rPr>
              <w:t xml:space="preserve"> </w:t>
            </w:r>
            <w:proofErr w:type="spellStart"/>
            <w:r w:rsidRPr="004D04E3">
              <w:rPr>
                <w:lang w:val="en-US" w:eastAsia="en-US" w:bidi="en-US"/>
              </w:rPr>
              <w:t>качества</w:t>
            </w:r>
            <w:proofErr w:type="spellEnd"/>
            <w:r w:rsidRPr="004D04E3">
              <w:rPr>
                <w:lang w:val="en-US" w:eastAsia="en-US" w:bidi="en-US"/>
              </w:rPr>
              <w:t xml:space="preserve"> </w:t>
            </w:r>
            <w:proofErr w:type="spellStart"/>
            <w:r w:rsidRPr="004D04E3">
              <w:rPr>
                <w:lang w:val="en-US" w:eastAsia="en-US" w:bidi="en-US"/>
              </w:rPr>
              <w:t>воды</w:t>
            </w:r>
            <w:proofErr w:type="spellEnd"/>
            <w:r w:rsidRPr="004D04E3">
              <w:rPr>
                <w:lang w:val="en-US" w:eastAsia="en-US" w:bidi="en-US"/>
              </w:rPr>
              <w:t>:</w:t>
            </w:r>
          </w:p>
        </w:tc>
      </w:tr>
      <w:tr w:rsidR="00DF1397"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rFonts w:eastAsia="Calibri"/>
                <w:color w:val="000000"/>
                <w:lang w:val="en-US" w:eastAsia="en-US" w:bidi="en-US"/>
              </w:rPr>
            </w:pPr>
            <w:r w:rsidRPr="004D04E3">
              <w:rPr>
                <w:lang w:val="en-US" w:eastAsia="en-US" w:bidi="en-US"/>
              </w:rPr>
              <w:t>4.2.1.</w:t>
            </w:r>
          </w:p>
        </w:tc>
        <w:tc>
          <w:tcPr>
            <w:tcW w:w="95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F1397" w:rsidRPr="004D04E3" w:rsidRDefault="00DF1397" w:rsidP="00DF1397">
            <w:pPr>
              <w:widowControl w:val="0"/>
              <w:jc w:val="center"/>
              <w:rPr>
                <w:rFonts w:eastAsia="Lucida Sans Unicode"/>
                <w:lang w:eastAsia="en-US" w:bidi="en-US"/>
              </w:rPr>
            </w:pPr>
            <w:r w:rsidRPr="004D04E3">
              <w:rPr>
                <w:rFonts w:eastAsia="Calibri"/>
                <w:lang w:eastAsia="en-US" w:bidi="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4D04E3">
              <w:rPr>
                <w:lang w:eastAsia="en-US" w:bidi="en-US"/>
              </w:rPr>
              <w:t>, %</w:t>
            </w:r>
          </w:p>
        </w:tc>
      </w:tr>
      <w:tr w:rsidR="00DF1397"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DF1397" w:rsidRPr="004D04E3" w:rsidRDefault="00DF1397" w:rsidP="00DF1397">
            <w:pPr>
              <w:widowControl w:val="0"/>
              <w:snapToGrid w:val="0"/>
              <w:jc w:val="center"/>
              <w:rPr>
                <w:rFonts w:eastAsia="Calibri"/>
                <w:lang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5E4E1E">
            <w:pPr>
              <w:widowControl w:val="0"/>
              <w:jc w:val="center"/>
              <w:rPr>
                <w:rFonts w:eastAsia="Calibri"/>
                <w:lang w:val="en-US" w:eastAsia="en-US" w:bidi="en-US"/>
              </w:rPr>
            </w:pPr>
            <w:r w:rsidRPr="004D04E3">
              <w:rPr>
                <w:lang w:val="en-US" w:eastAsia="en-US" w:bidi="en-US"/>
              </w:rPr>
              <w:t>с 202</w:t>
            </w:r>
            <w:r w:rsidR="00E16B1E">
              <w:rPr>
                <w:lang w:eastAsia="en-US" w:bidi="en-US"/>
              </w:rPr>
              <w:t>5</w:t>
            </w:r>
            <w:r w:rsidRPr="004D04E3">
              <w:rPr>
                <w:lang w:val="en-US" w:eastAsia="en-US" w:bidi="en-US"/>
              </w:rPr>
              <w:t xml:space="preserve"> </w:t>
            </w:r>
            <w:proofErr w:type="spellStart"/>
            <w:r w:rsidRPr="004D04E3">
              <w:rPr>
                <w:lang w:val="en-US" w:eastAsia="en-US" w:bidi="en-US"/>
              </w:rPr>
              <w:t>по</w:t>
            </w:r>
            <w:proofErr w:type="spellEnd"/>
            <w:r w:rsidRPr="004D04E3">
              <w:rPr>
                <w:lang w:val="en-US" w:eastAsia="en-US" w:bidi="en-US"/>
              </w:rPr>
              <w:t xml:space="preserve"> 203</w:t>
            </w:r>
            <w:r w:rsidR="00E16B1E">
              <w:rPr>
                <w:lang w:eastAsia="en-US" w:bidi="en-US"/>
              </w:rPr>
              <w:t>5</w:t>
            </w:r>
            <w:proofErr w:type="spellStart"/>
            <w:r w:rsidRPr="004D04E3">
              <w:rPr>
                <w:lang w:val="en-US" w:eastAsia="en-US" w:bidi="en-US"/>
              </w:rPr>
              <w:t>г.г</w:t>
            </w:r>
            <w:proofErr w:type="spellEnd"/>
            <w:r w:rsidRPr="004D04E3">
              <w:rPr>
                <w:lang w:val="en-US" w:eastAsia="en-US" w:bidi="en-US"/>
              </w:rPr>
              <w:t>.</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jc w:val="center"/>
              <w:rPr>
                <w:rFonts w:eastAsia="Calibri"/>
                <w:lang w:val="en-US" w:eastAsia="en-US" w:bidi="en-US"/>
              </w:rPr>
            </w:pPr>
          </w:p>
        </w:tc>
      </w:tr>
      <w:tr w:rsidR="00DF1397"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rFonts w:eastAsia="Calibri"/>
                <w:lang w:eastAsia="en-US" w:bidi="en-US"/>
              </w:rPr>
            </w:pPr>
            <w:r w:rsidRPr="004D04E3">
              <w:rPr>
                <w:lang w:val="en-US" w:eastAsia="en-US" w:bidi="en-US"/>
              </w:rPr>
              <w:t>4.2.2</w:t>
            </w:r>
          </w:p>
        </w:tc>
        <w:tc>
          <w:tcPr>
            <w:tcW w:w="95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F1397" w:rsidRPr="004D04E3" w:rsidRDefault="00DF1397" w:rsidP="00DF1397">
            <w:pPr>
              <w:widowControl w:val="0"/>
              <w:jc w:val="center"/>
              <w:rPr>
                <w:rFonts w:eastAsia="Lucida Sans Unicode"/>
                <w:lang w:eastAsia="en-US" w:bidi="en-US"/>
              </w:rPr>
            </w:pPr>
            <w:r w:rsidRPr="004D04E3">
              <w:rPr>
                <w:rFonts w:eastAsia="Calibri"/>
                <w:lang w:eastAsia="en-US" w:bidi="en-US"/>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r w:rsidRPr="004D04E3">
              <w:rPr>
                <w:lang w:eastAsia="en-US" w:bidi="en-US"/>
              </w:rPr>
              <w:t>, %</w:t>
            </w:r>
          </w:p>
        </w:tc>
      </w:tr>
      <w:tr w:rsidR="00DF1397" w:rsidRPr="004D04E3" w:rsidTr="005E4E1E">
        <w:trPr>
          <w:trHeight w:val="300"/>
        </w:trPr>
        <w:tc>
          <w:tcPr>
            <w:tcW w:w="674" w:type="dxa"/>
            <w:tcBorders>
              <w:top w:val="single" w:sz="4" w:space="0" w:color="000000"/>
              <w:left w:val="single" w:sz="4" w:space="0" w:color="000000"/>
              <w:bottom w:val="single" w:sz="4" w:space="0" w:color="000000"/>
              <w:right w:val="nil"/>
            </w:tcBorders>
            <w:shd w:val="clear" w:color="auto" w:fill="FFFFFF"/>
          </w:tcPr>
          <w:p w:rsidR="00DF1397" w:rsidRPr="004D04E3" w:rsidRDefault="00DF1397" w:rsidP="00DF1397">
            <w:pPr>
              <w:widowControl w:val="0"/>
              <w:snapToGrid w:val="0"/>
              <w:jc w:val="center"/>
              <w:rPr>
                <w:rFonts w:eastAsia="Calibri"/>
                <w:lang w:eastAsia="en-US" w:bidi="en-US"/>
              </w:rPr>
            </w:pPr>
          </w:p>
        </w:tc>
        <w:tc>
          <w:tcPr>
            <w:tcW w:w="3705" w:type="dxa"/>
            <w:tcBorders>
              <w:top w:val="single" w:sz="4" w:space="0" w:color="000000"/>
              <w:left w:val="single" w:sz="4" w:space="0" w:color="000000"/>
              <w:bottom w:val="single" w:sz="4" w:space="0" w:color="000000"/>
              <w:right w:val="nil"/>
            </w:tcBorders>
            <w:shd w:val="clear" w:color="auto" w:fill="FFFFFF"/>
          </w:tcPr>
          <w:p w:rsidR="00DF1397" w:rsidRPr="004D04E3" w:rsidRDefault="00DF1397" w:rsidP="00DF1397">
            <w:pPr>
              <w:widowControl w:val="0"/>
              <w:snapToGrid w:val="0"/>
              <w:jc w:val="center"/>
              <w:rPr>
                <w:lang w:eastAsia="en-US" w:bidi="en-US"/>
              </w:rPr>
            </w:pPr>
          </w:p>
          <w:p w:rsidR="00DF1397" w:rsidRPr="004D04E3" w:rsidRDefault="00B76472" w:rsidP="005E4E1E">
            <w:pPr>
              <w:widowControl w:val="0"/>
              <w:jc w:val="center"/>
              <w:rPr>
                <w:lang w:eastAsia="en-US" w:bidi="en-US"/>
              </w:rPr>
            </w:pPr>
            <w:r w:rsidRPr="004D04E3">
              <w:rPr>
                <w:lang w:eastAsia="en-US" w:bidi="en-US"/>
              </w:rPr>
              <w:t xml:space="preserve">с </w:t>
            </w:r>
            <w:r w:rsidR="00E16B1E">
              <w:rPr>
                <w:lang w:eastAsia="en-US" w:bidi="en-US"/>
              </w:rPr>
              <w:t>2025</w:t>
            </w:r>
            <w:r w:rsidR="00DF1397" w:rsidRPr="004D04E3">
              <w:rPr>
                <w:lang w:eastAsia="en-US" w:bidi="en-US"/>
              </w:rPr>
              <w:t xml:space="preserve"> по 203</w:t>
            </w:r>
            <w:r w:rsidR="00E16B1E">
              <w:rPr>
                <w:lang w:eastAsia="en-US" w:bidi="en-US"/>
              </w:rPr>
              <w:t>5</w:t>
            </w:r>
            <w:r w:rsidR="00DF1397" w:rsidRPr="004D04E3">
              <w:rPr>
                <w:lang w:eastAsia="en-US" w:bidi="en-US"/>
              </w:rPr>
              <w:t xml:space="preserve">г.г. </w:t>
            </w:r>
          </w:p>
        </w:tc>
        <w:tc>
          <w:tcPr>
            <w:tcW w:w="5846" w:type="dxa"/>
            <w:tcBorders>
              <w:top w:val="single" w:sz="4" w:space="0" w:color="000000"/>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jc w:val="center"/>
              <w:rPr>
                <w:lang w:eastAsia="en-US" w:bidi="en-US"/>
              </w:rPr>
            </w:pPr>
          </w:p>
          <w:p w:rsidR="00DF1397" w:rsidRPr="004D04E3" w:rsidRDefault="00DF1397" w:rsidP="00DF1397">
            <w:pPr>
              <w:widowControl w:val="0"/>
              <w:jc w:val="center"/>
              <w:rPr>
                <w:lang w:eastAsia="en-US" w:bidi="en-US"/>
              </w:rPr>
            </w:pPr>
          </w:p>
        </w:tc>
      </w:tr>
      <w:tr w:rsidR="00DF1397" w:rsidRPr="004D04E3" w:rsidTr="005E4E1E">
        <w:trPr>
          <w:trHeight w:val="242"/>
        </w:trPr>
        <w:tc>
          <w:tcPr>
            <w:tcW w:w="674" w:type="dxa"/>
            <w:tcBorders>
              <w:top w:val="single" w:sz="4" w:space="0" w:color="000000"/>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eastAsia="en-US" w:bidi="en-US"/>
              </w:rPr>
            </w:pPr>
            <w:r w:rsidRPr="004D04E3">
              <w:rPr>
                <w:rFonts w:eastAsia="Calibri"/>
                <w:lang w:eastAsia="en-US" w:bidi="en-US"/>
              </w:rPr>
              <w:t>4.3.</w:t>
            </w:r>
          </w:p>
        </w:tc>
        <w:tc>
          <w:tcPr>
            <w:tcW w:w="95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F1397" w:rsidRPr="004D04E3" w:rsidRDefault="00DF1397" w:rsidP="00DF1397">
            <w:pPr>
              <w:widowControl w:val="0"/>
              <w:jc w:val="center"/>
              <w:rPr>
                <w:rFonts w:eastAsia="Lucida Sans Unicode"/>
                <w:lang w:eastAsia="en-US" w:bidi="en-US"/>
              </w:rPr>
            </w:pPr>
            <w:r w:rsidRPr="004D04E3">
              <w:rPr>
                <w:lang w:eastAsia="en-US" w:bidi="en-US"/>
              </w:rPr>
              <w:t>Показатели энергетической эффективности</w:t>
            </w:r>
          </w:p>
        </w:tc>
      </w:tr>
      <w:tr w:rsidR="00DF1397" w:rsidRPr="004D04E3" w:rsidTr="005E4E1E">
        <w:trPr>
          <w:trHeight w:val="300"/>
        </w:trPr>
        <w:tc>
          <w:tcPr>
            <w:tcW w:w="674" w:type="dxa"/>
            <w:tcBorders>
              <w:top w:val="nil"/>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rFonts w:eastAsia="Calibri"/>
                <w:lang w:eastAsia="en-US" w:bidi="en-US"/>
              </w:rPr>
            </w:pPr>
            <w:r w:rsidRPr="004D04E3">
              <w:rPr>
                <w:rFonts w:eastAsia="Calibri"/>
                <w:lang w:eastAsia="en-US" w:bidi="en-US"/>
              </w:rPr>
              <w:t>4.3.1</w:t>
            </w:r>
          </w:p>
        </w:tc>
        <w:tc>
          <w:tcPr>
            <w:tcW w:w="9551" w:type="dxa"/>
            <w:gridSpan w:val="2"/>
            <w:tcBorders>
              <w:top w:val="nil"/>
              <w:left w:val="single" w:sz="4" w:space="0" w:color="000000"/>
              <w:bottom w:val="single" w:sz="4" w:space="0" w:color="000000"/>
              <w:right w:val="single" w:sz="4" w:space="0" w:color="000000"/>
            </w:tcBorders>
            <w:shd w:val="clear" w:color="auto" w:fill="FFFFFF"/>
            <w:hideMark/>
          </w:tcPr>
          <w:p w:rsidR="00DF1397" w:rsidRPr="004D04E3" w:rsidRDefault="00DF1397" w:rsidP="00DF1397">
            <w:pPr>
              <w:widowControl w:val="0"/>
              <w:snapToGrid w:val="0"/>
              <w:ind w:firstLine="34"/>
              <w:jc w:val="both"/>
              <w:rPr>
                <w:rFonts w:eastAsia="Lucida Sans Unicode"/>
                <w:lang w:eastAsia="en-US" w:bidi="en-US"/>
              </w:rPr>
            </w:pPr>
            <w:r w:rsidRPr="004D04E3">
              <w:rPr>
                <w:rFonts w:eastAsia="Calibri"/>
                <w:lang w:eastAsia="en-US" w:bidi="en-US"/>
              </w:rPr>
              <w:t>доля потерь воды в централизованных системах водоснабжения при ее транспортировке в общем объеме воды, поданной в водопроводную сеть, %</w:t>
            </w:r>
          </w:p>
        </w:tc>
      </w:tr>
      <w:tr w:rsidR="00DF1397"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DF1397" w:rsidRPr="004D04E3" w:rsidRDefault="00DF1397" w:rsidP="00DF1397">
            <w:pPr>
              <w:widowControl w:val="0"/>
              <w:snapToGrid w:val="0"/>
              <w:jc w:val="center"/>
              <w:rPr>
                <w:rFonts w:eastAsia="Calibri"/>
                <w:lang w:eastAsia="en-US" w:bidi="en-US"/>
              </w:rPr>
            </w:pPr>
          </w:p>
        </w:tc>
        <w:tc>
          <w:tcPr>
            <w:tcW w:w="3705" w:type="dxa"/>
            <w:tcBorders>
              <w:top w:val="nil"/>
              <w:left w:val="single" w:sz="4" w:space="0" w:color="000000"/>
              <w:bottom w:val="single" w:sz="4" w:space="0" w:color="000000"/>
              <w:right w:val="nil"/>
            </w:tcBorders>
            <w:shd w:val="clear" w:color="auto" w:fill="FFFFFF"/>
            <w:hideMark/>
          </w:tcPr>
          <w:p w:rsidR="00DF1397" w:rsidRPr="004D04E3" w:rsidRDefault="00DF1397" w:rsidP="00DF1397">
            <w:pPr>
              <w:widowControl w:val="0"/>
              <w:jc w:val="center"/>
              <w:rPr>
                <w:lang w:val="en-US" w:eastAsia="en-US" w:bidi="en-US"/>
              </w:rPr>
            </w:pPr>
            <w:proofErr w:type="spellStart"/>
            <w:r w:rsidRPr="004D04E3">
              <w:rPr>
                <w:lang w:val="en-US" w:eastAsia="en-US" w:bidi="en-US"/>
              </w:rPr>
              <w:t>годы</w:t>
            </w:r>
            <w:proofErr w:type="spellEnd"/>
          </w:p>
        </w:tc>
        <w:tc>
          <w:tcPr>
            <w:tcW w:w="5846" w:type="dxa"/>
            <w:tcBorders>
              <w:top w:val="nil"/>
              <w:left w:val="single" w:sz="4" w:space="0" w:color="000000"/>
              <w:bottom w:val="single" w:sz="4" w:space="0" w:color="000000"/>
              <w:right w:val="single" w:sz="4" w:space="0" w:color="000000"/>
            </w:tcBorders>
            <w:shd w:val="clear" w:color="auto" w:fill="FFFFFF"/>
          </w:tcPr>
          <w:p w:rsidR="00DF1397" w:rsidRPr="004D04E3" w:rsidRDefault="00DF1397" w:rsidP="00DF1397">
            <w:pPr>
              <w:widowControl w:val="0"/>
              <w:snapToGrid w:val="0"/>
              <w:jc w:val="center"/>
              <w:rPr>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4D04E3" w:rsidRDefault="00E16B1E" w:rsidP="00E16B1E">
            <w:pPr>
              <w:widowControl w:val="0"/>
              <w:jc w:val="center"/>
              <w:rPr>
                <w:sz w:val="20"/>
                <w:szCs w:val="20"/>
                <w:shd w:val="clear" w:color="auto" w:fill="FFFF00"/>
                <w:lang w:eastAsia="en-US" w:bidi="en-US"/>
              </w:rPr>
            </w:pPr>
            <w:r w:rsidRPr="004D04E3">
              <w:rPr>
                <w:sz w:val="20"/>
                <w:szCs w:val="20"/>
                <w:lang w:eastAsia="en-US" w:bidi="en-US"/>
              </w:rPr>
              <w:t xml:space="preserve"> </w:t>
            </w:r>
            <w:r w:rsidRPr="004D04E3">
              <w:rPr>
                <w:sz w:val="20"/>
                <w:szCs w:val="20"/>
                <w:lang w:val="en-US" w:eastAsia="en-US" w:bidi="en-US"/>
              </w:rPr>
              <w:t>202</w:t>
            </w:r>
            <w:r>
              <w:rPr>
                <w:sz w:val="20"/>
                <w:szCs w:val="20"/>
                <w:lang w:eastAsia="en-US" w:bidi="en-US"/>
              </w:rPr>
              <w:t>5</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6</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7</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8</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202</w:t>
            </w:r>
            <w:r>
              <w:rPr>
                <w:sz w:val="20"/>
                <w:szCs w:val="20"/>
                <w:lang w:eastAsia="en-US" w:bidi="en-US"/>
              </w:rPr>
              <w:t>9</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5E4E1E">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nil"/>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30</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4B4F57">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w:t>
            </w:r>
            <w:r>
              <w:rPr>
                <w:sz w:val="20"/>
                <w:szCs w:val="20"/>
                <w:lang w:eastAsia="en-US" w:bidi="en-US"/>
              </w:rPr>
              <w:t>31</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4B4F57">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2</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4B4F57">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3</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4B4F57">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4</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r w:rsidR="00E16B1E" w:rsidRPr="004D04E3" w:rsidTr="004B4F57">
        <w:trPr>
          <w:trHeight w:val="300"/>
        </w:trPr>
        <w:tc>
          <w:tcPr>
            <w:tcW w:w="674" w:type="dxa"/>
            <w:tcBorders>
              <w:top w:val="nil"/>
              <w:left w:val="single" w:sz="4" w:space="0" w:color="000000"/>
              <w:bottom w:val="single" w:sz="4" w:space="0" w:color="000000"/>
              <w:right w:val="nil"/>
            </w:tcBorders>
            <w:shd w:val="clear" w:color="auto" w:fill="FFFFFF"/>
          </w:tcPr>
          <w:p w:rsidR="00E16B1E" w:rsidRPr="004D04E3" w:rsidRDefault="00E16B1E" w:rsidP="00B76472">
            <w:pPr>
              <w:widowControl w:val="0"/>
              <w:snapToGrid w:val="0"/>
              <w:jc w:val="center"/>
              <w:rPr>
                <w:rFonts w:eastAsia="Calibri"/>
                <w:lang w:val="en-US" w:eastAsia="en-US" w:bidi="en-US"/>
              </w:rPr>
            </w:pPr>
          </w:p>
        </w:tc>
        <w:tc>
          <w:tcPr>
            <w:tcW w:w="3705" w:type="dxa"/>
            <w:tcBorders>
              <w:top w:val="single" w:sz="4" w:space="0" w:color="000000"/>
              <w:left w:val="single" w:sz="4" w:space="0" w:color="000000"/>
              <w:bottom w:val="single" w:sz="4" w:space="0" w:color="000000"/>
              <w:right w:val="nil"/>
            </w:tcBorders>
            <w:shd w:val="clear" w:color="auto" w:fill="FFFFFF"/>
            <w:hideMark/>
          </w:tcPr>
          <w:p w:rsidR="00E16B1E" w:rsidRPr="00E16B1E" w:rsidRDefault="00E16B1E" w:rsidP="00E16B1E">
            <w:pPr>
              <w:widowControl w:val="0"/>
              <w:jc w:val="center"/>
              <w:rPr>
                <w:sz w:val="20"/>
                <w:szCs w:val="20"/>
                <w:lang w:eastAsia="en-US" w:bidi="en-US"/>
              </w:rPr>
            </w:pPr>
            <w:r>
              <w:rPr>
                <w:sz w:val="20"/>
                <w:szCs w:val="20"/>
                <w:lang w:val="en-US" w:eastAsia="en-US" w:bidi="en-US"/>
              </w:rPr>
              <w:t>203</w:t>
            </w:r>
            <w:r>
              <w:rPr>
                <w:sz w:val="20"/>
                <w:szCs w:val="20"/>
                <w:lang w:eastAsia="en-US" w:bidi="en-US"/>
              </w:rPr>
              <w:t>5</w:t>
            </w:r>
          </w:p>
        </w:tc>
        <w:tc>
          <w:tcPr>
            <w:tcW w:w="5846" w:type="dxa"/>
            <w:tcBorders>
              <w:top w:val="nil"/>
              <w:left w:val="single" w:sz="4" w:space="0" w:color="000000"/>
              <w:bottom w:val="single" w:sz="4" w:space="0" w:color="000000"/>
              <w:right w:val="single" w:sz="4" w:space="0" w:color="000000"/>
            </w:tcBorders>
            <w:shd w:val="clear" w:color="auto" w:fill="FFFFFF"/>
          </w:tcPr>
          <w:p w:rsidR="00E16B1E" w:rsidRPr="004D04E3" w:rsidRDefault="00E16B1E" w:rsidP="00B76472">
            <w:pPr>
              <w:widowControl w:val="0"/>
              <w:snapToGrid w:val="0"/>
              <w:jc w:val="center"/>
              <w:rPr>
                <w:lang w:val="en-US" w:eastAsia="en-US" w:bidi="en-US"/>
              </w:rPr>
            </w:pPr>
          </w:p>
        </w:tc>
      </w:tr>
    </w:tbl>
    <w:p w:rsidR="00DF1397" w:rsidRPr="004D04E3" w:rsidRDefault="00DF1397" w:rsidP="00DF1397">
      <w:pPr>
        <w:widowControl w:val="0"/>
        <w:ind w:right="-2" w:firstLine="709"/>
        <w:jc w:val="both"/>
        <w:rPr>
          <w:lang w:eastAsia="en-US" w:bidi="en-US"/>
        </w:rPr>
      </w:pPr>
    </w:p>
    <w:p w:rsidR="00DF1397" w:rsidRPr="004D04E3" w:rsidRDefault="00DF1397" w:rsidP="00DF1397">
      <w:pPr>
        <w:widowControl w:val="0"/>
        <w:ind w:right="-2" w:firstLine="709"/>
        <w:jc w:val="both"/>
        <w:rPr>
          <w:lang w:eastAsia="en-US" w:bidi="en-US"/>
        </w:rPr>
      </w:pPr>
      <w:r w:rsidRPr="004D04E3">
        <w:rPr>
          <w:lang w:eastAsia="en-US" w:bidi="en-US"/>
        </w:rPr>
        <w:t>Перечень мероприятий по реконструкции объектов концессионного соглашения и иного имущества, обеспечивающих достижение установленных заданием целей и минимально допустимых плановых значений показателей деятельности концессионера</w:t>
      </w:r>
    </w:p>
    <w:p w:rsidR="00DF1397" w:rsidRPr="004D04E3" w:rsidRDefault="00DF1397" w:rsidP="00DF1397">
      <w:pPr>
        <w:widowControl w:val="0"/>
        <w:ind w:right="-2"/>
        <w:jc w:val="both"/>
        <w:rPr>
          <w:lang w:eastAsia="en-US" w:bidi="en-US"/>
        </w:rPr>
      </w:pPr>
      <w:r w:rsidRPr="004D04E3">
        <w:rPr>
          <w:lang w:eastAsia="en-US" w:bidi="en-US"/>
        </w:rPr>
        <w:t>1)_____________________________________________________________________</w:t>
      </w:r>
    </w:p>
    <w:p w:rsidR="00DF1397" w:rsidRPr="004D04E3" w:rsidRDefault="00DF1397" w:rsidP="00DF1397">
      <w:pPr>
        <w:widowControl w:val="0"/>
        <w:ind w:right="-2"/>
        <w:jc w:val="both"/>
        <w:rPr>
          <w:lang w:eastAsia="en-US" w:bidi="en-US"/>
        </w:rPr>
      </w:pPr>
      <w:r w:rsidRPr="004D04E3">
        <w:rPr>
          <w:lang w:eastAsia="en-US" w:bidi="en-US"/>
        </w:rPr>
        <w:t>2)_____________________________________________________________________</w:t>
      </w:r>
    </w:p>
    <w:p w:rsidR="00DF1397" w:rsidRPr="004D04E3" w:rsidRDefault="00DF1397" w:rsidP="00DF1397">
      <w:pPr>
        <w:widowControl w:val="0"/>
        <w:ind w:right="-2"/>
        <w:jc w:val="both"/>
        <w:rPr>
          <w:lang w:eastAsia="en-US" w:bidi="en-US"/>
        </w:rPr>
      </w:pPr>
      <w:r w:rsidRPr="004D04E3">
        <w:rPr>
          <w:lang w:eastAsia="en-US" w:bidi="en-US"/>
        </w:rPr>
        <w:t>и т. д.</w:t>
      </w:r>
    </w:p>
    <w:p w:rsidR="00DF1397" w:rsidRPr="004D04E3" w:rsidRDefault="00DF1397" w:rsidP="00DF1397">
      <w:pPr>
        <w:widowControl w:val="0"/>
        <w:ind w:right="-2" w:firstLine="709"/>
        <w:jc w:val="both"/>
        <w:rPr>
          <w:lang w:eastAsia="en-US" w:bidi="en-US"/>
        </w:rPr>
      </w:pPr>
      <w:r w:rsidRPr="004D04E3">
        <w:rPr>
          <w:lang w:eastAsia="en-US" w:bidi="en-US"/>
        </w:rPr>
        <w:t>3.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rsidR="00DF1397" w:rsidRPr="004D04E3" w:rsidRDefault="00DF1397" w:rsidP="00DF1397">
      <w:pPr>
        <w:widowControl w:val="0"/>
        <w:ind w:right="-2" w:firstLine="709"/>
        <w:jc w:val="both"/>
        <w:rPr>
          <w:lang w:eastAsia="en-US" w:bidi="en-US"/>
        </w:rPr>
      </w:pPr>
      <w:r w:rsidRPr="004D04E3">
        <w:rPr>
          <w:lang w:eastAsia="en-US" w:bidi="en-US"/>
        </w:rPr>
        <w:t>4. В случае признания нас победителями открытого конкурса, гарантируем заключение концессионного соглашения, предусматривающего проведение работ по реконструкции объектов водоснабжения, а также их эксплуатации и обслуживанию, эффективному использованию муниципального имущества.</w:t>
      </w:r>
    </w:p>
    <w:p w:rsidR="00DF1397" w:rsidRPr="004D04E3" w:rsidRDefault="00DF1397" w:rsidP="00DF1397">
      <w:pPr>
        <w:widowControl w:val="0"/>
        <w:ind w:right="-2" w:firstLine="709"/>
        <w:jc w:val="both"/>
        <w:rPr>
          <w:lang w:eastAsia="en-US" w:bidi="en-US"/>
        </w:rPr>
      </w:pPr>
      <w:r w:rsidRPr="004D04E3">
        <w:rPr>
          <w:lang w:eastAsia="en-US" w:bidi="en-US"/>
        </w:rPr>
        <w:t>5.  Нам разъяснено и понятно, что:</w:t>
      </w:r>
    </w:p>
    <w:p w:rsidR="00DF1397" w:rsidRPr="004D04E3" w:rsidRDefault="00DF1397" w:rsidP="00DF1397">
      <w:pPr>
        <w:widowControl w:val="0"/>
        <w:ind w:right="-2" w:firstLine="709"/>
        <w:jc w:val="both"/>
        <w:rPr>
          <w:lang w:eastAsia="en-US" w:bidi="en-US"/>
        </w:rPr>
      </w:pPr>
      <w:r w:rsidRPr="004D04E3">
        <w:rPr>
          <w:lang w:eastAsia="en-US" w:bidi="en-US"/>
        </w:rPr>
        <w:t xml:space="preserve">- заключение концессионного соглашения, предусматривающего проведение работ по </w:t>
      </w:r>
      <w:proofErr w:type="gramStart"/>
      <w:r w:rsidRPr="004D04E3">
        <w:rPr>
          <w:lang w:eastAsia="en-US" w:bidi="en-US"/>
        </w:rPr>
        <w:t>реконструкции  объектов</w:t>
      </w:r>
      <w:proofErr w:type="gramEnd"/>
      <w:r w:rsidRPr="004D04E3">
        <w:rPr>
          <w:lang w:eastAsia="en-US" w:bidi="en-US"/>
        </w:rPr>
        <w:t xml:space="preserve"> концессионного соглашения (объектов  централизованной </w:t>
      </w:r>
      <w:r w:rsidRPr="004D04E3">
        <w:rPr>
          <w:lang w:eastAsia="en-US" w:bidi="en-US"/>
        </w:rPr>
        <w:lastRenderedPageBreak/>
        <w:t>системы холодного водоснабжения) в целях осуществления деятельности по обеспечению бесперебойного и качественного предоставления потребителям коммунальных  услуг по водоснабжению, является для победителя открытого конкурса обязательным;</w:t>
      </w:r>
    </w:p>
    <w:p w:rsidR="00DF1397" w:rsidRPr="004D04E3" w:rsidRDefault="00DF1397" w:rsidP="00DF1397">
      <w:pPr>
        <w:widowControl w:val="0"/>
        <w:ind w:right="-2" w:firstLine="709"/>
        <w:jc w:val="both"/>
        <w:rPr>
          <w:lang w:eastAsia="en-US" w:bidi="en-US"/>
        </w:rPr>
      </w:pPr>
      <w:r w:rsidRPr="004D04E3">
        <w:rPr>
          <w:lang w:eastAsia="en-US" w:bidi="en-US"/>
        </w:rPr>
        <w:t>- 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DF1397" w:rsidRPr="004D04E3" w:rsidRDefault="00DF1397" w:rsidP="00DF1397">
      <w:pPr>
        <w:widowControl w:val="0"/>
        <w:ind w:right="-2" w:firstLine="709"/>
        <w:jc w:val="both"/>
        <w:rPr>
          <w:lang w:eastAsia="en-US" w:bidi="en-US"/>
        </w:rPr>
      </w:pPr>
      <w:r w:rsidRPr="004D04E3">
        <w:rPr>
          <w:lang w:eastAsia="en-US" w:bidi="en-US"/>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DF1397" w:rsidRPr="004D04E3" w:rsidRDefault="00DF1397" w:rsidP="00DF1397">
      <w:pPr>
        <w:widowControl w:val="0"/>
        <w:ind w:firstLine="743"/>
        <w:jc w:val="both"/>
        <w:rPr>
          <w:lang w:eastAsia="en-US" w:bidi="en-US"/>
        </w:rPr>
      </w:pPr>
      <w:r w:rsidRPr="004D04E3">
        <w:rPr>
          <w:lang w:eastAsia="en-US" w:bidi="en-US"/>
        </w:rPr>
        <w:t>- 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нём сведения;</w:t>
      </w:r>
    </w:p>
    <w:p w:rsidR="00DF1397" w:rsidRPr="004D04E3" w:rsidRDefault="00DF1397" w:rsidP="00DF1397">
      <w:pPr>
        <w:widowControl w:val="0"/>
        <w:ind w:right="-2" w:firstLine="709"/>
        <w:jc w:val="both"/>
        <w:rPr>
          <w:lang w:eastAsia="en-US" w:bidi="en-US"/>
        </w:rPr>
      </w:pPr>
      <w:r w:rsidRPr="004D04E3">
        <w:rPr>
          <w:lang w:eastAsia="en-US" w:bidi="en-US"/>
        </w:rPr>
        <w:t>- 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rsidR="00DF1397" w:rsidRPr="004D04E3" w:rsidRDefault="00DF1397" w:rsidP="00DF1397">
      <w:pPr>
        <w:widowControl w:val="0"/>
        <w:ind w:firstLine="743"/>
        <w:jc w:val="both"/>
        <w:rPr>
          <w:lang w:eastAsia="en-US" w:bidi="en-US"/>
        </w:rPr>
      </w:pPr>
      <w:r w:rsidRPr="004D04E3">
        <w:rPr>
          <w:lang w:eastAsia="en-US" w:bidi="en-US"/>
        </w:rPr>
        <w:t>- подтверждаем(-ю) свое согласие на обработку персональных данных.</w:t>
      </w:r>
    </w:p>
    <w:p w:rsidR="00DF1397" w:rsidRPr="004D04E3" w:rsidRDefault="00DF1397" w:rsidP="00DF1397">
      <w:pPr>
        <w:widowControl w:val="0"/>
        <w:ind w:right="-2" w:firstLine="709"/>
        <w:jc w:val="both"/>
        <w:rPr>
          <w:lang w:eastAsia="en-US" w:bidi="en-US"/>
        </w:rPr>
      </w:pPr>
      <w:r w:rsidRPr="004D04E3">
        <w:rPr>
          <w:lang w:eastAsia="en-US" w:bidi="en-US"/>
        </w:rPr>
        <w:t>7.</w:t>
      </w:r>
      <w:r w:rsidRPr="004D04E3">
        <w:rPr>
          <w:lang w:val="en-US" w:eastAsia="en-US" w:bidi="en-US"/>
        </w:rPr>
        <w:t> </w:t>
      </w:r>
      <w:r w:rsidRPr="004D04E3">
        <w:rPr>
          <w:lang w:eastAsia="en-US" w:bidi="en-US"/>
        </w:rPr>
        <w:t>Сообщаем, что для оперативного уведомления нас по вопросам организационного характера и взаимодействия с конкурсной комиссией нами уполномочен:</w:t>
      </w:r>
    </w:p>
    <w:p w:rsidR="00DF1397" w:rsidRPr="004D04E3" w:rsidRDefault="00DF1397" w:rsidP="00DF1397">
      <w:pPr>
        <w:widowControl w:val="0"/>
        <w:ind w:right="-2"/>
        <w:jc w:val="both"/>
        <w:rPr>
          <w:lang w:eastAsia="en-US" w:bidi="en-US"/>
        </w:rPr>
      </w:pPr>
      <w:r w:rsidRPr="004D04E3">
        <w:rPr>
          <w:lang w:eastAsia="en-US" w:bidi="en-US"/>
        </w:rPr>
        <w:t>____________________________ __________________________________________________________________ .</w:t>
      </w:r>
    </w:p>
    <w:p w:rsidR="00DF1397" w:rsidRPr="004D04E3" w:rsidRDefault="00DF1397" w:rsidP="00DF1397">
      <w:pPr>
        <w:widowControl w:val="0"/>
        <w:ind w:right="-2"/>
        <w:jc w:val="center"/>
        <w:rPr>
          <w:lang w:eastAsia="en-US" w:bidi="en-US"/>
        </w:rPr>
      </w:pPr>
      <w:r w:rsidRPr="004D04E3">
        <w:rPr>
          <w:lang w:eastAsia="en-US" w:bidi="en-US"/>
        </w:rPr>
        <w:t>(контактная информация об уполномоченном лице)</w:t>
      </w:r>
    </w:p>
    <w:p w:rsidR="00DF1397" w:rsidRPr="004D04E3" w:rsidRDefault="00DF1397" w:rsidP="00DF1397">
      <w:pPr>
        <w:widowControl w:val="0"/>
        <w:ind w:right="-2" w:firstLine="709"/>
        <w:jc w:val="both"/>
        <w:rPr>
          <w:lang w:eastAsia="en-US" w:bidi="en-US"/>
        </w:rPr>
      </w:pPr>
      <w:r w:rsidRPr="004D04E3">
        <w:rPr>
          <w:lang w:eastAsia="en-US" w:bidi="en-US"/>
        </w:rPr>
        <w:t>Все сведения о проведении открытого конкурса просим сообщать указанному уполномоченному лицу.</w:t>
      </w:r>
    </w:p>
    <w:p w:rsidR="00DF1397" w:rsidRPr="004D04E3" w:rsidRDefault="00DF1397" w:rsidP="00DF1397">
      <w:pPr>
        <w:widowControl w:val="0"/>
        <w:ind w:right="-2" w:firstLine="709"/>
        <w:jc w:val="both"/>
        <w:rPr>
          <w:lang w:eastAsia="en-US" w:bidi="en-US"/>
        </w:rPr>
      </w:pPr>
    </w:p>
    <w:p w:rsidR="00DF1397" w:rsidRPr="004D04E3" w:rsidRDefault="00DF1397" w:rsidP="00DF1397">
      <w:pPr>
        <w:widowControl w:val="0"/>
        <w:ind w:right="-2" w:firstLine="709"/>
        <w:jc w:val="both"/>
        <w:rPr>
          <w:lang w:eastAsia="en-US" w:bidi="en-US"/>
        </w:rPr>
      </w:pPr>
      <w:r w:rsidRPr="004D04E3">
        <w:rPr>
          <w:lang w:eastAsia="en-US" w:bidi="en-US"/>
        </w:rPr>
        <w:t>8.</w:t>
      </w:r>
      <w:r w:rsidRPr="004D04E3">
        <w:rPr>
          <w:lang w:val="en-US" w:eastAsia="en-US" w:bidi="en-US"/>
        </w:rPr>
        <w:t> </w:t>
      </w:r>
      <w:r w:rsidRPr="004D04E3">
        <w:rPr>
          <w:lang w:eastAsia="en-US" w:bidi="en-US"/>
        </w:rPr>
        <w:t xml:space="preserve">Юридический и фактический адреса __________________________________________________________, факс __________________________, банковские </w:t>
      </w:r>
      <w:proofErr w:type="gramStart"/>
      <w:r w:rsidRPr="004D04E3">
        <w:rPr>
          <w:lang w:eastAsia="en-US" w:bidi="en-US"/>
        </w:rPr>
        <w:t>реквизиты:_</w:t>
      </w:r>
      <w:proofErr w:type="gramEnd"/>
      <w:r w:rsidRPr="004D04E3">
        <w:rPr>
          <w:lang w:eastAsia="en-US" w:bidi="en-US"/>
        </w:rPr>
        <w:t>___________________________________________</w:t>
      </w:r>
    </w:p>
    <w:p w:rsidR="00DF1397" w:rsidRPr="004D04E3" w:rsidRDefault="00DF1397" w:rsidP="00DF1397">
      <w:pPr>
        <w:widowControl w:val="0"/>
        <w:ind w:right="-2" w:firstLine="709"/>
        <w:jc w:val="both"/>
        <w:rPr>
          <w:lang w:eastAsia="en-US" w:bidi="en-US"/>
        </w:rPr>
      </w:pPr>
      <w:r w:rsidRPr="004D04E3">
        <w:rPr>
          <w:lang w:eastAsia="en-US" w:bidi="en-US"/>
        </w:rPr>
        <w:t>Адрес электронной почты ________________________________________</w:t>
      </w:r>
      <w:proofErr w:type="gramStart"/>
      <w:r w:rsidRPr="004D04E3">
        <w:rPr>
          <w:lang w:eastAsia="en-US" w:bidi="en-US"/>
        </w:rPr>
        <w:t>_ .</w:t>
      </w:r>
      <w:proofErr w:type="gramEnd"/>
    </w:p>
    <w:p w:rsidR="00DF1397" w:rsidRPr="004D04E3" w:rsidRDefault="00DF1397" w:rsidP="00DF1397">
      <w:pPr>
        <w:widowControl w:val="0"/>
        <w:ind w:right="-2" w:firstLine="709"/>
        <w:jc w:val="both"/>
        <w:rPr>
          <w:lang w:eastAsia="en-US" w:bidi="en-US"/>
        </w:rPr>
      </w:pPr>
    </w:p>
    <w:p w:rsidR="00DF1397" w:rsidRPr="004D04E3" w:rsidRDefault="00DF1397" w:rsidP="00DF1397">
      <w:pPr>
        <w:widowControl w:val="0"/>
        <w:ind w:right="-2" w:firstLine="709"/>
        <w:jc w:val="both"/>
        <w:rPr>
          <w:lang w:eastAsia="en-US" w:bidi="en-US"/>
        </w:rPr>
      </w:pPr>
      <w:r w:rsidRPr="004D04E3">
        <w:rPr>
          <w:lang w:eastAsia="en-US" w:bidi="en-US"/>
        </w:rPr>
        <w:t xml:space="preserve">9. Корреспонденцию в наш адрес просим направлять по </w:t>
      </w:r>
      <w:proofErr w:type="gramStart"/>
      <w:r w:rsidRPr="004D04E3">
        <w:rPr>
          <w:lang w:eastAsia="en-US" w:bidi="en-US"/>
        </w:rPr>
        <w:t>адресу:_</w:t>
      </w:r>
      <w:proofErr w:type="gramEnd"/>
      <w:r w:rsidRPr="004D04E3">
        <w:rPr>
          <w:lang w:eastAsia="en-US" w:bidi="en-US"/>
        </w:rPr>
        <w:t>__________________________________</w:t>
      </w:r>
    </w:p>
    <w:p w:rsidR="00DF1397" w:rsidRPr="004D04E3" w:rsidRDefault="00DF1397" w:rsidP="00DF1397">
      <w:pPr>
        <w:widowControl w:val="0"/>
        <w:ind w:right="-2" w:firstLine="709"/>
        <w:jc w:val="both"/>
        <w:rPr>
          <w:lang w:eastAsia="en-US" w:bidi="en-US"/>
        </w:rPr>
      </w:pPr>
      <w:r w:rsidRPr="004D04E3">
        <w:rPr>
          <w:lang w:eastAsia="en-US" w:bidi="en-US"/>
        </w:rPr>
        <w:t xml:space="preserve"> _____________________________________________________________________________________ .</w:t>
      </w:r>
    </w:p>
    <w:p w:rsidR="00DF1397" w:rsidRPr="004D04E3" w:rsidRDefault="00DF1397" w:rsidP="00DF1397">
      <w:pPr>
        <w:widowControl w:val="0"/>
        <w:ind w:right="-2" w:firstLine="709"/>
        <w:jc w:val="both"/>
        <w:rPr>
          <w:lang w:eastAsia="en-US" w:bidi="en-US"/>
        </w:rPr>
      </w:pPr>
      <w:r w:rsidRPr="004D04E3">
        <w:rPr>
          <w:lang w:eastAsia="en-US" w:bidi="en-US"/>
        </w:rPr>
        <w:t xml:space="preserve">10. К настоящему конкурсному предложению прилагаются документы согласно </w:t>
      </w:r>
      <w:proofErr w:type="gramStart"/>
      <w:r w:rsidRPr="004D04E3">
        <w:rPr>
          <w:lang w:eastAsia="en-US" w:bidi="en-US"/>
        </w:rPr>
        <w:t>описи</w:t>
      </w:r>
      <w:proofErr w:type="gramEnd"/>
      <w:r w:rsidRPr="004D04E3">
        <w:rPr>
          <w:lang w:eastAsia="en-US" w:bidi="en-US"/>
        </w:rPr>
        <w:t xml:space="preserve"> на _____ листах.</w:t>
      </w:r>
    </w:p>
    <w:p w:rsidR="00DF1397" w:rsidRPr="004D04E3" w:rsidRDefault="00DF1397" w:rsidP="00DF1397">
      <w:pPr>
        <w:widowControl w:val="0"/>
        <w:ind w:right="-2"/>
        <w:jc w:val="both"/>
        <w:rPr>
          <w:lang w:eastAsia="en-US" w:bidi="en-US"/>
        </w:rPr>
      </w:pPr>
    </w:p>
    <w:p w:rsidR="00DF1397" w:rsidRPr="004D04E3" w:rsidRDefault="00DF1397" w:rsidP="00DF1397">
      <w:pPr>
        <w:widowControl w:val="0"/>
        <w:ind w:right="-2"/>
        <w:jc w:val="both"/>
        <w:rPr>
          <w:lang w:eastAsia="en-US" w:bidi="en-US"/>
        </w:rPr>
      </w:pPr>
      <w:r w:rsidRPr="004D04E3">
        <w:rPr>
          <w:lang w:eastAsia="en-US" w:bidi="en-US"/>
        </w:rPr>
        <w:t>Участник конкурса: _____________________________</w:t>
      </w:r>
    </w:p>
    <w:p w:rsidR="00DF1397" w:rsidRPr="004D04E3" w:rsidRDefault="00DF1397" w:rsidP="00DF1397">
      <w:pPr>
        <w:widowControl w:val="0"/>
        <w:ind w:right="-2"/>
        <w:jc w:val="both"/>
        <w:rPr>
          <w:lang w:eastAsia="en-US" w:bidi="en-US"/>
        </w:rPr>
      </w:pPr>
      <w:r w:rsidRPr="004D04E3">
        <w:rPr>
          <w:lang w:eastAsia="en-US" w:bidi="en-US"/>
        </w:rPr>
        <w:t xml:space="preserve">Руководитель юридического лица     _________________________                    </w:t>
      </w:r>
    </w:p>
    <w:p w:rsidR="00DF1397" w:rsidRPr="00DF1397" w:rsidRDefault="00DF1397" w:rsidP="00DF1397">
      <w:pPr>
        <w:widowControl w:val="0"/>
        <w:ind w:right="-2"/>
        <w:rPr>
          <w:rFonts w:eastAsia="Lucida Sans Unicode"/>
          <w:lang w:eastAsia="en-US" w:bidi="en-US"/>
        </w:rPr>
      </w:pPr>
      <w:r w:rsidRPr="004D04E3">
        <w:rPr>
          <w:lang w:val="en-US" w:eastAsia="en-US" w:bidi="en-US"/>
        </w:rPr>
        <w:t>М. п</w:t>
      </w:r>
    </w:p>
    <w:p w:rsidR="002432DE" w:rsidRPr="002432DE" w:rsidRDefault="002432DE" w:rsidP="002432DE">
      <w:pPr>
        <w:widowControl w:val="0"/>
        <w:suppressAutoHyphens w:val="0"/>
        <w:spacing w:line="240" w:lineRule="atLeast"/>
        <w:ind w:right="181"/>
        <w:contextualSpacing/>
        <w:jc w:val="right"/>
        <w:rPr>
          <w:rFonts w:eastAsia="Calibri"/>
          <w:b/>
          <w:sz w:val="12"/>
          <w:szCs w:val="12"/>
          <w:lang w:eastAsia="en-US"/>
        </w:rPr>
      </w:pPr>
    </w:p>
    <w:sectPr w:rsidR="002432DE" w:rsidRPr="002432DE" w:rsidSect="00694FAF">
      <w:headerReference w:type="default" r:id="rId45"/>
      <w:pgSz w:w="11906" w:h="16838"/>
      <w:pgMar w:top="289" w:right="851" w:bottom="29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A2E" w:rsidRDefault="005F2A2E">
      <w:r>
        <w:separator/>
      </w:r>
    </w:p>
  </w:endnote>
  <w:endnote w:type="continuationSeparator" w:id="0">
    <w:p w:rsidR="005F2A2E" w:rsidRDefault="005F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tarSymbol">
    <w:panose1 w:val="00000000000000000000"/>
    <w:charset w:val="00"/>
    <w:family w:val="roman"/>
    <w:notTrueType/>
    <w:pitch w:val="default"/>
  </w:font>
  <w:font w:name="CG Times">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Liberation Sans">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mo">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EAA" w:rsidRDefault="00020EAA" w:rsidP="005B166A">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A2E" w:rsidRDefault="005F2A2E">
      <w:r>
        <w:separator/>
      </w:r>
    </w:p>
  </w:footnote>
  <w:footnote w:type="continuationSeparator" w:id="0">
    <w:p w:rsidR="005F2A2E" w:rsidRDefault="005F2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EAA" w:rsidRDefault="00020EAA" w:rsidP="005B166A">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EAA" w:rsidRDefault="00020EAA">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056F772"/>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66D0BD48"/>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E0FCC7D4"/>
    <w:lvl w:ilvl="0">
      <w:numFmt w:val="bullet"/>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5"/>
    <w:lvl w:ilvl="0">
      <w:start w:val="1"/>
      <w:numFmt w:val="bullet"/>
      <w:lvlText w:val="•"/>
      <w:lvlJc w:val="left"/>
      <w:pPr>
        <w:tabs>
          <w:tab w:val="num" w:pos="1080"/>
        </w:tabs>
        <w:ind w:left="1080" w:hanging="360"/>
      </w:pPr>
      <w:rPr>
        <w:rFonts w:ascii="Symbol" w:hAnsi="Symbol" w:hint="default"/>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3"/>
    <w:multiLevelType w:val="multilevel"/>
    <w:tmpl w:val="00000003"/>
    <w:name w:val="WW8Num6"/>
    <w:lvl w:ilvl="0">
      <w:start w:val="1"/>
      <w:numFmt w:val="bullet"/>
      <w:lvlText w:val="•"/>
      <w:lvlJc w:val="left"/>
      <w:pPr>
        <w:tabs>
          <w:tab w:val="num" w:pos="3338"/>
        </w:tabs>
        <w:ind w:left="3338" w:hanging="360"/>
      </w:pPr>
      <w:rPr>
        <w:rFonts w:ascii="Symbol" w:hAnsi="Symbol" w:hint="default"/>
        <w:color w:val="000000"/>
        <w:sz w:val="24"/>
      </w:rPr>
    </w:lvl>
    <w:lvl w:ilvl="1">
      <w:start w:val="1"/>
      <w:numFmt w:val="decimal"/>
      <w:lvlText w:val="%2."/>
      <w:lvlJc w:val="left"/>
      <w:pPr>
        <w:tabs>
          <w:tab w:val="num" w:pos="3338"/>
        </w:tabs>
        <w:ind w:left="3338" w:hanging="360"/>
      </w:pPr>
    </w:lvl>
    <w:lvl w:ilvl="2">
      <w:start w:val="1"/>
      <w:numFmt w:val="decimal"/>
      <w:lvlText w:val="%3."/>
      <w:lvlJc w:val="left"/>
      <w:pPr>
        <w:tabs>
          <w:tab w:val="num" w:pos="3698"/>
        </w:tabs>
        <w:ind w:left="3698" w:hanging="360"/>
      </w:pPr>
    </w:lvl>
    <w:lvl w:ilvl="3">
      <w:start w:val="1"/>
      <w:numFmt w:val="decimal"/>
      <w:lvlText w:val="%4."/>
      <w:lvlJc w:val="left"/>
      <w:pPr>
        <w:tabs>
          <w:tab w:val="num" w:pos="4058"/>
        </w:tabs>
        <w:ind w:left="4058" w:hanging="360"/>
      </w:pPr>
    </w:lvl>
    <w:lvl w:ilvl="4">
      <w:start w:val="1"/>
      <w:numFmt w:val="decimal"/>
      <w:lvlText w:val="%5."/>
      <w:lvlJc w:val="left"/>
      <w:pPr>
        <w:tabs>
          <w:tab w:val="num" w:pos="4418"/>
        </w:tabs>
        <w:ind w:left="4418" w:hanging="360"/>
      </w:pPr>
    </w:lvl>
    <w:lvl w:ilvl="5">
      <w:start w:val="1"/>
      <w:numFmt w:val="decimal"/>
      <w:lvlText w:val="%6."/>
      <w:lvlJc w:val="left"/>
      <w:pPr>
        <w:tabs>
          <w:tab w:val="num" w:pos="4778"/>
        </w:tabs>
        <w:ind w:left="4778" w:hanging="360"/>
      </w:pPr>
    </w:lvl>
    <w:lvl w:ilvl="6">
      <w:start w:val="1"/>
      <w:numFmt w:val="decimal"/>
      <w:lvlText w:val="%7."/>
      <w:lvlJc w:val="left"/>
      <w:pPr>
        <w:tabs>
          <w:tab w:val="num" w:pos="5138"/>
        </w:tabs>
        <w:ind w:left="5138" w:hanging="360"/>
      </w:pPr>
    </w:lvl>
    <w:lvl w:ilvl="7">
      <w:start w:val="1"/>
      <w:numFmt w:val="decimal"/>
      <w:lvlText w:val="%8."/>
      <w:lvlJc w:val="left"/>
      <w:pPr>
        <w:tabs>
          <w:tab w:val="num" w:pos="5498"/>
        </w:tabs>
        <w:ind w:left="5498" w:hanging="360"/>
      </w:pPr>
    </w:lvl>
    <w:lvl w:ilvl="8">
      <w:start w:val="1"/>
      <w:numFmt w:val="decimal"/>
      <w:lvlText w:val="%9."/>
      <w:lvlJc w:val="left"/>
      <w:pPr>
        <w:tabs>
          <w:tab w:val="num" w:pos="5858"/>
        </w:tabs>
        <w:ind w:left="5858" w:hanging="360"/>
      </w:pPr>
    </w:lvl>
  </w:abstractNum>
  <w:abstractNum w:abstractNumId="6" w15:restartNumberingAfterBreak="0">
    <w:nsid w:val="00000004"/>
    <w:multiLevelType w:val="multilevel"/>
    <w:tmpl w:val="00000004"/>
    <w:name w:val="WW8Num7"/>
    <w:lvl w:ilvl="0">
      <w:start w:val="1"/>
      <w:numFmt w:val="bullet"/>
      <w:lvlText w:val=""/>
      <w:lvlJc w:val="left"/>
      <w:pPr>
        <w:tabs>
          <w:tab w:val="num" w:pos="0"/>
        </w:tabs>
        <w:ind w:left="720" w:hanging="360"/>
      </w:pPr>
      <w:rPr>
        <w:rFonts w:ascii="Symbol" w:hAnsi="Symbol" w:hint="default"/>
        <w:color w:val="000000"/>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5"/>
    <w:multiLevelType w:val="multilevel"/>
    <w:tmpl w:val="00000005"/>
    <w:name w:val="WW8Num8"/>
    <w:lvl w:ilvl="0">
      <w:start w:val="1"/>
      <w:numFmt w:val="none"/>
      <w:suff w:val="nothing"/>
      <w:lvlText w:val=""/>
      <w:lvlJc w:val="left"/>
      <w:pPr>
        <w:tabs>
          <w:tab w:val="num" w:pos="0"/>
        </w:tabs>
        <w:ind w:left="0" w:firstLine="0"/>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06"/>
    <w:multiLevelType w:val="multilevel"/>
    <w:tmpl w:val="00000006"/>
    <w:name w:val="8138420077949930445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7"/>
    <w:multiLevelType w:val="multilevel"/>
    <w:tmpl w:val="00000007"/>
    <w:name w:val="66875281126174687261"/>
    <w:lvl w:ilvl="0">
      <w:start w:val="1"/>
      <w:numFmt w:val="none"/>
      <w:suff w:val="nothing"/>
      <w:lvlText w:val=""/>
      <w:lvlJc w:val="left"/>
      <w:pPr>
        <w:tabs>
          <w:tab w:val="num" w:pos="0"/>
        </w:tabs>
        <w:ind w:left="0" w:firstLine="0"/>
      </w:pPr>
      <w:rPr>
        <w:rFonts w:ascii="Times New Roman" w:eastAsia="Times New Roman" w:hAnsi="Times New Roman" w:cs="Times New Roman"/>
        <w:b/>
        <w:color w:val="00000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08"/>
    <w:multiLevelType w:val="singleLevel"/>
    <w:tmpl w:val="00000008"/>
    <w:name w:val="66895978235327110521"/>
    <w:lvl w:ilvl="0">
      <w:start w:val="1"/>
      <w:numFmt w:val="decimal"/>
      <w:lvlText w:val="%1."/>
      <w:lvlJc w:val="left"/>
      <w:pPr>
        <w:tabs>
          <w:tab w:val="num" w:pos="905"/>
        </w:tabs>
        <w:ind w:left="905" w:hanging="360"/>
      </w:pPr>
      <w:rPr>
        <w:sz w:val="24"/>
        <w:szCs w:val="24"/>
      </w:rPr>
    </w:lvl>
  </w:abstractNum>
  <w:abstractNum w:abstractNumId="11" w15:restartNumberingAfterBreak="0">
    <w:nsid w:val="06CD1BE4"/>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9061E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5479AF"/>
    <w:multiLevelType w:val="hybridMultilevel"/>
    <w:tmpl w:val="4FE0C166"/>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15:restartNumberingAfterBreak="0">
    <w:nsid w:val="0FA85257"/>
    <w:multiLevelType w:val="multilevel"/>
    <w:tmpl w:val="2EBA180C"/>
    <w:lvl w:ilvl="0">
      <w:start w:val="2"/>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517867"/>
    <w:multiLevelType w:val="hybridMultilevel"/>
    <w:tmpl w:val="A6383D16"/>
    <w:lvl w:ilvl="0" w:tplc="620CD7A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341FF6"/>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CB406B"/>
    <w:multiLevelType w:val="multilevel"/>
    <w:tmpl w:val="04103142"/>
    <w:lvl w:ilvl="0">
      <w:start w:val="1"/>
      <w:numFmt w:val="decimal"/>
      <w:lvlText w:val="%1."/>
      <w:lvlJc w:val="left"/>
      <w:pPr>
        <w:ind w:left="360" w:hanging="360"/>
      </w:pPr>
      <w:rPr>
        <w:rFonts w:cs="Times New Roman"/>
      </w:rPr>
    </w:lvl>
    <w:lvl w:ilvl="1">
      <w:start w:val="1"/>
      <w:numFmt w:val="decimal"/>
      <w:lvlText w:val="%1.%2."/>
      <w:lvlJc w:val="left"/>
      <w:pPr>
        <w:ind w:left="780" w:hanging="360"/>
      </w:pPr>
      <w:rPr>
        <w:rFonts w:cs="Times New Roman"/>
      </w:rPr>
    </w:lvl>
    <w:lvl w:ilvl="2">
      <w:start w:val="1"/>
      <w:numFmt w:val="decimal"/>
      <w:lvlText w:val="%1.%2.%3."/>
      <w:lvlJc w:val="left"/>
      <w:pPr>
        <w:ind w:left="1560" w:hanging="720"/>
      </w:pPr>
      <w:rPr>
        <w:rFonts w:cs="Times New Roman"/>
      </w:rPr>
    </w:lvl>
    <w:lvl w:ilvl="3">
      <w:start w:val="1"/>
      <w:numFmt w:val="decimal"/>
      <w:lvlText w:val="%1.%2.%3.%4."/>
      <w:lvlJc w:val="left"/>
      <w:pPr>
        <w:ind w:left="1980" w:hanging="720"/>
      </w:pPr>
      <w:rPr>
        <w:rFonts w:cs="Times New Roman"/>
      </w:rPr>
    </w:lvl>
    <w:lvl w:ilvl="4">
      <w:start w:val="1"/>
      <w:numFmt w:val="decimal"/>
      <w:lvlText w:val="%1.%2.%3.%4.%5."/>
      <w:lvlJc w:val="left"/>
      <w:pPr>
        <w:ind w:left="2760" w:hanging="1080"/>
      </w:pPr>
      <w:rPr>
        <w:rFonts w:cs="Times New Roman"/>
      </w:rPr>
    </w:lvl>
    <w:lvl w:ilvl="5">
      <w:start w:val="1"/>
      <w:numFmt w:val="decimal"/>
      <w:lvlText w:val="%1.%2.%3.%4.%5.%6."/>
      <w:lvlJc w:val="left"/>
      <w:pPr>
        <w:ind w:left="3180" w:hanging="1080"/>
      </w:pPr>
      <w:rPr>
        <w:rFonts w:cs="Times New Roman"/>
      </w:rPr>
    </w:lvl>
    <w:lvl w:ilvl="6">
      <w:start w:val="1"/>
      <w:numFmt w:val="decimal"/>
      <w:lvlText w:val="%1.%2.%3.%4.%5.%6.%7."/>
      <w:lvlJc w:val="left"/>
      <w:pPr>
        <w:ind w:left="3960" w:hanging="1440"/>
      </w:pPr>
      <w:rPr>
        <w:rFonts w:cs="Times New Roman"/>
      </w:rPr>
    </w:lvl>
    <w:lvl w:ilvl="7">
      <w:start w:val="1"/>
      <w:numFmt w:val="decimal"/>
      <w:lvlText w:val="%1.%2.%3.%4.%5.%6.%7.%8."/>
      <w:lvlJc w:val="left"/>
      <w:pPr>
        <w:ind w:left="4380" w:hanging="1440"/>
      </w:pPr>
      <w:rPr>
        <w:rFonts w:cs="Times New Roman"/>
      </w:rPr>
    </w:lvl>
    <w:lvl w:ilvl="8">
      <w:start w:val="1"/>
      <w:numFmt w:val="decimal"/>
      <w:lvlText w:val="%1.%2.%3.%4.%5.%6.%7.%8.%9."/>
      <w:lvlJc w:val="left"/>
      <w:pPr>
        <w:ind w:left="5160" w:hanging="1800"/>
      </w:pPr>
      <w:rPr>
        <w:rFonts w:cs="Times New Roman"/>
      </w:rPr>
    </w:lvl>
  </w:abstractNum>
  <w:abstractNum w:abstractNumId="18" w15:restartNumberingAfterBreak="0">
    <w:nsid w:val="17F53B18"/>
    <w:multiLevelType w:val="multilevel"/>
    <w:tmpl w:val="0EF2C6AE"/>
    <w:lvl w:ilvl="0">
      <w:start w:val="1"/>
      <w:numFmt w:val="upperRoman"/>
      <w:lvlText w:val="%1."/>
      <w:lvlJc w:val="left"/>
      <w:pPr>
        <w:ind w:left="1713" w:hanging="720"/>
      </w:pPr>
      <w:rPr>
        <w:rFonts w:hint="default"/>
      </w:rPr>
    </w:lvl>
    <w:lvl w:ilvl="1">
      <w:start w:val="1"/>
      <w:numFmt w:val="decimal"/>
      <w:isLgl/>
      <w:lvlText w:val="%1.%2."/>
      <w:lvlJc w:val="left"/>
      <w:pPr>
        <w:ind w:left="1353" w:hanging="360"/>
      </w:pPr>
      <w:rPr>
        <w:rFonts w:hint="default"/>
        <w:i w:val="0"/>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19" w15:restartNumberingAfterBreak="0">
    <w:nsid w:val="1C5D45CC"/>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0E5630"/>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39619E"/>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DB12E3"/>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51394C"/>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CF9774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BA2DFA"/>
    <w:multiLevelType w:val="hybridMultilevel"/>
    <w:tmpl w:val="6578453E"/>
    <w:lvl w:ilvl="0" w:tplc="63342E88">
      <w:start w:val="1"/>
      <w:numFmt w:val="bullet"/>
      <w:lvlText w:val=""/>
      <w:lvlJc w:val="left"/>
      <w:pPr>
        <w:tabs>
          <w:tab w:val="num" w:pos="643"/>
        </w:tabs>
        <w:ind w:left="643" w:hanging="360"/>
      </w:pPr>
      <w:rPr>
        <w:rFonts w:ascii="Symbol" w:hAnsi="Symbol" w:hint="default"/>
        <w:b w:val="0"/>
      </w:rPr>
    </w:lvl>
    <w:lvl w:ilvl="1" w:tplc="03567B5C">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0BD07AB"/>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C019FA"/>
    <w:multiLevelType w:val="singleLevel"/>
    <w:tmpl w:val="60BA15FA"/>
    <w:lvl w:ilvl="0">
      <w:start w:val="3"/>
      <w:numFmt w:val="decimal"/>
      <w:lvlText w:val="%1."/>
      <w:legacy w:legacy="1" w:legacySpace="0" w:legacyIndent="269"/>
      <w:lvlJc w:val="left"/>
      <w:rPr>
        <w:rFonts w:ascii="Times New Roman" w:hAnsi="Times New Roman" w:cs="Times New Roman" w:hint="default"/>
      </w:rPr>
    </w:lvl>
  </w:abstractNum>
  <w:abstractNum w:abstractNumId="28" w15:restartNumberingAfterBreak="0">
    <w:nsid w:val="3EC01BD9"/>
    <w:multiLevelType w:val="hybridMultilevel"/>
    <w:tmpl w:val="9836F046"/>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8F3A93"/>
    <w:multiLevelType w:val="hybridMultilevel"/>
    <w:tmpl w:val="9BE8BAEE"/>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Restart w:val="0"/>
      <w:lvlText w:val="•"/>
      <w:lvlJc w:val="left"/>
      <w:pPr>
        <w:tabs>
          <w:tab w:val="num" w:pos="1440"/>
        </w:tabs>
        <w:ind w:left="1440" w:hanging="360"/>
      </w:pPr>
      <w:rPr>
        <w:rFonts w:ascii="Arial" w:hAnsi="Arial" w:hint="default"/>
      </w:rPr>
    </w:lvl>
    <w:lvl w:ilvl="2" w:tplc="FFFFFFFF">
      <w:start w:val="1"/>
      <w:numFmt w:val="bullet"/>
      <w:lvlRestart w:val="0"/>
      <w:lvlText w:val="•"/>
      <w:lvlJc w:val="left"/>
      <w:pPr>
        <w:tabs>
          <w:tab w:val="num" w:pos="2160"/>
        </w:tabs>
        <w:ind w:left="2160" w:hanging="360"/>
      </w:pPr>
      <w:rPr>
        <w:rFonts w:ascii="Arial" w:hAnsi="Arial" w:hint="default"/>
      </w:rPr>
    </w:lvl>
    <w:lvl w:ilvl="3" w:tplc="FFFFFFFF">
      <w:start w:val="1"/>
      <w:numFmt w:val="bullet"/>
      <w:lvlRestart w:val="0"/>
      <w:lvlText w:val="•"/>
      <w:lvlJc w:val="left"/>
      <w:pPr>
        <w:tabs>
          <w:tab w:val="num" w:pos="2880"/>
        </w:tabs>
        <w:ind w:left="2880" w:hanging="360"/>
      </w:pPr>
      <w:rPr>
        <w:rFonts w:ascii="Arial" w:hAnsi="Arial" w:hint="default"/>
      </w:rPr>
    </w:lvl>
    <w:lvl w:ilvl="4" w:tplc="FFFFFFFF">
      <w:start w:val="1"/>
      <w:numFmt w:val="bullet"/>
      <w:lvlRestart w:val="0"/>
      <w:lvlText w:val="•"/>
      <w:lvlJc w:val="left"/>
      <w:pPr>
        <w:tabs>
          <w:tab w:val="num" w:pos="3600"/>
        </w:tabs>
        <w:ind w:left="3600" w:hanging="360"/>
      </w:pPr>
      <w:rPr>
        <w:rFonts w:ascii="Arial" w:hAnsi="Arial" w:hint="default"/>
      </w:rPr>
    </w:lvl>
    <w:lvl w:ilvl="5" w:tplc="FFFFFFFF">
      <w:start w:val="1"/>
      <w:numFmt w:val="bullet"/>
      <w:lvlRestart w:val="0"/>
      <w:lvlText w:val="•"/>
      <w:lvlJc w:val="left"/>
      <w:pPr>
        <w:tabs>
          <w:tab w:val="num" w:pos="4320"/>
        </w:tabs>
        <w:ind w:left="4320" w:hanging="360"/>
      </w:pPr>
      <w:rPr>
        <w:rFonts w:ascii="Arial" w:hAnsi="Arial" w:hint="default"/>
      </w:rPr>
    </w:lvl>
    <w:lvl w:ilvl="6" w:tplc="FFFFFFFF">
      <w:start w:val="1"/>
      <w:numFmt w:val="bullet"/>
      <w:lvlRestart w:val="0"/>
      <w:lvlText w:val="•"/>
      <w:lvlJc w:val="left"/>
      <w:pPr>
        <w:tabs>
          <w:tab w:val="num" w:pos="5040"/>
        </w:tabs>
        <w:ind w:left="5040" w:hanging="360"/>
      </w:pPr>
      <w:rPr>
        <w:rFonts w:ascii="Arial" w:hAnsi="Arial" w:hint="default"/>
      </w:rPr>
    </w:lvl>
    <w:lvl w:ilvl="7" w:tplc="FFFFFFFF">
      <w:start w:val="1"/>
      <w:numFmt w:val="bullet"/>
      <w:lvlRestart w:val="0"/>
      <w:lvlText w:val="•"/>
      <w:lvlJc w:val="left"/>
      <w:pPr>
        <w:tabs>
          <w:tab w:val="num" w:pos="5760"/>
        </w:tabs>
        <w:ind w:left="5760" w:hanging="360"/>
      </w:pPr>
      <w:rPr>
        <w:rFonts w:ascii="Arial" w:hAnsi="Arial" w:hint="default"/>
      </w:rPr>
    </w:lvl>
    <w:lvl w:ilvl="8" w:tplc="FFFFFFFF">
      <w:start w:val="1"/>
      <w:numFmt w:val="bullet"/>
      <w:lvlRestart w:val="0"/>
      <w:lvlText w:val="•"/>
      <w:lvlJc w:val="left"/>
      <w:pPr>
        <w:tabs>
          <w:tab w:val="num" w:pos="6480"/>
        </w:tabs>
        <w:ind w:left="6480" w:hanging="360"/>
      </w:pPr>
      <w:rPr>
        <w:rFonts w:ascii="Arial" w:hAnsi="Arial" w:hint="default"/>
      </w:rPr>
    </w:lvl>
  </w:abstractNum>
  <w:abstractNum w:abstractNumId="30" w15:restartNumberingAfterBreak="0">
    <w:nsid w:val="4C812B3F"/>
    <w:multiLevelType w:val="hybridMultilevel"/>
    <w:tmpl w:val="CF0ECD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C7109D"/>
    <w:multiLevelType w:val="singleLevel"/>
    <w:tmpl w:val="1E563D6A"/>
    <w:lvl w:ilvl="0">
      <w:start w:val="4"/>
      <w:numFmt w:val="decimal"/>
      <w:lvlText w:val="%1."/>
      <w:legacy w:legacy="1" w:legacySpace="0" w:legacyIndent="274"/>
      <w:lvlJc w:val="left"/>
      <w:rPr>
        <w:rFonts w:ascii="Times New Roman" w:hAnsi="Times New Roman" w:cs="Times New Roman" w:hint="default"/>
      </w:rPr>
    </w:lvl>
  </w:abstractNum>
  <w:abstractNum w:abstractNumId="32" w15:restartNumberingAfterBreak="0">
    <w:nsid w:val="4E4862E3"/>
    <w:multiLevelType w:val="hybridMultilevel"/>
    <w:tmpl w:val="BC48C384"/>
    <w:lvl w:ilvl="0" w:tplc="410002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22D4FB9"/>
    <w:multiLevelType w:val="multilevel"/>
    <w:tmpl w:val="7F02E62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301292"/>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4F1A6F"/>
    <w:multiLevelType w:val="hybridMultilevel"/>
    <w:tmpl w:val="E3921CB8"/>
    <w:lvl w:ilvl="0" w:tplc="03567B5C">
      <w:start w:val="1"/>
      <w:numFmt w:val="bullet"/>
      <w:lvlText w:val=""/>
      <w:lvlJc w:val="left"/>
      <w:pPr>
        <w:tabs>
          <w:tab w:val="num" w:pos="845"/>
        </w:tabs>
        <w:ind w:left="845" w:hanging="360"/>
      </w:pPr>
      <w:rPr>
        <w:rFonts w:ascii="Symbol" w:hAnsi="Symbol" w:hint="default"/>
      </w:rPr>
    </w:lvl>
    <w:lvl w:ilvl="1" w:tplc="11100786">
      <w:numFmt w:val="bullet"/>
      <w:lvlText w:val="•"/>
      <w:lvlJc w:val="left"/>
      <w:pPr>
        <w:ind w:left="2975" w:hanging="1410"/>
      </w:pPr>
      <w:rPr>
        <w:rFonts w:ascii="Times New Roman" w:eastAsia="Times New Roman" w:hAnsi="Times New Roman"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6" w15:restartNumberingAfterBreak="0">
    <w:nsid w:val="61664278"/>
    <w:multiLevelType w:val="hybridMultilevel"/>
    <w:tmpl w:val="4E60499C"/>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C71475"/>
    <w:multiLevelType w:val="hybridMultilevel"/>
    <w:tmpl w:val="DC1E15AA"/>
    <w:lvl w:ilvl="0" w:tplc="57C458F6">
      <w:start w:val="1"/>
      <w:numFmt w:val="russianLow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B63D67"/>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B4508F"/>
    <w:multiLevelType w:val="hybridMultilevel"/>
    <w:tmpl w:val="0240ACB8"/>
    <w:lvl w:ilvl="0" w:tplc="E886F42C">
      <w:start w:val="1"/>
      <w:numFmt w:val="decimal"/>
      <w:pStyle w:val="4"/>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0" w15:restartNumberingAfterBreak="0">
    <w:nsid w:val="75A17609"/>
    <w:multiLevelType w:val="hybridMultilevel"/>
    <w:tmpl w:val="3510F4FE"/>
    <w:lvl w:ilvl="0" w:tplc="51C4547C">
      <w:start w:val="1"/>
      <w:numFmt w:val="bullet"/>
      <w:pStyle w:val="21"/>
      <w:lvlText w:val=""/>
      <w:lvlJc w:val="left"/>
      <w:pPr>
        <w:tabs>
          <w:tab w:val="num" w:pos="0"/>
        </w:tabs>
        <w:ind w:left="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5FE7207"/>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3730BD"/>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213991"/>
    <w:multiLevelType w:val="multilevel"/>
    <w:tmpl w:val="77E2AE90"/>
    <w:lvl w:ilvl="0">
      <w:start w:val="1"/>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4" w15:restartNumberingAfterBreak="0">
    <w:nsid w:val="7D893A80"/>
    <w:multiLevelType w:val="hybridMultilevel"/>
    <w:tmpl w:val="2F2AD8F6"/>
    <w:lvl w:ilvl="0" w:tplc="FFFFFFFF">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5" w15:restartNumberingAfterBreak="0">
    <w:nsid w:val="7ECE0824"/>
    <w:multiLevelType w:val="hybridMultilevel"/>
    <w:tmpl w:val="E864D738"/>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Restart w:val="0"/>
      <w:lvlText w:val="o"/>
      <w:lvlJc w:val="left"/>
      <w:pPr>
        <w:tabs>
          <w:tab w:val="num" w:pos="2149"/>
        </w:tabs>
        <w:ind w:left="2149" w:hanging="360"/>
      </w:pPr>
      <w:rPr>
        <w:rFonts w:ascii="Courier New" w:hAnsi="Courier New" w:hint="default"/>
      </w:rPr>
    </w:lvl>
    <w:lvl w:ilvl="2" w:tplc="FFFFFFFF">
      <w:start w:val="1"/>
      <w:numFmt w:val="bullet"/>
      <w:lvlRestart w:val="0"/>
      <w:lvlText w:val=""/>
      <w:lvlJc w:val="left"/>
      <w:pPr>
        <w:tabs>
          <w:tab w:val="num" w:pos="2869"/>
        </w:tabs>
        <w:ind w:left="2869" w:hanging="360"/>
      </w:pPr>
      <w:rPr>
        <w:rFonts w:ascii="Wingdings" w:hAnsi="Wingdings" w:hint="default"/>
      </w:rPr>
    </w:lvl>
    <w:lvl w:ilvl="3" w:tplc="FFFFFFFF">
      <w:start w:val="1"/>
      <w:numFmt w:val="bullet"/>
      <w:lvlRestart w:val="0"/>
      <w:lvlText w:val=""/>
      <w:lvlJc w:val="left"/>
      <w:pPr>
        <w:tabs>
          <w:tab w:val="num" w:pos="3589"/>
        </w:tabs>
        <w:ind w:left="3589" w:hanging="360"/>
      </w:pPr>
      <w:rPr>
        <w:rFonts w:ascii="Symbol" w:hAnsi="Symbol" w:hint="default"/>
      </w:rPr>
    </w:lvl>
    <w:lvl w:ilvl="4" w:tplc="FFFFFFFF">
      <w:start w:val="1"/>
      <w:numFmt w:val="bullet"/>
      <w:lvlRestart w:val="0"/>
      <w:lvlText w:val="o"/>
      <w:lvlJc w:val="left"/>
      <w:pPr>
        <w:tabs>
          <w:tab w:val="num" w:pos="4309"/>
        </w:tabs>
        <w:ind w:left="4309" w:hanging="360"/>
      </w:pPr>
      <w:rPr>
        <w:rFonts w:ascii="Courier New" w:hAnsi="Courier New" w:hint="default"/>
      </w:rPr>
    </w:lvl>
    <w:lvl w:ilvl="5" w:tplc="FFFFFFFF">
      <w:start w:val="1"/>
      <w:numFmt w:val="bullet"/>
      <w:lvlRestart w:val="0"/>
      <w:lvlText w:val=""/>
      <w:lvlJc w:val="left"/>
      <w:pPr>
        <w:tabs>
          <w:tab w:val="num" w:pos="5029"/>
        </w:tabs>
        <w:ind w:left="5029" w:hanging="360"/>
      </w:pPr>
      <w:rPr>
        <w:rFonts w:ascii="Wingdings" w:hAnsi="Wingdings" w:hint="default"/>
      </w:rPr>
    </w:lvl>
    <w:lvl w:ilvl="6" w:tplc="FFFFFFFF">
      <w:start w:val="1"/>
      <w:numFmt w:val="bullet"/>
      <w:lvlRestart w:val="0"/>
      <w:lvlText w:val=""/>
      <w:lvlJc w:val="left"/>
      <w:pPr>
        <w:tabs>
          <w:tab w:val="num" w:pos="5749"/>
        </w:tabs>
        <w:ind w:left="5749" w:hanging="360"/>
      </w:pPr>
      <w:rPr>
        <w:rFonts w:ascii="Symbol" w:hAnsi="Symbol" w:hint="default"/>
      </w:rPr>
    </w:lvl>
    <w:lvl w:ilvl="7" w:tplc="FFFFFFFF">
      <w:start w:val="1"/>
      <w:numFmt w:val="bullet"/>
      <w:lvlRestart w:val="0"/>
      <w:lvlText w:val="o"/>
      <w:lvlJc w:val="left"/>
      <w:pPr>
        <w:tabs>
          <w:tab w:val="num" w:pos="6469"/>
        </w:tabs>
        <w:ind w:left="6469" w:hanging="360"/>
      </w:pPr>
      <w:rPr>
        <w:rFonts w:ascii="Courier New" w:hAnsi="Courier New" w:hint="default"/>
      </w:rPr>
    </w:lvl>
    <w:lvl w:ilvl="8" w:tplc="FFFFFFFF">
      <w:start w:val="1"/>
      <w:numFmt w:val="bullet"/>
      <w:lvlRestart w:val="0"/>
      <w:lvlText w:val=""/>
      <w:lvlJc w:val="left"/>
      <w:pPr>
        <w:tabs>
          <w:tab w:val="num" w:pos="7189"/>
        </w:tabs>
        <w:ind w:left="7189" w:hanging="360"/>
      </w:pPr>
      <w:rPr>
        <w:rFonts w:ascii="Wingdings" w:hAnsi="Wingdings" w:hint="default"/>
      </w:rPr>
    </w:lvl>
  </w:abstractNum>
  <w:num w:numId="1">
    <w:abstractNumId w:val="2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9"/>
  </w:num>
  <w:num w:numId="6">
    <w:abstractNumId w:val="45"/>
  </w:num>
  <w:num w:numId="7">
    <w:abstractNumId w:val="1"/>
  </w:num>
  <w:num w:numId="8">
    <w:abstractNumId w:val="33"/>
  </w:num>
  <w:num w:numId="9">
    <w:abstractNumId w:val="19"/>
  </w:num>
  <w:num w:numId="10">
    <w:abstractNumId w:val="22"/>
  </w:num>
  <w:num w:numId="11">
    <w:abstractNumId w:val="20"/>
  </w:num>
  <w:num w:numId="12">
    <w:abstractNumId w:val="11"/>
  </w:num>
  <w:num w:numId="13">
    <w:abstractNumId w:val="23"/>
  </w:num>
  <w:num w:numId="14">
    <w:abstractNumId w:val="34"/>
  </w:num>
  <w:num w:numId="15">
    <w:abstractNumId w:val="38"/>
  </w:num>
  <w:num w:numId="16">
    <w:abstractNumId w:val="26"/>
  </w:num>
  <w:num w:numId="17">
    <w:abstractNumId w:val="37"/>
  </w:num>
  <w:num w:numId="18">
    <w:abstractNumId w:val="42"/>
  </w:num>
  <w:num w:numId="19">
    <w:abstractNumId w:val="16"/>
  </w:num>
  <w:num w:numId="20">
    <w:abstractNumId w:val="41"/>
  </w:num>
  <w:num w:numId="21">
    <w:abstractNumId w:val="21"/>
  </w:num>
  <w:num w:numId="22">
    <w:abstractNumId w:val="18"/>
  </w:num>
  <w:num w:numId="23">
    <w:abstractNumId w:val="0"/>
  </w:num>
  <w:num w:numId="24">
    <w:abstractNumId w:val="13"/>
  </w:num>
  <w:num w:numId="25">
    <w:abstractNumId w:val="24"/>
  </w:num>
  <w:num w:numId="26">
    <w:abstractNumId w:val="36"/>
  </w:num>
  <w:num w:numId="27">
    <w:abstractNumId w:val="43"/>
  </w:num>
  <w:num w:numId="28">
    <w:abstractNumId w:val="32"/>
  </w:num>
  <w:num w:numId="29">
    <w:abstractNumId w:val="12"/>
  </w:num>
  <w:num w:numId="30">
    <w:abstractNumId w:val="25"/>
  </w:num>
  <w:num w:numId="31">
    <w:abstractNumId w:val="35"/>
  </w:num>
  <w:num w:numId="32">
    <w:abstractNumId w:val="44"/>
  </w:num>
  <w:num w:numId="3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 w:ilvl="0">
        <w:numFmt w:val="bullet"/>
        <w:lvlText w:val="-"/>
        <w:legacy w:legacy="1" w:legacySpace="0" w:legacyIndent="158"/>
        <w:lvlJc w:val="left"/>
        <w:rPr>
          <w:rFonts w:ascii="Times New Roman" w:hAnsi="Times New Roman" w:hint="default"/>
        </w:rPr>
      </w:lvl>
    </w:lvlOverride>
  </w:num>
  <w:num w:numId="35">
    <w:abstractNumId w:val="14"/>
  </w:num>
  <w:num w:numId="36">
    <w:abstractNumId w:val="31"/>
  </w:num>
  <w:num w:numId="37">
    <w:abstractNumId w:val="27"/>
  </w:num>
  <w:num w:numId="38">
    <w:abstractNumId w:val="15"/>
  </w:num>
  <w:num w:numId="39">
    <w:abstractNumId w:val="30"/>
  </w:num>
  <w:num w:numId="40">
    <w:abstractNumId w:val="3"/>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5"/>
  </w:num>
  <w:num w:numId="46">
    <w:abstractNumId w:val="6"/>
  </w:num>
  <w:num w:numId="47">
    <w:abstractNumId w:val="8"/>
  </w:num>
  <w:num w:numId="48">
    <w:abstractNumId w:val="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68"/>
    <w:rsid w:val="00020EAA"/>
    <w:rsid w:val="0002195A"/>
    <w:rsid w:val="00031E52"/>
    <w:rsid w:val="000555C8"/>
    <w:rsid w:val="00062F53"/>
    <w:rsid w:val="00065B00"/>
    <w:rsid w:val="00076BF5"/>
    <w:rsid w:val="000A7BA0"/>
    <w:rsid w:val="000D2D50"/>
    <w:rsid w:val="000E1FF0"/>
    <w:rsid w:val="000E53DF"/>
    <w:rsid w:val="000F5936"/>
    <w:rsid w:val="0013690B"/>
    <w:rsid w:val="00147600"/>
    <w:rsid w:val="00161B8A"/>
    <w:rsid w:val="0016344D"/>
    <w:rsid w:val="001816E2"/>
    <w:rsid w:val="00187EAD"/>
    <w:rsid w:val="00191C7E"/>
    <w:rsid w:val="00192C15"/>
    <w:rsid w:val="0019411C"/>
    <w:rsid w:val="00194323"/>
    <w:rsid w:val="001A6AD3"/>
    <w:rsid w:val="0022109F"/>
    <w:rsid w:val="002432DE"/>
    <w:rsid w:val="00243F1F"/>
    <w:rsid w:val="00270F73"/>
    <w:rsid w:val="002866F7"/>
    <w:rsid w:val="003217F1"/>
    <w:rsid w:val="003729AA"/>
    <w:rsid w:val="00385D3A"/>
    <w:rsid w:val="003B5A57"/>
    <w:rsid w:val="003C3091"/>
    <w:rsid w:val="003D7296"/>
    <w:rsid w:val="00497F44"/>
    <w:rsid w:val="004B2017"/>
    <w:rsid w:val="004B4F57"/>
    <w:rsid w:val="004D04E3"/>
    <w:rsid w:val="004E0924"/>
    <w:rsid w:val="004F1D3F"/>
    <w:rsid w:val="00505942"/>
    <w:rsid w:val="00533743"/>
    <w:rsid w:val="00534A8E"/>
    <w:rsid w:val="00541BDD"/>
    <w:rsid w:val="00554968"/>
    <w:rsid w:val="00560437"/>
    <w:rsid w:val="00573057"/>
    <w:rsid w:val="005B166A"/>
    <w:rsid w:val="005C364F"/>
    <w:rsid w:val="005E4E1E"/>
    <w:rsid w:val="005F2A2E"/>
    <w:rsid w:val="00625099"/>
    <w:rsid w:val="006319CD"/>
    <w:rsid w:val="0064551E"/>
    <w:rsid w:val="00656897"/>
    <w:rsid w:val="00670B49"/>
    <w:rsid w:val="006776AB"/>
    <w:rsid w:val="006855F8"/>
    <w:rsid w:val="00694FAF"/>
    <w:rsid w:val="006B56B1"/>
    <w:rsid w:val="006F6A50"/>
    <w:rsid w:val="00737E42"/>
    <w:rsid w:val="007D7955"/>
    <w:rsid w:val="007F5636"/>
    <w:rsid w:val="008119D7"/>
    <w:rsid w:val="0086436C"/>
    <w:rsid w:val="00872560"/>
    <w:rsid w:val="0089508E"/>
    <w:rsid w:val="008B4413"/>
    <w:rsid w:val="008B48A5"/>
    <w:rsid w:val="008C2708"/>
    <w:rsid w:val="00933E3C"/>
    <w:rsid w:val="009352D9"/>
    <w:rsid w:val="00947B64"/>
    <w:rsid w:val="00960185"/>
    <w:rsid w:val="009C523A"/>
    <w:rsid w:val="009D75F0"/>
    <w:rsid w:val="009F4FB4"/>
    <w:rsid w:val="00A07020"/>
    <w:rsid w:val="00A20D3B"/>
    <w:rsid w:val="00A75558"/>
    <w:rsid w:val="00A9059C"/>
    <w:rsid w:val="00AD15C2"/>
    <w:rsid w:val="00AE07A7"/>
    <w:rsid w:val="00AF5A6D"/>
    <w:rsid w:val="00B0323C"/>
    <w:rsid w:val="00B147EA"/>
    <w:rsid w:val="00B14D55"/>
    <w:rsid w:val="00B51380"/>
    <w:rsid w:val="00B56B84"/>
    <w:rsid w:val="00B76472"/>
    <w:rsid w:val="00B8252D"/>
    <w:rsid w:val="00BA4E94"/>
    <w:rsid w:val="00BE3702"/>
    <w:rsid w:val="00BF5BD0"/>
    <w:rsid w:val="00C04D66"/>
    <w:rsid w:val="00C12460"/>
    <w:rsid w:val="00C41013"/>
    <w:rsid w:val="00C54D62"/>
    <w:rsid w:val="00C74AC9"/>
    <w:rsid w:val="00C75B5D"/>
    <w:rsid w:val="00CA70CE"/>
    <w:rsid w:val="00CB2246"/>
    <w:rsid w:val="00CD5C67"/>
    <w:rsid w:val="00D212F8"/>
    <w:rsid w:val="00D6115B"/>
    <w:rsid w:val="00D756CB"/>
    <w:rsid w:val="00D8058C"/>
    <w:rsid w:val="00D90B9B"/>
    <w:rsid w:val="00DC6AB9"/>
    <w:rsid w:val="00DC7C92"/>
    <w:rsid w:val="00DF1397"/>
    <w:rsid w:val="00E16B1E"/>
    <w:rsid w:val="00E16B86"/>
    <w:rsid w:val="00E42AF5"/>
    <w:rsid w:val="00E45B7D"/>
    <w:rsid w:val="00E62875"/>
    <w:rsid w:val="00EA0F69"/>
    <w:rsid w:val="00EA1ED2"/>
    <w:rsid w:val="00EA6DD7"/>
    <w:rsid w:val="00EA6E67"/>
    <w:rsid w:val="00ED483E"/>
    <w:rsid w:val="00EE630B"/>
    <w:rsid w:val="00F44953"/>
    <w:rsid w:val="00F508D5"/>
    <w:rsid w:val="00F73475"/>
    <w:rsid w:val="00F80115"/>
    <w:rsid w:val="00F87F6A"/>
    <w:rsid w:val="00F9689F"/>
    <w:rsid w:val="00FF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0C991-E595-4871-BC4A-5DC16BF5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D15C2"/>
    <w:pPr>
      <w:suppressAutoHyphens/>
    </w:pPr>
    <w:rPr>
      <w:sz w:val="24"/>
      <w:szCs w:val="24"/>
      <w:lang w:eastAsia="zh-CN"/>
    </w:rPr>
  </w:style>
  <w:style w:type="paragraph" w:styleId="10">
    <w:name w:val="heading 1"/>
    <w:basedOn w:val="a1"/>
    <w:next w:val="a1"/>
    <w:link w:val="11"/>
    <w:qFormat/>
    <w:rsid w:val="005B166A"/>
    <w:pPr>
      <w:keepNext/>
      <w:suppressAutoHyphens w:val="0"/>
      <w:jc w:val="center"/>
      <w:outlineLvl w:val="0"/>
    </w:pPr>
    <w:rPr>
      <w:rFonts w:ascii="Calibri" w:eastAsia="Calibri" w:hAnsi="Calibri"/>
      <w:b/>
      <w:sz w:val="28"/>
      <w:szCs w:val="20"/>
      <w:lang w:eastAsia="ru-RU"/>
    </w:rPr>
  </w:style>
  <w:style w:type="paragraph" w:styleId="2">
    <w:name w:val="heading 2"/>
    <w:basedOn w:val="a1"/>
    <w:next w:val="a1"/>
    <w:link w:val="20"/>
    <w:qFormat/>
    <w:rsid w:val="005B166A"/>
    <w:pPr>
      <w:keepNext/>
      <w:suppressAutoHyphens w:val="0"/>
      <w:spacing w:before="240" w:after="60"/>
      <w:outlineLvl w:val="1"/>
    </w:pPr>
    <w:rPr>
      <w:rFonts w:ascii="Arial" w:eastAsia="Calibri" w:hAnsi="Arial" w:cs="Arial"/>
      <w:b/>
      <w:bCs/>
      <w:i/>
      <w:iCs/>
      <w:sz w:val="28"/>
      <w:szCs w:val="28"/>
      <w:lang w:eastAsia="ru-RU"/>
    </w:rPr>
  </w:style>
  <w:style w:type="paragraph" w:styleId="3">
    <w:name w:val="heading 3"/>
    <w:basedOn w:val="a1"/>
    <w:next w:val="a1"/>
    <w:link w:val="30"/>
    <w:uiPriority w:val="9"/>
    <w:qFormat/>
    <w:rsid w:val="005B166A"/>
    <w:pPr>
      <w:keepNext/>
      <w:suppressAutoHyphens w:val="0"/>
      <w:spacing w:before="240" w:after="60" w:line="276" w:lineRule="auto"/>
      <w:outlineLvl w:val="2"/>
    </w:pPr>
    <w:rPr>
      <w:rFonts w:ascii="Arial" w:eastAsia="Calibri" w:hAnsi="Arial" w:cs="Arial"/>
      <w:b/>
      <w:bCs/>
      <w:sz w:val="26"/>
      <w:szCs w:val="26"/>
      <w:lang w:eastAsia="en-US"/>
    </w:rPr>
  </w:style>
  <w:style w:type="paragraph" w:styleId="40">
    <w:name w:val="heading 4"/>
    <w:basedOn w:val="a1"/>
    <w:next w:val="a1"/>
    <w:link w:val="41"/>
    <w:uiPriority w:val="9"/>
    <w:qFormat/>
    <w:rsid w:val="005B166A"/>
    <w:pPr>
      <w:keepNext/>
      <w:suppressAutoHyphens w:val="0"/>
      <w:spacing w:before="240" w:after="60"/>
      <w:outlineLvl w:val="3"/>
    </w:pPr>
    <w:rPr>
      <w:rFonts w:ascii="Calibri" w:eastAsia="Calibri" w:hAnsi="Calibri"/>
      <w:b/>
      <w:bCs/>
      <w:sz w:val="28"/>
      <w:szCs w:val="28"/>
      <w:lang w:eastAsia="ru-RU"/>
    </w:rPr>
  </w:style>
  <w:style w:type="paragraph" w:styleId="5">
    <w:name w:val="heading 5"/>
    <w:basedOn w:val="a1"/>
    <w:next w:val="a1"/>
    <w:link w:val="50"/>
    <w:uiPriority w:val="9"/>
    <w:qFormat/>
    <w:rsid w:val="005B166A"/>
    <w:pPr>
      <w:keepNext/>
      <w:suppressAutoHyphens w:val="0"/>
      <w:jc w:val="both"/>
      <w:outlineLvl w:val="4"/>
    </w:pPr>
    <w:rPr>
      <w:rFonts w:ascii="Calibri" w:eastAsia="Calibri" w:hAnsi="Calibri"/>
      <w:b/>
      <w:szCs w:val="20"/>
      <w:lang w:eastAsia="ru-RU"/>
    </w:rPr>
  </w:style>
  <w:style w:type="paragraph" w:styleId="6">
    <w:name w:val="heading 6"/>
    <w:basedOn w:val="a1"/>
    <w:next w:val="a1"/>
    <w:link w:val="60"/>
    <w:uiPriority w:val="9"/>
    <w:qFormat/>
    <w:rsid w:val="005B166A"/>
    <w:pPr>
      <w:suppressAutoHyphens w:val="0"/>
      <w:spacing w:after="120" w:line="360" w:lineRule="auto"/>
      <w:jc w:val="center"/>
      <w:outlineLvl w:val="5"/>
    </w:pPr>
    <w:rPr>
      <w:rFonts w:ascii="Cambria" w:eastAsia="Calibri" w:hAnsi="Cambria"/>
      <w:caps/>
      <w:color w:val="943634"/>
      <w:spacing w:val="10"/>
      <w:sz w:val="20"/>
      <w:szCs w:val="20"/>
      <w:lang w:eastAsia="ru-RU"/>
    </w:rPr>
  </w:style>
  <w:style w:type="paragraph" w:styleId="7">
    <w:name w:val="heading 7"/>
    <w:basedOn w:val="a1"/>
    <w:next w:val="a1"/>
    <w:link w:val="70"/>
    <w:uiPriority w:val="9"/>
    <w:qFormat/>
    <w:rsid w:val="005B166A"/>
    <w:pPr>
      <w:suppressAutoHyphens w:val="0"/>
      <w:spacing w:after="120" w:line="360" w:lineRule="auto"/>
      <w:jc w:val="center"/>
      <w:outlineLvl w:val="6"/>
    </w:pPr>
    <w:rPr>
      <w:rFonts w:ascii="Cambria" w:eastAsia="Calibri" w:hAnsi="Cambria"/>
      <w:i/>
      <w:iCs/>
      <w:caps/>
      <w:color w:val="943634"/>
      <w:spacing w:val="10"/>
      <w:sz w:val="20"/>
      <w:szCs w:val="20"/>
      <w:lang w:eastAsia="ru-RU"/>
    </w:rPr>
  </w:style>
  <w:style w:type="paragraph" w:styleId="8">
    <w:name w:val="heading 8"/>
    <w:basedOn w:val="a1"/>
    <w:next w:val="a1"/>
    <w:link w:val="80"/>
    <w:uiPriority w:val="9"/>
    <w:qFormat/>
    <w:rsid w:val="005B166A"/>
    <w:pPr>
      <w:suppressAutoHyphens w:val="0"/>
      <w:spacing w:after="120" w:line="360" w:lineRule="auto"/>
      <w:jc w:val="center"/>
      <w:outlineLvl w:val="7"/>
    </w:pPr>
    <w:rPr>
      <w:rFonts w:ascii="Cambria" w:eastAsia="Calibri" w:hAnsi="Cambria"/>
      <w:caps/>
      <w:spacing w:val="10"/>
      <w:sz w:val="20"/>
      <w:szCs w:val="20"/>
      <w:lang w:eastAsia="ru-RU"/>
    </w:rPr>
  </w:style>
  <w:style w:type="paragraph" w:styleId="9">
    <w:name w:val="heading 9"/>
    <w:basedOn w:val="a1"/>
    <w:next w:val="a1"/>
    <w:link w:val="90"/>
    <w:uiPriority w:val="9"/>
    <w:qFormat/>
    <w:rsid w:val="005B166A"/>
    <w:pPr>
      <w:suppressAutoHyphens w:val="0"/>
      <w:spacing w:after="120" w:line="360" w:lineRule="auto"/>
      <w:jc w:val="center"/>
      <w:outlineLvl w:val="8"/>
    </w:pPr>
    <w:rPr>
      <w:rFonts w:ascii="Cambria" w:eastAsia="Calibri" w:hAnsi="Cambria"/>
      <w:i/>
      <w:iCs/>
      <w:caps/>
      <w:spacing w:val="1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nhideWhenUsed/>
    <w:rsid w:val="00554968"/>
    <w:rPr>
      <w:rFonts w:ascii="Tahoma" w:hAnsi="Tahoma" w:cs="Tahoma"/>
      <w:sz w:val="16"/>
      <w:szCs w:val="16"/>
    </w:rPr>
  </w:style>
  <w:style w:type="character" w:customStyle="1" w:styleId="a6">
    <w:name w:val="Текст выноски Знак"/>
    <w:basedOn w:val="a2"/>
    <w:link w:val="a5"/>
    <w:rsid w:val="00554968"/>
    <w:rPr>
      <w:rFonts w:ascii="Tahoma" w:hAnsi="Tahoma" w:cs="Tahoma"/>
      <w:sz w:val="16"/>
      <w:szCs w:val="16"/>
      <w:lang w:eastAsia="zh-CN"/>
    </w:rPr>
  </w:style>
  <w:style w:type="paragraph" w:customStyle="1" w:styleId="a7">
    <w:name w:val="Знак Знак Знак Знак Знак Знак Знак Знак Знак Знак Знак Знак Знак"/>
    <w:basedOn w:val="a1"/>
    <w:autoRedefine/>
    <w:rsid w:val="00554968"/>
    <w:pPr>
      <w:suppressAutoHyphens w:val="0"/>
      <w:spacing w:after="160" w:line="240" w:lineRule="exact"/>
    </w:pPr>
    <w:rPr>
      <w:rFonts w:eastAsia="SimSun"/>
      <w:b/>
      <w:bCs/>
      <w:sz w:val="28"/>
      <w:szCs w:val="28"/>
      <w:lang w:val="en-US" w:eastAsia="en-US"/>
    </w:rPr>
  </w:style>
  <w:style w:type="paragraph" w:styleId="a8">
    <w:name w:val="List Paragraph"/>
    <w:basedOn w:val="a1"/>
    <w:link w:val="a9"/>
    <w:uiPriority w:val="99"/>
    <w:qFormat/>
    <w:rsid w:val="00065B00"/>
    <w:pPr>
      <w:ind w:left="720"/>
      <w:contextualSpacing/>
    </w:pPr>
  </w:style>
  <w:style w:type="character" w:customStyle="1" w:styleId="11">
    <w:name w:val="Заголовок 1 Знак"/>
    <w:basedOn w:val="a2"/>
    <w:link w:val="10"/>
    <w:rsid w:val="005B166A"/>
    <w:rPr>
      <w:rFonts w:ascii="Calibri" w:eastAsia="Calibri" w:hAnsi="Calibri"/>
      <w:b/>
      <w:sz w:val="28"/>
      <w:lang w:eastAsia="ru-RU"/>
    </w:rPr>
  </w:style>
  <w:style w:type="character" w:customStyle="1" w:styleId="20">
    <w:name w:val="Заголовок 2 Знак"/>
    <w:basedOn w:val="a2"/>
    <w:link w:val="2"/>
    <w:rsid w:val="005B166A"/>
    <w:rPr>
      <w:rFonts w:ascii="Arial" w:eastAsia="Calibri" w:hAnsi="Arial" w:cs="Arial"/>
      <w:b/>
      <w:bCs/>
      <w:i/>
      <w:iCs/>
      <w:sz w:val="28"/>
      <w:szCs w:val="28"/>
      <w:lang w:eastAsia="ru-RU"/>
    </w:rPr>
  </w:style>
  <w:style w:type="character" w:customStyle="1" w:styleId="30">
    <w:name w:val="Заголовок 3 Знак"/>
    <w:basedOn w:val="a2"/>
    <w:link w:val="3"/>
    <w:uiPriority w:val="9"/>
    <w:rsid w:val="005B166A"/>
    <w:rPr>
      <w:rFonts w:ascii="Arial" w:eastAsia="Calibri" w:hAnsi="Arial" w:cs="Arial"/>
      <w:b/>
      <w:bCs/>
      <w:sz w:val="26"/>
      <w:szCs w:val="26"/>
    </w:rPr>
  </w:style>
  <w:style w:type="character" w:customStyle="1" w:styleId="41">
    <w:name w:val="Заголовок 4 Знак"/>
    <w:basedOn w:val="a2"/>
    <w:link w:val="40"/>
    <w:uiPriority w:val="9"/>
    <w:rsid w:val="005B166A"/>
    <w:rPr>
      <w:rFonts w:ascii="Calibri" w:eastAsia="Calibri" w:hAnsi="Calibri"/>
      <w:b/>
      <w:bCs/>
      <w:sz w:val="28"/>
      <w:szCs w:val="28"/>
      <w:lang w:eastAsia="ru-RU"/>
    </w:rPr>
  </w:style>
  <w:style w:type="character" w:customStyle="1" w:styleId="50">
    <w:name w:val="Заголовок 5 Знак"/>
    <w:basedOn w:val="a2"/>
    <w:link w:val="5"/>
    <w:uiPriority w:val="9"/>
    <w:rsid w:val="005B166A"/>
    <w:rPr>
      <w:rFonts w:ascii="Calibri" w:eastAsia="Calibri" w:hAnsi="Calibri"/>
      <w:b/>
      <w:sz w:val="24"/>
      <w:lang w:eastAsia="ru-RU"/>
    </w:rPr>
  </w:style>
  <w:style w:type="character" w:customStyle="1" w:styleId="60">
    <w:name w:val="Заголовок 6 Знак"/>
    <w:basedOn w:val="a2"/>
    <w:link w:val="6"/>
    <w:uiPriority w:val="9"/>
    <w:rsid w:val="005B166A"/>
    <w:rPr>
      <w:rFonts w:ascii="Cambria" w:eastAsia="Calibri" w:hAnsi="Cambria"/>
      <w:caps/>
      <w:color w:val="943634"/>
      <w:spacing w:val="10"/>
      <w:lang w:eastAsia="ru-RU"/>
    </w:rPr>
  </w:style>
  <w:style w:type="character" w:customStyle="1" w:styleId="70">
    <w:name w:val="Заголовок 7 Знак"/>
    <w:basedOn w:val="a2"/>
    <w:link w:val="7"/>
    <w:uiPriority w:val="9"/>
    <w:rsid w:val="005B166A"/>
    <w:rPr>
      <w:rFonts w:ascii="Cambria" w:eastAsia="Calibri" w:hAnsi="Cambria"/>
      <w:i/>
      <w:iCs/>
      <w:caps/>
      <w:color w:val="943634"/>
      <w:spacing w:val="10"/>
      <w:lang w:eastAsia="ru-RU"/>
    </w:rPr>
  </w:style>
  <w:style w:type="character" w:customStyle="1" w:styleId="80">
    <w:name w:val="Заголовок 8 Знак"/>
    <w:basedOn w:val="a2"/>
    <w:link w:val="8"/>
    <w:uiPriority w:val="9"/>
    <w:rsid w:val="005B166A"/>
    <w:rPr>
      <w:rFonts w:ascii="Cambria" w:eastAsia="Calibri" w:hAnsi="Cambria"/>
      <w:caps/>
      <w:spacing w:val="10"/>
      <w:lang w:eastAsia="ru-RU"/>
    </w:rPr>
  </w:style>
  <w:style w:type="character" w:customStyle="1" w:styleId="90">
    <w:name w:val="Заголовок 9 Знак"/>
    <w:basedOn w:val="a2"/>
    <w:link w:val="9"/>
    <w:uiPriority w:val="9"/>
    <w:rsid w:val="005B166A"/>
    <w:rPr>
      <w:rFonts w:ascii="Cambria" w:eastAsia="Calibri" w:hAnsi="Cambria"/>
      <w:i/>
      <w:iCs/>
      <w:caps/>
      <w:spacing w:val="10"/>
      <w:lang w:eastAsia="ru-RU"/>
    </w:rPr>
  </w:style>
  <w:style w:type="numbering" w:customStyle="1" w:styleId="12">
    <w:name w:val="Нет списка1"/>
    <w:next w:val="a4"/>
    <w:uiPriority w:val="99"/>
    <w:unhideWhenUsed/>
    <w:rsid w:val="005B166A"/>
  </w:style>
  <w:style w:type="paragraph" w:customStyle="1" w:styleId="aa">
    <w:name w:val="Знак Знак Знак Знак Знак Знак Знак Знак Знак Знак"/>
    <w:basedOn w:val="a1"/>
    <w:rsid w:val="005B166A"/>
    <w:pPr>
      <w:suppressAutoHyphens w:val="0"/>
      <w:spacing w:after="160" w:line="240" w:lineRule="exact"/>
    </w:pPr>
    <w:rPr>
      <w:rFonts w:ascii="Verdana" w:hAnsi="Verdana" w:cs="Verdana"/>
      <w:sz w:val="20"/>
      <w:szCs w:val="20"/>
      <w:lang w:val="en-US" w:eastAsia="en-US"/>
    </w:rPr>
  </w:style>
  <w:style w:type="paragraph" w:customStyle="1" w:styleId="ConsPlusTitle">
    <w:name w:val="ConsPlusTitle"/>
    <w:uiPriority w:val="99"/>
    <w:rsid w:val="005B166A"/>
    <w:pPr>
      <w:widowControl w:val="0"/>
      <w:autoSpaceDE w:val="0"/>
      <w:autoSpaceDN w:val="0"/>
      <w:adjustRightInd w:val="0"/>
    </w:pPr>
    <w:rPr>
      <w:b/>
      <w:bCs/>
      <w:sz w:val="24"/>
      <w:szCs w:val="24"/>
      <w:lang w:eastAsia="ru-RU"/>
    </w:rPr>
  </w:style>
  <w:style w:type="paragraph" w:customStyle="1" w:styleId="ConsPlusNonformat">
    <w:name w:val="ConsPlusNonformat"/>
    <w:rsid w:val="005B166A"/>
    <w:pPr>
      <w:widowControl w:val="0"/>
      <w:autoSpaceDE w:val="0"/>
      <w:autoSpaceDN w:val="0"/>
      <w:adjustRightInd w:val="0"/>
    </w:pPr>
    <w:rPr>
      <w:rFonts w:ascii="Courier New" w:hAnsi="Courier New" w:cs="Courier New"/>
      <w:lang w:eastAsia="ru-RU"/>
    </w:rPr>
  </w:style>
  <w:style w:type="paragraph" w:styleId="ab">
    <w:name w:val="footnote text"/>
    <w:basedOn w:val="a1"/>
    <w:link w:val="ac"/>
    <w:rsid w:val="005B166A"/>
    <w:pPr>
      <w:suppressAutoHyphens w:val="0"/>
    </w:pPr>
    <w:rPr>
      <w:rFonts w:ascii="Calibri" w:eastAsia="Calibri" w:hAnsi="Calibri"/>
      <w:sz w:val="20"/>
      <w:szCs w:val="20"/>
      <w:lang w:val="x-none" w:eastAsia="x-none"/>
    </w:rPr>
  </w:style>
  <w:style w:type="character" w:customStyle="1" w:styleId="ac">
    <w:name w:val="Текст сноски Знак"/>
    <w:basedOn w:val="a2"/>
    <w:link w:val="ab"/>
    <w:rsid w:val="005B166A"/>
    <w:rPr>
      <w:rFonts w:ascii="Calibri" w:eastAsia="Calibri" w:hAnsi="Calibri"/>
      <w:lang w:val="x-none" w:eastAsia="x-none"/>
    </w:rPr>
  </w:style>
  <w:style w:type="character" w:styleId="ad">
    <w:name w:val="footnote reference"/>
    <w:uiPriority w:val="99"/>
    <w:rsid w:val="005B166A"/>
    <w:rPr>
      <w:rFonts w:cs="Times New Roman"/>
      <w:vertAlign w:val="superscript"/>
    </w:rPr>
  </w:style>
  <w:style w:type="paragraph" w:styleId="ae">
    <w:name w:val="Document Map"/>
    <w:basedOn w:val="a1"/>
    <w:link w:val="af"/>
    <w:rsid w:val="005B166A"/>
    <w:pPr>
      <w:shd w:val="clear" w:color="auto" w:fill="000080"/>
      <w:suppressAutoHyphens w:val="0"/>
      <w:spacing w:after="200" w:line="276" w:lineRule="auto"/>
    </w:pPr>
    <w:rPr>
      <w:rFonts w:eastAsia="Calibri"/>
      <w:sz w:val="2"/>
      <w:szCs w:val="20"/>
      <w:lang w:val="x-none" w:eastAsia="en-US"/>
    </w:rPr>
  </w:style>
  <w:style w:type="character" w:customStyle="1" w:styleId="af">
    <w:name w:val="Схема документа Знак"/>
    <w:basedOn w:val="a2"/>
    <w:link w:val="ae"/>
    <w:rsid w:val="005B166A"/>
    <w:rPr>
      <w:rFonts w:eastAsia="Calibri"/>
      <w:sz w:val="2"/>
      <w:shd w:val="clear" w:color="auto" w:fill="000080"/>
      <w:lang w:val="x-none"/>
    </w:rPr>
  </w:style>
  <w:style w:type="paragraph" w:customStyle="1" w:styleId="consplusnonformat0">
    <w:name w:val="consplusnonformat"/>
    <w:basedOn w:val="a1"/>
    <w:rsid w:val="005B166A"/>
    <w:pPr>
      <w:suppressAutoHyphens w:val="0"/>
    </w:pPr>
    <w:rPr>
      <w:lang w:eastAsia="ru-RU"/>
    </w:rPr>
  </w:style>
  <w:style w:type="character" w:styleId="af0">
    <w:name w:val="annotation reference"/>
    <w:uiPriority w:val="99"/>
    <w:rsid w:val="005B166A"/>
    <w:rPr>
      <w:rFonts w:cs="Times New Roman"/>
      <w:sz w:val="16"/>
      <w:szCs w:val="16"/>
    </w:rPr>
  </w:style>
  <w:style w:type="paragraph" w:styleId="af1">
    <w:name w:val="annotation text"/>
    <w:aliases w:val="Знак1"/>
    <w:basedOn w:val="a1"/>
    <w:link w:val="af2"/>
    <w:uiPriority w:val="99"/>
    <w:rsid w:val="005B166A"/>
    <w:pPr>
      <w:suppressAutoHyphens w:val="0"/>
      <w:spacing w:after="200"/>
    </w:pPr>
    <w:rPr>
      <w:rFonts w:ascii="Calibri" w:eastAsia="Calibri" w:hAnsi="Calibri"/>
      <w:sz w:val="20"/>
      <w:szCs w:val="20"/>
      <w:lang w:val="x-none" w:eastAsia="en-US"/>
    </w:rPr>
  </w:style>
  <w:style w:type="character" w:customStyle="1" w:styleId="af2">
    <w:name w:val="Текст примечания Знак"/>
    <w:aliases w:val="Знак1 Знак1"/>
    <w:basedOn w:val="a2"/>
    <w:link w:val="af1"/>
    <w:uiPriority w:val="99"/>
    <w:rsid w:val="005B166A"/>
    <w:rPr>
      <w:rFonts w:ascii="Calibri" w:eastAsia="Calibri" w:hAnsi="Calibri"/>
      <w:lang w:val="x-none"/>
    </w:rPr>
  </w:style>
  <w:style w:type="paragraph" w:styleId="af3">
    <w:name w:val="annotation subject"/>
    <w:basedOn w:val="af1"/>
    <w:next w:val="af1"/>
    <w:link w:val="af4"/>
    <w:uiPriority w:val="99"/>
    <w:rsid w:val="005B166A"/>
    <w:rPr>
      <w:b/>
      <w:bCs/>
    </w:rPr>
  </w:style>
  <w:style w:type="character" w:customStyle="1" w:styleId="af4">
    <w:name w:val="Тема примечания Знак"/>
    <w:basedOn w:val="af2"/>
    <w:link w:val="af3"/>
    <w:uiPriority w:val="99"/>
    <w:rsid w:val="005B166A"/>
    <w:rPr>
      <w:rFonts w:ascii="Calibri" w:eastAsia="Calibri" w:hAnsi="Calibri"/>
      <w:b/>
      <w:bCs/>
      <w:lang w:val="x-none"/>
    </w:rPr>
  </w:style>
  <w:style w:type="paragraph" w:styleId="af5">
    <w:name w:val="Revision"/>
    <w:uiPriority w:val="99"/>
    <w:rsid w:val="005B166A"/>
    <w:rPr>
      <w:rFonts w:ascii="Calibri" w:eastAsia="Calibri" w:hAnsi="Calibri"/>
      <w:sz w:val="22"/>
      <w:szCs w:val="22"/>
    </w:rPr>
  </w:style>
  <w:style w:type="paragraph" w:customStyle="1" w:styleId="af6">
    <w:basedOn w:val="a1"/>
    <w:next w:val="af7"/>
    <w:link w:val="af8"/>
    <w:uiPriority w:val="10"/>
    <w:qFormat/>
    <w:rsid w:val="005B166A"/>
    <w:pPr>
      <w:keepNext/>
      <w:spacing w:before="240" w:after="120"/>
    </w:pPr>
    <w:rPr>
      <w:sz w:val="28"/>
      <w:lang w:eastAsia="en-US"/>
    </w:rPr>
  </w:style>
  <w:style w:type="paragraph" w:styleId="af7">
    <w:name w:val="Body Text"/>
    <w:aliases w:val="Знак1 Знак, Знак1 Знак"/>
    <w:basedOn w:val="a1"/>
    <w:link w:val="af9"/>
    <w:rsid w:val="005B166A"/>
    <w:pPr>
      <w:shd w:val="clear" w:color="auto" w:fill="FFFFFF"/>
      <w:suppressAutoHyphens w:val="0"/>
      <w:spacing w:after="5100" w:line="278" w:lineRule="exact"/>
      <w:ind w:hanging="2000"/>
    </w:pPr>
    <w:rPr>
      <w:rFonts w:ascii="Calibri" w:hAnsi="Calibri"/>
      <w:sz w:val="22"/>
      <w:szCs w:val="22"/>
      <w:lang w:eastAsia="ru-RU"/>
    </w:rPr>
  </w:style>
  <w:style w:type="character" w:customStyle="1" w:styleId="af9">
    <w:name w:val="Основной текст Знак"/>
    <w:aliases w:val="Знак1 Знак Знак1, Знак1 Знак Знак"/>
    <w:basedOn w:val="a2"/>
    <w:link w:val="af7"/>
    <w:rsid w:val="005B166A"/>
    <w:rPr>
      <w:rFonts w:ascii="Calibri" w:hAnsi="Calibri"/>
      <w:sz w:val="22"/>
      <w:szCs w:val="22"/>
      <w:shd w:val="clear" w:color="auto" w:fill="FFFFFF"/>
      <w:lang w:eastAsia="ru-RU"/>
    </w:rPr>
  </w:style>
  <w:style w:type="character" w:customStyle="1" w:styleId="42">
    <w:name w:val="Основной текст (4)_"/>
    <w:link w:val="410"/>
    <w:uiPriority w:val="99"/>
    <w:rsid w:val="005B166A"/>
    <w:rPr>
      <w:shd w:val="clear" w:color="auto" w:fill="FFFFFF"/>
    </w:rPr>
  </w:style>
  <w:style w:type="paragraph" w:customStyle="1" w:styleId="410">
    <w:name w:val="Основной текст (4)1"/>
    <w:basedOn w:val="a1"/>
    <w:link w:val="42"/>
    <w:uiPriority w:val="99"/>
    <w:rsid w:val="005B166A"/>
    <w:pPr>
      <w:shd w:val="clear" w:color="auto" w:fill="FFFFFF"/>
      <w:suppressAutoHyphens w:val="0"/>
      <w:spacing w:before="180" w:after="180" w:line="283" w:lineRule="exact"/>
      <w:ind w:hanging="940"/>
      <w:jc w:val="both"/>
    </w:pPr>
    <w:rPr>
      <w:sz w:val="20"/>
      <w:szCs w:val="20"/>
      <w:shd w:val="clear" w:color="auto" w:fill="FFFFFF"/>
      <w:lang w:eastAsia="en-US"/>
    </w:rPr>
  </w:style>
  <w:style w:type="table" w:styleId="afa">
    <w:name w:val="Table Grid"/>
    <w:basedOn w:val="a3"/>
    <w:uiPriority w:val="39"/>
    <w:rsid w:val="005B166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1"/>
    <w:link w:val="13"/>
    <w:rsid w:val="005B166A"/>
    <w:pPr>
      <w:tabs>
        <w:tab w:val="center" w:pos="4677"/>
        <w:tab w:val="right" w:pos="9355"/>
      </w:tabs>
      <w:suppressAutoHyphens w:val="0"/>
    </w:pPr>
    <w:rPr>
      <w:rFonts w:ascii="Calibri" w:eastAsia="Calibri" w:hAnsi="Calibri"/>
      <w:sz w:val="22"/>
      <w:szCs w:val="22"/>
      <w:lang w:val="x-none" w:eastAsia="en-US"/>
    </w:rPr>
  </w:style>
  <w:style w:type="character" w:customStyle="1" w:styleId="afc">
    <w:name w:val="Верхний колонтитул Знак"/>
    <w:basedOn w:val="a2"/>
    <w:rsid w:val="005B166A"/>
    <w:rPr>
      <w:sz w:val="24"/>
      <w:szCs w:val="24"/>
      <w:lang w:eastAsia="zh-CN"/>
    </w:rPr>
  </w:style>
  <w:style w:type="character" w:customStyle="1" w:styleId="13">
    <w:name w:val="Верхний колонтитул Знак1"/>
    <w:link w:val="afb"/>
    <w:rsid w:val="005B166A"/>
    <w:rPr>
      <w:rFonts w:ascii="Calibri" w:eastAsia="Calibri" w:hAnsi="Calibri"/>
      <w:sz w:val="22"/>
      <w:szCs w:val="22"/>
      <w:lang w:val="x-none"/>
    </w:rPr>
  </w:style>
  <w:style w:type="paragraph" w:styleId="afd">
    <w:name w:val="footer"/>
    <w:basedOn w:val="a1"/>
    <w:link w:val="14"/>
    <w:rsid w:val="005B166A"/>
    <w:pPr>
      <w:tabs>
        <w:tab w:val="center" w:pos="4677"/>
        <w:tab w:val="right" w:pos="9355"/>
      </w:tabs>
      <w:suppressAutoHyphens w:val="0"/>
    </w:pPr>
    <w:rPr>
      <w:rFonts w:ascii="Calibri" w:eastAsia="Calibri" w:hAnsi="Calibri"/>
      <w:sz w:val="22"/>
      <w:szCs w:val="22"/>
      <w:lang w:val="x-none" w:eastAsia="en-US"/>
    </w:rPr>
  </w:style>
  <w:style w:type="character" w:customStyle="1" w:styleId="afe">
    <w:name w:val="Нижний колонтитул Знак"/>
    <w:basedOn w:val="a2"/>
    <w:rsid w:val="005B166A"/>
    <w:rPr>
      <w:sz w:val="24"/>
      <w:szCs w:val="24"/>
      <w:lang w:eastAsia="zh-CN"/>
    </w:rPr>
  </w:style>
  <w:style w:type="character" w:customStyle="1" w:styleId="14">
    <w:name w:val="Нижний колонтитул Знак1"/>
    <w:link w:val="afd"/>
    <w:rsid w:val="005B166A"/>
    <w:rPr>
      <w:rFonts w:ascii="Calibri" w:eastAsia="Calibri" w:hAnsi="Calibri"/>
      <w:sz w:val="22"/>
      <w:szCs w:val="22"/>
      <w:lang w:val="x-none"/>
    </w:rPr>
  </w:style>
  <w:style w:type="character" w:customStyle="1" w:styleId="apple-converted-space">
    <w:name w:val="apple-converted-space"/>
    <w:rsid w:val="005B166A"/>
    <w:rPr>
      <w:rFonts w:cs="Times New Roman"/>
    </w:rPr>
  </w:style>
  <w:style w:type="character" w:customStyle="1" w:styleId="f">
    <w:name w:val="f"/>
    <w:rsid w:val="005B166A"/>
    <w:rPr>
      <w:rFonts w:cs="Times New Roman"/>
    </w:rPr>
  </w:style>
  <w:style w:type="character" w:styleId="aff">
    <w:name w:val="Hyperlink"/>
    <w:rsid w:val="005B166A"/>
    <w:rPr>
      <w:rFonts w:cs="Times New Roman"/>
      <w:color w:val="0000FF"/>
      <w:u w:val="single"/>
    </w:rPr>
  </w:style>
  <w:style w:type="paragraph" w:customStyle="1" w:styleId="ConsPlusNormal">
    <w:name w:val="ConsPlusNormal"/>
    <w:rsid w:val="005B166A"/>
    <w:pPr>
      <w:widowControl w:val="0"/>
      <w:autoSpaceDE w:val="0"/>
      <w:autoSpaceDN w:val="0"/>
      <w:adjustRightInd w:val="0"/>
    </w:pPr>
    <w:rPr>
      <w:rFonts w:ascii="Arial" w:hAnsi="Arial" w:cs="Arial"/>
      <w:lang w:eastAsia="ru-RU"/>
    </w:rPr>
  </w:style>
  <w:style w:type="character" w:customStyle="1" w:styleId="FontStyle26">
    <w:name w:val="Font Style26"/>
    <w:rsid w:val="005B166A"/>
    <w:rPr>
      <w:rFonts w:ascii="Times New Roman" w:hAnsi="Times New Roman"/>
      <w:sz w:val="20"/>
    </w:rPr>
  </w:style>
  <w:style w:type="character" w:customStyle="1" w:styleId="FontStyle24">
    <w:name w:val="Font Style24"/>
    <w:rsid w:val="005B166A"/>
    <w:rPr>
      <w:rFonts w:ascii="Times New Roman" w:hAnsi="Times New Roman"/>
      <w:sz w:val="22"/>
    </w:rPr>
  </w:style>
  <w:style w:type="paragraph" w:styleId="aff0">
    <w:name w:val="endnote text"/>
    <w:basedOn w:val="a1"/>
    <w:link w:val="aff1"/>
    <w:rsid w:val="005B166A"/>
    <w:pPr>
      <w:suppressAutoHyphens w:val="0"/>
    </w:pPr>
    <w:rPr>
      <w:rFonts w:ascii="Calibri" w:eastAsia="Calibri" w:hAnsi="Calibri"/>
      <w:sz w:val="20"/>
      <w:szCs w:val="20"/>
      <w:lang w:val="x-none" w:eastAsia="en-US"/>
    </w:rPr>
  </w:style>
  <w:style w:type="character" w:customStyle="1" w:styleId="aff1">
    <w:name w:val="Текст концевой сноски Знак"/>
    <w:basedOn w:val="a2"/>
    <w:link w:val="aff0"/>
    <w:rsid w:val="005B166A"/>
    <w:rPr>
      <w:rFonts w:ascii="Calibri" w:eastAsia="Calibri" w:hAnsi="Calibri"/>
      <w:lang w:val="x-none"/>
    </w:rPr>
  </w:style>
  <w:style w:type="character" w:styleId="aff2">
    <w:name w:val="endnote reference"/>
    <w:rsid w:val="005B166A"/>
    <w:rPr>
      <w:rFonts w:cs="Times New Roman"/>
      <w:vertAlign w:val="superscript"/>
    </w:rPr>
  </w:style>
  <w:style w:type="paragraph" w:customStyle="1" w:styleId="ConsPlusCell">
    <w:name w:val="ConsPlusCell"/>
    <w:uiPriority w:val="99"/>
    <w:rsid w:val="005B166A"/>
    <w:pPr>
      <w:autoSpaceDE w:val="0"/>
      <w:autoSpaceDN w:val="0"/>
      <w:adjustRightInd w:val="0"/>
    </w:pPr>
    <w:rPr>
      <w:rFonts w:ascii="Courier New" w:eastAsia="Calibri" w:hAnsi="Courier New" w:cs="Courier New"/>
      <w:lang w:eastAsia="ru-RU"/>
    </w:rPr>
  </w:style>
  <w:style w:type="character" w:customStyle="1" w:styleId="15">
    <w:name w:val="Знак Знак15"/>
    <w:rsid w:val="005B166A"/>
    <w:rPr>
      <w:rFonts w:ascii="Calibri" w:eastAsia="Calibri" w:hAnsi="Calibri"/>
      <w:lang w:val="ru-RU" w:eastAsia="en-US" w:bidi="ar-SA"/>
    </w:rPr>
  </w:style>
  <w:style w:type="character" w:customStyle="1" w:styleId="140">
    <w:name w:val="Знак Знак14"/>
    <w:rsid w:val="005B166A"/>
    <w:rPr>
      <w:rFonts w:ascii="Tahoma" w:eastAsia="Calibri" w:hAnsi="Tahoma" w:cs="Tahoma"/>
      <w:lang w:val="ru-RU" w:eastAsia="en-US" w:bidi="ar-SA"/>
    </w:rPr>
  </w:style>
  <w:style w:type="character" w:customStyle="1" w:styleId="110">
    <w:name w:val="Знак1 Знак Знак Знак1"/>
    <w:rsid w:val="005B166A"/>
    <w:rPr>
      <w:sz w:val="22"/>
      <w:szCs w:val="22"/>
      <w:lang w:val="ru-RU" w:eastAsia="ru-RU" w:bidi="ar-SA"/>
    </w:rPr>
  </w:style>
  <w:style w:type="paragraph" w:customStyle="1" w:styleId="Default">
    <w:name w:val="Default"/>
    <w:rsid w:val="005B166A"/>
    <w:pPr>
      <w:autoSpaceDE w:val="0"/>
      <w:autoSpaceDN w:val="0"/>
      <w:adjustRightInd w:val="0"/>
    </w:pPr>
    <w:rPr>
      <w:rFonts w:eastAsia="Calibri"/>
      <w:color w:val="000000"/>
      <w:sz w:val="24"/>
      <w:szCs w:val="24"/>
      <w:lang w:eastAsia="ru-RU"/>
    </w:rPr>
  </w:style>
  <w:style w:type="character" w:customStyle="1" w:styleId="100">
    <w:name w:val="Знак Знак10"/>
    <w:rsid w:val="005B166A"/>
    <w:rPr>
      <w:lang w:val="ru-RU" w:eastAsia="ru-RU" w:bidi="ar-SA"/>
    </w:rPr>
  </w:style>
  <w:style w:type="paragraph" w:customStyle="1" w:styleId="aff3">
    <w:name w:val="Заголовок без нумерации"/>
    <w:basedOn w:val="3"/>
    <w:link w:val="aff4"/>
    <w:qFormat/>
    <w:rsid w:val="005B166A"/>
    <w:pPr>
      <w:numPr>
        <w:ilvl w:val="2"/>
      </w:numPr>
      <w:tabs>
        <w:tab w:val="left" w:pos="851"/>
      </w:tabs>
      <w:spacing w:after="240" w:line="240" w:lineRule="auto"/>
    </w:pPr>
    <w:rPr>
      <w:rFonts w:ascii="Calibri" w:hAnsi="Calibri" w:cs="Times New Roman"/>
      <w:bCs w:val="0"/>
      <w:sz w:val="24"/>
      <w:szCs w:val="20"/>
      <w:lang w:val="x-none" w:eastAsia="x-none"/>
    </w:rPr>
  </w:style>
  <w:style w:type="character" w:customStyle="1" w:styleId="aff4">
    <w:name w:val="Заголовок без нумерации Знак"/>
    <w:link w:val="aff3"/>
    <w:locked/>
    <w:rsid w:val="005B166A"/>
    <w:rPr>
      <w:rFonts w:ascii="Calibri" w:eastAsia="Calibri" w:hAnsi="Calibri"/>
      <w:b/>
      <w:sz w:val="24"/>
      <w:lang w:val="x-none" w:eastAsia="x-none"/>
    </w:rPr>
  </w:style>
  <w:style w:type="paragraph" w:customStyle="1" w:styleId="16">
    <w:name w:val="1"/>
    <w:basedOn w:val="a1"/>
    <w:rsid w:val="005B166A"/>
    <w:pPr>
      <w:suppressAutoHyphens w:val="0"/>
    </w:pPr>
    <w:rPr>
      <w:rFonts w:ascii="Verdana" w:hAnsi="Verdana" w:cs="Verdana"/>
      <w:sz w:val="20"/>
      <w:szCs w:val="20"/>
      <w:lang w:val="en-US" w:eastAsia="en-US"/>
    </w:rPr>
  </w:style>
  <w:style w:type="paragraph" w:styleId="22">
    <w:name w:val="Body Text Indent 2"/>
    <w:basedOn w:val="a1"/>
    <w:link w:val="23"/>
    <w:uiPriority w:val="99"/>
    <w:rsid w:val="005B166A"/>
    <w:pPr>
      <w:suppressAutoHyphens w:val="0"/>
      <w:spacing w:after="120" w:line="480" w:lineRule="auto"/>
      <w:ind w:left="283"/>
    </w:pPr>
    <w:rPr>
      <w:sz w:val="20"/>
      <w:szCs w:val="20"/>
      <w:lang w:val="x-none" w:eastAsia="x-none"/>
    </w:rPr>
  </w:style>
  <w:style w:type="character" w:customStyle="1" w:styleId="23">
    <w:name w:val="Основной текст с отступом 2 Знак"/>
    <w:basedOn w:val="a2"/>
    <w:link w:val="22"/>
    <w:uiPriority w:val="99"/>
    <w:rsid w:val="005B166A"/>
    <w:rPr>
      <w:lang w:val="x-none" w:eastAsia="x-none"/>
    </w:rPr>
  </w:style>
  <w:style w:type="character" w:customStyle="1" w:styleId="160">
    <w:name w:val="Знак Знак16"/>
    <w:locked/>
    <w:rsid w:val="005B166A"/>
    <w:rPr>
      <w:rFonts w:ascii="Tahoma" w:hAnsi="Tahoma" w:cs="Tahoma"/>
      <w:sz w:val="16"/>
      <w:szCs w:val="16"/>
      <w:lang w:val="ru-RU" w:eastAsia="ru-RU" w:bidi="ar-SA"/>
    </w:rPr>
  </w:style>
  <w:style w:type="paragraph" w:styleId="31">
    <w:name w:val="Body Text 3"/>
    <w:basedOn w:val="a1"/>
    <w:link w:val="32"/>
    <w:rsid w:val="005B166A"/>
    <w:pPr>
      <w:suppressAutoHyphens w:val="0"/>
      <w:spacing w:after="120"/>
    </w:pPr>
    <w:rPr>
      <w:sz w:val="16"/>
      <w:szCs w:val="16"/>
      <w:lang w:val="x-none" w:eastAsia="x-none"/>
    </w:rPr>
  </w:style>
  <w:style w:type="character" w:customStyle="1" w:styleId="32">
    <w:name w:val="Основной текст 3 Знак"/>
    <w:basedOn w:val="a2"/>
    <w:link w:val="31"/>
    <w:rsid w:val="005B166A"/>
    <w:rPr>
      <w:sz w:val="16"/>
      <w:szCs w:val="16"/>
      <w:lang w:val="x-none" w:eastAsia="x-none"/>
    </w:rPr>
  </w:style>
  <w:style w:type="paragraph" w:customStyle="1" w:styleId="CharChar1CharChar1CharChar">
    <w:name w:val="Char Char Знак Знак1 Char Char1 Знак Знак Char Char"/>
    <w:basedOn w:val="a1"/>
    <w:rsid w:val="005B166A"/>
    <w:pPr>
      <w:suppressAutoHyphens w:val="0"/>
      <w:spacing w:before="100" w:beforeAutospacing="1" w:after="100" w:afterAutospacing="1"/>
    </w:pPr>
    <w:rPr>
      <w:rFonts w:ascii="Tahoma" w:hAnsi="Tahoma"/>
      <w:sz w:val="20"/>
      <w:szCs w:val="20"/>
      <w:lang w:val="en-US" w:eastAsia="en-US"/>
    </w:rPr>
  </w:style>
  <w:style w:type="character" w:customStyle="1" w:styleId="17">
    <w:name w:val="Знак1 Знак Знак Знак"/>
    <w:rsid w:val="005B166A"/>
    <w:rPr>
      <w:lang w:val="ru-RU" w:eastAsia="ru-RU" w:bidi="ar-SA"/>
    </w:rPr>
  </w:style>
  <w:style w:type="paragraph" w:customStyle="1" w:styleId="aff5">
    <w:name w:val="Знак"/>
    <w:basedOn w:val="a1"/>
    <w:rsid w:val="005B166A"/>
    <w:pPr>
      <w:suppressAutoHyphens w:val="0"/>
    </w:pPr>
    <w:rPr>
      <w:rFonts w:ascii="Verdana" w:hAnsi="Verdana" w:cs="Verdana"/>
      <w:sz w:val="20"/>
      <w:szCs w:val="20"/>
      <w:lang w:val="en-US" w:eastAsia="en-US"/>
    </w:rPr>
  </w:style>
  <w:style w:type="character" w:customStyle="1" w:styleId="b-serp-urlitem">
    <w:name w:val="b-serp-url__item"/>
    <w:basedOn w:val="a2"/>
    <w:rsid w:val="005B166A"/>
  </w:style>
  <w:style w:type="character" w:customStyle="1" w:styleId="24">
    <w:name w:val="Основной текст (2)_"/>
    <w:link w:val="25"/>
    <w:rsid w:val="005B166A"/>
    <w:rPr>
      <w:b/>
      <w:bCs/>
      <w:spacing w:val="1"/>
      <w:sz w:val="26"/>
      <w:szCs w:val="26"/>
      <w:shd w:val="clear" w:color="auto" w:fill="FFFFFF"/>
    </w:rPr>
  </w:style>
  <w:style w:type="paragraph" w:customStyle="1" w:styleId="25">
    <w:name w:val="Основной текст (2)"/>
    <w:basedOn w:val="a1"/>
    <w:link w:val="24"/>
    <w:rsid w:val="005B166A"/>
    <w:pPr>
      <w:widowControl w:val="0"/>
      <w:shd w:val="clear" w:color="auto" w:fill="FFFFFF"/>
      <w:suppressAutoHyphens w:val="0"/>
      <w:spacing w:after="300" w:line="324" w:lineRule="exact"/>
      <w:jc w:val="center"/>
    </w:pPr>
    <w:rPr>
      <w:b/>
      <w:bCs/>
      <w:spacing w:val="1"/>
      <w:sz w:val="26"/>
      <w:szCs w:val="26"/>
      <w:lang w:eastAsia="en-US"/>
    </w:rPr>
  </w:style>
  <w:style w:type="character" w:customStyle="1" w:styleId="aff6">
    <w:name w:val="Основной текст + Полужирный"/>
    <w:aliases w:val="Курсив,Интервал 0 pt"/>
    <w:rsid w:val="005B166A"/>
    <w:rPr>
      <w:rFonts w:ascii="Times New Roman" w:hAnsi="Times New Roman" w:cs="Times New Roman"/>
      <w:b/>
      <w:bCs/>
      <w:i/>
      <w:iCs/>
      <w:spacing w:val="3"/>
      <w:u w:val="none"/>
      <w:lang w:val="ru-RU" w:eastAsia="ru-RU" w:bidi="ar-SA"/>
    </w:rPr>
  </w:style>
  <w:style w:type="character" w:customStyle="1" w:styleId="130">
    <w:name w:val="Знак Знак13"/>
    <w:locked/>
    <w:rsid w:val="005B166A"/>
    <w:rPr>
      <w:lang w:val="ru-RU" w:eastAsia="ru-RU" w:bidi="ar-SA"/>
    </w:rPr>
  </w:style>
  <w:style w:type="character" w:styleId="aff7">
    <w:name w:val="page number"/>
    <w:basedOn w:val="a2"/>
    <w:rsid w:val="005B166A"/>
  </w:style>
  <w:style w:type="character" w:customStyle="1" w:styleId="120">
    <w:name w:val="Знак Знак12"/>
    <w:locked/>
    <w:rsid w:val="005B166A"/>
    <w:rPr>
      <w:lang w:val="ru-RU" w:eastAsia="ru-RU" w:bidi="ar-SA"/>
    </w:rPr>
  </w:style>
  <w:style w:type="character" w:customStyle="1" w:styleId="111">
    <w:name w:val="Знак Знак11"/>
    <w:locked/>
    <w:rsid w:val="005B166A"/>
    <w:rPr>
      <w:b/>
      <w:bCs/>
      <w:lang w:val="ru-RU" w:eastAsia="ru-RU" w:bidi="ar-SA"/>
    </w:rPr>
  </w:style>
  <w:style w:type="character" w:customStyle="1" w:styleId="43">
    <w:name w:val="Основной текст (4)3"/>
    <w:uiPriority w:val="99"/>
    <w:rsid w:val="005B166A"/>
    <w:rPr>
      <w:rFonts w:cs="Times New Roman"/>
      <w:shd w:val="clear" w:color="auto" w:fill="FFFFFF"/>
    </w:rPr>
  </w:style>
  <w:style w:type="character" w:customStyle="1" w:styleId="420">
    <w:name w:val="Основной текст (4)2"/>
    <w:uiPriority w:val="99"/>
    <w:rsid w:val="005B166A"/>
    <w:rPr>
      <w:rFonts w:cs="Times New Roman"/>
      <w:shd w:val="clear" w:color="auto" w:fill="FFFFFF"/>
    </w:rPr>
  </w:style>
  <w:style w:type="character" w:customStyle="1" w:styleId="600">
    <w:name w:val="Основной текст (60)_"/>
    <w:link w:val="601"/>
    <w:uiPriority w:val="99"/>
    <w:locked/>
    <w:rsid w:val="005B166A"/>
    <w:rPr>
      <w:sz w:val="21"/>
      <w:szCs w:val="21"/>
      <w:shd w:val="clear" w:color="auto" w:fill="FFFFFF"/>
    </w:rPr>
  </w:style>
  <w:style w:type="paragraph" w:customStyle="1" w:styleId="601">
    <w:name w:val="Основной текст (60)1"/>
    <w:basedOn w:val="a1"/>
    <w:link w:val="600"/>
    <w:uiPriority w:val="99"/>
    <w:rsid w:val="005B166A"/>
    <w:pPr>
      <w:shd w:val="clear" w:color="auto" w:fill="FFFFFF"/>
      <w:suppressAutoHyphens w:val="0"/>
      <w:spacing w:line="240" w:lineRule="atLeast"/>
    </w:pPr>
    <w:rPr>
      <w:sz w:val="21"/>
      <w:szCs w:val="21"/>
      <w:shd w:val="clear" w:color="auto" w:fill="FFFFFF"/>
      <w:lang w:eastAsia="en-US"/>
    </w:rPr>
  </w:style>
  <w:style w:type="character" w:styleId="aff8">
    <w:name w:val="FollowedHyperlink"/>
    <w:uiPriority w:val="99"/>
    <w:rsid w:val="005B166A"/>
    <w:rPr>
      <w:rFonts w:cs="Times New Roman"/>
      <w:color w:val="800080"/>
      <w:u w:val="single"/>
    </w:rPr>
  </w:style>
  <w:style w:type="character" w:customStyle="1" w:styleId="BodyTextChar">
    <w:name w:val="Body Text Char"/>
    <w:aliases w:val="Знак1 Знак Char"/>
    <w:locked/>
    <w:rsid w:val="005B166A"/>
    <w:rPr>
      <w:rFonts w:ascii="Times New Roman" w:hAnsi="Times New Roman" w:cs="Times New Roman"/>
      <w:sz w:val="20"/>
      <w:szCs w:val="20"/>
      <w:shd w:val="clear" w:color="auto" w:fill="FFFFFF"/>
      <w:lang w:eastAsia="ru-RU"/>
    </w:rPr>
  </w:style>
  <w:style w:type="paragraph" w:customStyle="1" w:styleId="18">
    <w:name w:val="Абзац списка1"/>
    <w:basedOn w:val="a1"/>
    <w:link w:val="ListParagraphChar"/>
    <w:rsid w:val="005B166A"/>
    <w:pPr>
      <w:suppressAutoHyphens w:val="0"/>
      <w:spacing w:after="200" w:line="276" w:lineRule="auto"/>
      <w:ind w:left="720"/>
      <w:contextualSpacing/>
    </w:pPr>
    <w:rPr>
      <w:rFonts w:ascii="Calibri" w:eastAsia="Calibri" w:hAnsi="Calibri"/>
      <w:lang w:val="x-none" w:eastAsia="x-none"/>
    </w:rPr>
  </w:style>
  <w:style w:type="character" w:customStyle="1" w:styleId="ListParagraphChar">
    <w:name w:val="List Paragraph Char"/>
    <w:link w:val="18"/>
    <w:locked/>
    <w:rsid w:val="005B166A"/>
    <w:rPr>
      <w:rFonts w:ascii="Calibri" w:eastAsia="Calibri" w:hAnsi="Calibri"/>
      <w:sz w:val="24"/>
      <w:szCs w:val="24"/>
      <w:lang w:val="x-none" w:eastAsia="x-none"/>
    </w:rPr>
  </w:style>
  <w:style w:type="character" w:customStyle="1" w:styleId="WW8Num1z0">
    <w:name w:val="WW8Num1z0"/>
    <w:rsid w:val="005B166A"/>
  </w:style>
  <w:style w:type="character" w:customStyle="1" w:styleId="WW8Num1z1">
    <w:name w:val="WW8Num1z1"/>
    <w:rsid w:val="005B166A"/>
  </w:style>
  <w:style w:type="character" w:customStyle="1" w:styleId="WW8Num1z2">
    <w:name w:val="WW8Num1z2"/>
    <w:rsid w:val="005B166A"/>
  </w:style>
  <w:style w:type="character" w:customStyle="1" w:styleId="WW8Num1z3">
    <w:name w:val="WW8Num1z3"/>
    <w:rsid w:val="005B166A"/>
  </w:style>
  <w:style w:type="character" w:customStyle="1" w:styleId="WW8Num1z4">
    <w:name w:val="WW8Num1z4"/>
    <w:rsid w:val="005B166A"/>
  </w:style>
  <w:style w:type="character" w:customStyle="1" w:styleId="WW8Num1z5">
    <w:name w:val="WW8Num1z5"/>
    <w:rsid w:val="005B166A"/>
  </w:style>
  <w:style w:type="character" w:customStyle="1" w:styleId="WW8Num1z6">
    <w:name w:val="WW8Num1z6"/>
    <w:rsid w:val="005B166A"/>
  </w:style>
  <w:style w:type="character" w:customStyle="1" w:styleId="WW8Num1z7">
    <w:name w:val="WW8Num1z7"/>
    <w:rsid w:val="005B166A"/>
  </w:style>
  <w:style w:type="character" w:customStyle="1" w:styleId="WW8Num1z8">
    <w:name w:val="WW8Num1z8"/>
    <w:rsid w:val="005B166A"/>
  </w:style>
  <w:style w:type="character" w:customStyle="1" w:styleId="WW8Num2z0">
    <w:name w:val="WW8Num2z0"/>
    <w:rsid w:val="005B166A"/>
  </w:style>
  <w:style w:type="character" w:customStyle="1" w:styleId="WW8Num2z1">
    <w:name w:val="WW8Num2z1"/>
    <w:rsid w:val="005B166A"/>
  </w:style>
  <w:style w:type="character" w:customStyle="1" w:styleId="WW8Num2z2">
    <w:name w:val="WW8Num2z2"/>
    <w:rsid w:val="005B166A"/>
  </w:style>
  <w:style w:type="character" w:customStyle="1" w:styleId="WW8Num2z3">
    <w:name w:val="WW8Num2z3"/>
    <w:rsid w:val="005B166A"/>
  </w:style>
  <w:style w:type="character" w:customStyle="1" w:styleId="WW8Num2z4">
    <w:name w:val="WW8Num2z4"/>
    <w:rsid w:val="005B166A"/>
  </w:style>
  <w:style w:type="character" w:customStyle="1" w:styleId="WW8Num2z5">
    <w:name w:val="WW8Num2z5"/>
    <w:rsid w:val="005B166A"/>
  </w:style>
  <w:style w:type="character" w:customStyle="1" w:styleId="WW8Num2z6">
    <w:name w:val="WW8Num2z6"/>
    <w:rsid w:val="005B166A"/>
  </w:style>
  <w:style w:type="character" w:customStyle="1" w:styleId="WW8Num2z7">
    <w:name w:val="WW8Num2z7"/>
    <w:rsid w:val="005B166A"/>
  </w:style>
  <w:style w:type="character" w:customStyle="1" w:styleId="WW8Num2z8">
    <w:name w:val="WW8Num2z8"/>
    <w:rsid w:val="005B166A"/>
  </w:style>
  <w:style w:type="character" w:customStyle="1" w:styleId="19">
    <w:name w:val="Основной шрифт абзаца1"/>
    <w:rsid w:val="005B166A"/>
  </w:style>
  <w:style w:type="paragraph" w:styleId="aff9">
    <w:name w:val="List"/>
    <w:basedOn w:val="af7"/>
    <w:rsid w:val="005B166A"/>
    <w:pPr>
      <w:shd w:val="clear" w:color="auto" w:fill="auto"/>
      <w:suppressAutoHyphens/>
      <w:spacing w:after="120" w:line="240" w:lineRule="auto"/>
      <w:ind w:firstLine="0"/>
    </w:pPr>
    <w:rPr>
      <w:rFonts w:eastAsia="Calibri" w:cs="Mangal"/>
      <w:sz w:val="24"/>
      <w:szCs w:val="24"/>
      <w:lang w:eastAsia="ar-SA"/>
    </w:rPr>
  </w:style>
  <w:style w:type="paragraph" w:customStyle="1" w:styleId="1a">
    <w:name w:val="Название1"/>
    <w:basedOn w:val="a1"/>
    <w:rsid w:val="005B166A"/>
    <w:pPr>
      <w:suppressLineNumbers/>
      <w:spacing w:before="120" w:after="120"/>
    </w:pPr>
    <w:rPr>
      <w:rFonts w:eastAsia="Calibri" w:cs="Mangal"/>
      <w:i/>
      <w:iCs/>
      <w:lang w:eastAsia="ar-SA"/>
    </w:rPr>
  </w:style>
  <w:style w:type="paragraph" w:customStyle="1" w:styleId="1b">
    <w:name w:val="Указатель1"/>
    <w:basedOn w:val="a1"/>
    <w:rsid w:val="005B166A"/>
    <w:pPr>
      <w:suppressLineNumbers/>
    </w:pPr>
    <w:rPr>
      <w:rFonts w:eastAsia="Calibri" w:cs="Mangal"/>
      <w:lang w:eastAsia="ar-SA"/>
    </w:rPr>
  </w:style>
  <w:style w:type="character" w:customStyle="1" w:styleId="91">
    <w:name w:val="Знак Знак9"/>
    <w:rsid w:val="005B166A"/>
    <w:rPr>
      <w:rFonts w:eastAsia="Calibri"/>
      <w:sz w:val="24"/>
      <w:szCs w:val="24"/>
      <w:lang w:val="ru-RU" w:eastAsia="ar-SA" w:bidi="ar-SA"/>
    </w:rPr>
  </w:style>
  <w:style w:type="paragraph" w:customStyle="1" w:styleId="affa">
    <w:name w:val="Содержимое таблицы"/>
    <w:basedOn w:val="a1"/>
    <w:qFormat/>
    <w:rsid w:val="005B166A"/>
    <w:pPr>
      <w:suppressLineNumbers/>
    </w:pPr>
    <w:rPr>
      <w:rFonts w:eastAsia="Calibri"/>
      <w:lang w:eastAsia="ar-SA"/>
    </w:rPr>
  </w:style>
  <w:style w:type="paragraph" w:customStyle="1" w:styleId="affb">
    <w:name w:val="Заголовок таблицы"/>
    <w:basedOn w:val="affa"/>
    <w:rsid w:val="005B166A"/>
    <w:pPr>
      <w:jc w:val="center"/>
    </w:pPr>
    <w:rPr>
      <w:b/>
      <w:bCs/>
    </w:rPr>
  </w:style>
  <w:style w:type="paragraph" w:customStyle="1" w:styleId="xl67">
    <w:name w:val="xl67"/>
    <w:basedOn w:val="a1"/>
    <w:rsid w:val="005B166A"/>
    <w:pPr>
      <w:suppressAutoHyphens w:val="0"/>
      <w:spacing w:before="100" w:beforeAutospacing="1" w:after="100" w:afterAutospacing="1"/>
      <w:jc w:val="center"/>
      <w:textAlignment w:val="center"/>
    </w:pPr>
    <w:rPr>
      <w:rFonts w:eastAsia="Calibri"/>
      <w:lang w:eastAsia="ru-RU"/>
    </w:rPr>
  </w:style>
  <w:style w:type="paragraph" w:customStyle="1" w:styleId="xl68">
    <w:name w:val="xl68"/>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Calibri"/>
      <w:color w:val="000000"/>
      <w:lang w:eastAsia="ru-RU"/>
    </w:rPr>
  </w:style>
  <w:style w:type="paragraph" w:customStyle="1" w:styleId="xl69">
    <w:name w:val="xl69"/>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Calibri"/>
      <w:color w:val="000000"/>
      <w:lang w:eastAsia="ru-RU"/>
    </w:rPr>
  </w:style>
  <w:style w:type="paragraph" w:customStyle="1" w:styleId="xl70">
    <w:name w:val="xl70"/>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Calibri"/>
      <w:b/>
      <w:bCs/>
      <w:color w:val="000000"/>
      <w:lang w:eastAsia="ru-RU"/>
    </w:rPr>
  </w:style>
  <w:style w:type="paragraph" w:customStyle="1" w:styleId="xl71">
    <w:name w:val="xl71"/>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pPr>
    <w:rPr>
      <w:rFonts w:eastAsia="Calibri"/>
      <w:color w:val="000000"/>
      <w:lang w:eastAsia="ru-RU"/>
    </w:rPr>
  </w:style>
  <w:style w:type="paragraph" w:customStyle="1" w:styleId="xl72">
    <w:name w:val="xl72"/>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pPr>
    <w:rPr>
      <w:rFonts w:eastAsia="Calibri"/>
      <w:color w:val="000000"/>
      <w:lang w:eastAsia="ru-RU"/>
    </w:rPr>
  </w:style>
  <w:style w:type="paragraph" w:customStyle="1" w:styleId="xl73">
    <w:name w:val="xl73"/>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Calibri"/>
      <w:color w:val="000000"/>
      <w:lang w:eastAsia="ru-RU"/>
    </w:rPr>
  </w:style>
  <w:style w:type="paragraph" w:customStyle="1" w:styleId="xl74">
    <w:name w:val="xl74"/>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Calibri"/>
      <w:color w:val="000000"/>
      <w:lang w:eastAsia="ru-RU"/>
    </w:rPr>
  </w:style>
  <w:style w:type="paragraph" w:customStyle="1" w:styleId="xl75">
    <w:name w:val="xl75"/>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Calibri"/>
      <w:color w:val="000000"/>
      <w:lang w:eastAsia="ru-RU"/>
    </w:rPr>
  </w:style>
  <w:style w:type="paragraph" w:customStyle="1" w:styleId="xl76">
    <w:name w:val="xl76"/>
    <w:basedOn w:val="a1"/>
    <w:rsid w:val="005B1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77">
    <w:name w:val="xl77"/>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textAlignment w:val="top"/>
    </w:pPr>
    <w:rPr>
      <w:rFonts w:eastAsia="Calibri"/>
      <w:color w:val="000000"/>
      <w:lang w:eastAsia="ru-RU"/>
    </w:rPr>
  </w:style>
  <w:style w:type="paragraph" w:customStyle="1" w:styleId="xl78">
    <w:name w:val="xl78"/>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Calibri"/>
      <w:color w:val="000000"/>
      <w:lang w:eastAsia="ru-RU"/>
    </w:rPr>
  </w:style>
  <w:style w:type="paragraph" w:customStyle="1" w:styleId="xl79">
    <w:name w:val="xl79"/>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Calibri"/>
      <w:color w:val="000000"/>
      <w:lang w:eastAsia="ru-RU"/>
    </w:rPr>
  </w:style>
  <w:style w:type="paragraph" w:customStyle="1" w:styleId="xl80">
    <w:name w:val="xl80"/>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Calibri"/>
      <w:color w:val="000000"/>
      <w:lang w:eastAsia="ru-RU"/>
    </w:rPr>
  </w:style>
  <w:style w:type="paragraph" w:customStyle="1" w:styleId="xl81">
    <w:name w:val="xl81"/>
    <w:basedOn w:val="a1"/>
    <w:rsid w:val="005B1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Calibri" w:hAnsi="Arial" w:cs="Arial"/>
      <w:b/>
      <w:bCs/>
      <w:sz w:val="20"/>
      <w:szCs w:val="20"/>
      <w:lang w:eastAsia="ru-RU"/>
    </w:rPr>
  </w:style>
  <w:style w:type="paragraph" w:customStyle="1" w:styleId="xl82">
    <w:name w:val="xl82"/>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pPr>
    <w:rPr>
      <w:rFonts w:eastAsia="Calibri"/>
      <w:b/>
      <w:bCs/>
      <w:color w:val="000000"/>
      <w:lang w:eastAsia="ru-RU"/>
    </w:rPr>
  </w:style>
  <w:style w:type="paragraph" w:customStyle="1" w:styleId="xl83">
    <w:name w:val="xl83"/>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textAlignment w:val="top"/>
    </w:pPr>
    <w:rPr>
      <w:rFonts w:eastAsia="Calibri"/>
      <w:color w:val="000000"/>
      <w:lang w:eastAsia="ru-RU"/>
    </w:rPr>
  </w:style>
  <w:style w:type="paragraph" w:customStyle="1" w:styleId="xl84">
    <w:name w:val="xl84"/>
    <w:basedOn w:val="a1"/>
    <w:rsid w:val="005B1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Calibri" w:hAnsi="Arial" w:cs="Arial"/>
      <w:b/>
      <w:bCs/>
      <w:sz w:val="20"/>
      <w:szCs w:val="20"/>
      <w:lang w:eastAsia="ru-RU"/>
    </w:rPr>
  </w:style>
  <w:style w:type="paragraph" w:customStyle="1" w:styleId="xl85">
    <w:name w:val="xl85"/>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Calibri"/>
      <w:color w:val="000000"/>
      <w:lang w:eastAsia="ru-RU"/>
    </w:rPr>
  </w:style>
  <w:style w:type="paragraph" w:customStyle="1" w:styleId="xl86">
    <w:name w:val="xl86"/>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pPr>
    <w:rPr>
      <w:rFonts w:eastAsia="Calibri"/>
      <w:color w:val="000000"/>
      <w:lang w:eastAsia="ru-RU"/>
    </w:rPr>
  </w:style>
  <w:style w:type="paragraph" w:customStyle="1" w:styleId="xl87">
    <w:name w:val="xl87"/>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Calibri"/>
      <w:color w:val="000000"/>
      <w:lang w:eastAsia="ru-RU"/>
    </w:rPr>
  </w:style>
  <w:style w:type="paragraph" w:customStyle="1" w:styleId="xl88">
    <w:name w:val="xl88"/>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pPr>
    <w:rPr>
      <w:rFonts w:eastAsia="Calibri"/>
      <w:lang w:eastAsia="ru-RU"/>
    </w:rPr>
  </w:style>
  <w:style w:type="paragraph" w:customStyle="1" w:styleId="xl89">
    <w:name w:val="xl89"/>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textAlignment w:val="top"/>
    </w:pPr>
    <w:rPr>
      <w:rFonts w:eastAsia="Calibri"/>
      <w:lang w:eastAsia="ru-RU"/>
    </w:rPr>
  </w:style>
  <w:style w:type="paragraph" w:customStyle="1" w:styleId="xl90">
    <w:name w:val="xl90"/>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Calibri"/>
      <w:lang w:eastAsia="ru-RU"/>
    </w:rPr>
  </w:style>
  <w:style w:type="paragraph" w:customStyle="1" w:styleId="xl91">
    <w:name w:val="xl91"/>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Calibri"/>
      <w:lang w:eastAsia="ru-RU"/>
    </w:rPr>
  </w:style>
  <w:style w:type="paragraph" w:customStyle="1" w:styleId="xl92">
    <w:name w:val="xl92"/>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Calibri"/>
      <w:lang w:eastAsia="ru-RU"/>
    </w:rPr>
  </w:style>
  <w:style w:type="paragraph" w:customStyle="1" w:styleId="xl93">
    <w:name w:val="xl93"/>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rFonts w:eastAsia="Calibri"/>
      <w:lang w:eastAsia="ru-RU"/>
    </w:rPr>
  </w:style>
  <w:style w:type="paragraph" w:customStyle="1" w:styleId="xl94">
    <w:name w:val="xl94"/>
    <w:basedOn w:val="a1"/>
    <w:rsid w:val="005B166A"/>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pPr>
    <w:rPr>
      <w:rFonts w:eastAsia="Calibri"/>
      <w:color w:val="000000"/>
      <w:lang w:eastAsia="ru-RU"/>
    </w:rPr>
  </w:style>
  <w:style w:type="paragraph" w:customStyle="1" w:styleId="font5">
    <w:name w:val="font5"/>
    <w:basedOn w:val="a1"/>
    <w:rsid w:val="005B166A"/>
    <w:pPr>
      <w:suppressAutoHyphens w:val="0"/>
      <w:spacing w:before="100" w:beforeAutospacing="1" w:after="100" w:afterAutospacing="1"/>
    </w:pPr>
    <w:rPr>
      <w:rFonts w:eastAsia="Calibri"/>
      <w:color w:val="000000"/>
      <w:sz w:val="20"/>
      <w:szCs w:val="20"/>
      <w:lang w:eastAsia="ru-RU"/>
    </w:rPr>
  </w:style>
  <w:style w:type="paragraph" w:customStyle="1" w:styleId="xl65">
    <w:name w:val="xl65"/>
    <w:basedOn w:val="a1"/>
    <w:rsid w:val="005B166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Calibri"/>
      <w:color w:val="000000"/>
      <w:sz w:val="20"/>
      <w:szCs w:val="20"/>
      <w:lang w:eastAsia="ru-RU"/>
    </w:rPr>
  </w:style>
  <w:style w:type="paragraph" w:customStyle="1" w:styleId="xl66">
    <w:name w:val="xl66"/>
    <w:basedOn w:val="a1"/>
    <w:rsid w:val="005B166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Calibri"/>
      <w:sz w:val="20"/>
      <w:szCs w:val="20"/>
      <w:lang w:eastAsia="ru-RU"/>
    </w:rPr>
  </w:style>
  <w:style w:type="paragraph" w:customStyle="1" w:styleId="xl95">
    <w:name w:val="xl95"/>
    <w:basedOn w:val="a1"/>
    <w:rsid w:val="005B166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Calibri"/>
      <w:color w:val="000000"/>
      <w:sz w:val="20"/>
      <w:szCs w:val="20"/>
      <w:lang w:eastAsia="ru-RU"/>
    </w:rPr>
  </w:style>
  <w:style w:type="paragraph" w:customStyle="1" w:styleId="xl96">
    <w:name w:val="xl96"/>
    <w:basedOn w:val="a1"/>
    <w:rsid w:val="005B166A"/>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Calibri"/>
      <w:color w:val="000000"/>
      <w:sz w:val="20"/>
      <w:szCs w:val="20"/>
      <w:lang w:eastAsia="ru-RU"/>
    </w:rPr>
  </w:style>
  <w:style w:type="paragraph" w:customStyle="1" w:styleId="xl97">
    <w:name w:val="xl97"/>
    <w:basedOn w:val="a1"/>
    <w:rsid w:val="005B16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Calibri"/>
      <w:color w:val="000000"/>
      <w:sz w:val="20"/>
      <w:szCs w:val="20"/>
      <w:lang w:eastAsia="ru-RU"/>
    </w:rPr>
  </w:style>
  <w:style w:type="paragraph" w:customStyle="1" w:styleId="xl98">
    <w:name w:val="xl98"/>
    <w:basedOn w:val="a1"/>
    <w:rsid w:val="005B166A"/>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eastAsia="Calibri"/>
      <w:color w:val="000000"/>
      <w:sz w:val="20"/>
      <w:szCs w:val="20"/>
      <w:lang w:eastAsia="ru-RU"/>
    </w:rPr>
  </w:style>
  <w:style w:type="paragraph" w:customStyle="1" w:styleId="xl99">
    <w:name w:val="xl99"/>
    <w:basedOn w:val="a1"/>
    <w:rsid w:val="005B166A"/>
    <w:pPr>
      <w:pBdr>
        <w:bottom w:val="single" w:sz="8" w:space="0" w:color="auto"/>
        <w:right w:val="single" w:sz="8" w:space="0" w:color="auto"/>
      </w:pBdr>
      <w:shd w:val="clear" w:color="000000" w:fill="FFFFFF"/>
      <w:suppressAutoHyphens w:val="0"/>
      <w:spacing w:before="100" w:beforeAutospacing="1" w:after="100" w:afterAutospacing="1"/>
      <w:textAlignment w:val="center"/>
    </w:pPr>
    <w:rPr>
      <w:rFonts w:eastAsia="Calibri"/>
      <w:sz w:val="20"/>
      <w:szCs w:val="20"/>
      <w:lang w:eastAsia="ru-RU"/>
    </w:rPr>
  </w:style>
  <w:style w:type="paragraph" w:customStyle="1" w:styleId="xl100">
    <w:name w:val="xl100"/>
    <w:basedOn w:val="a1"/>
    <w:rsid w:val="005B166A"/>
    <w:pPr>
      <w:pBdr>
        <w:right w:val="single" w:sz="8" w:space="0" w:color="auto"/>
      </w:pBdr>
      <w:shd w:val="clear" w:color="000000" w:fill="FFFFFF"/>
      <w:suppressAutoHyphens w:val="0"/>
      <w:spacing w:before="100" w:beforeAutospacing="1" w:after="100" w:afterAutospacing="1"/>
      <w:textAlignment w:val="center"/>
    </w:pPr>
    <w:rPr>
      <w:rFonts w:eastAsia="Calibri"/>
      <w:color w:val="000000"/>
      <w:sz w:val="20"/>
      <w:szCs w:val="20"/>
      <w:lang w:eastAsia="ru-RU"/>
    </w:rPr>
  </w:style>
  <w:style w:type="paragraph" w:customStyle="1" w:styleId="xl101">
    <w:name w:val="xl101"/>
    <w:basedOn w:val="a1"/>
    <w:rsid w:val="005B166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eastAsia="Calibri"/>
      <w:b/>
      <w:bCs/>
      <w:color w:val="000000"/>
      <w:sz w:val="20"/>
      <w:szCs w:val="20"/>
      <w:lang w:eastAsia="ru-RU"/>
    </w:rPr>
  </w:style>
  <w:style w:type="paragraph" w:customStyle="1" w:styleId="xl102">
    <w:name w:val="xl102"/>
    <w:basedOn w:val="a1"/>
    <w:rsid w:val="005B166A"/>
    <w:pPr>
      <w:pBdr>
        <w:bottom w:val="single" w:sz="8" w:space="0" w:color="auto"/>
        <w:right w:val="single" w:sz="8" w:space="0" w:color="auto"/>
      </w:pBdr>
      <w:suppressAutoHyphens w:val="0"/>
      <w:spacing w:before="100" w:beforeAutospacing="1" w:after="100" w:afterAutospacing="1"/>
      <w:textAlignment w:val="center"/>
    </w:pPr>
    <w:rPr>
      <w:rFonts w:eastAsia="Calibri"/>
      <w:sz w:val="20"/>
      <w:szCs w:val="20"/>
      <w:lang w:eastAsia="ru-RU"/>
    </w:rPr>
  </w:style>
  <w:style w:type="paragraph" w:customStyle="1" w:styleId="xl103">
    <w:name w:val="xl103"/>
    <w:basedOn w:val="a1"/>
    <w:rsid w:val="005B166A"/>
    <w:pPr>
      <w:pBdr>
        <w:bottom w:val="single" w:sz="8" w:space="0" w:color="auto"/>
        <w:right w:val="single" w:sz="8" w:space="0" w:color="auto"/>
      </w:pBdr>
      <w:suppressAutoHyphens w:val="0"/>
      <w:spacing w:before="100" w:beforeAutospacing="1" w:after="100" w:afterAutospacing="1"/>
      <w:textAlignment w:val="center"/>
    </w:pPr>
    <w:rPr>
      <w:rFonts w:eastAsia="Calibri"/>
      <w:color w:val="000000"/>
      <w:sz w:val="20"/>
      <w:szCs w:val="20"/>
      <w:lang w:eastAsia="ru-RU"/>
    </w:rPr>
  </w:style>
  <w:style w:type="paragraph" w:customStyle="1" w:styleId="xl104">
    <w:name w:val="xl104"/>
    <w:basedOn w:val="a1"/>
    <w:rsid w:val="005B166A"/>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Calibri"/>
      <w:b/>
      <w:bCs/>
      <w:color w:val="000000"/>
      <w:sz w:val="20"/>
      <w:szCs w:val="20"/>
      <w:lang w:eastAsia="ru-RU"/>
    </w:rPr>
  </w:style>
  <w:style w:type="paragraph" w:customStyle="1" w:styleId="xl105">
    <w:name w:val="xl105"/>
    <w:basedOn w:val="a1"/>
    <w:rsid w:val="005B166A"/>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Calibri"/>
      <w:color w:val="000000"/>
      <w:sz w:val="20"/>
      <w:szCs w:val="20"/>
      <w:lang w:eastAsia="ru-RU"/>
    </w:rPr>
  </w:style>
  <w:style w:type="paragraph" w:customStyle="1" w:styleId="xl106">
    <w:name w:val="xl106"/>
    <w:basedOn w:val="a1"/>
    <w:rsid w:val="005B166A"/>
    <w:pPr>
      <w:pBdr>
        <w:top w:val="single" w:sz="8" w:space="0" w:color="auto"/>
        <w:right w:val="single" w:sz="8" w:space="0" w:color="auto"/>
      </w:pBdr>
      <w:shd w:val="clear" w:color="000000" w:fill="FFFFFF"/>
      <w:suppressAutoHyphens w:val="0"/>
      <w:spacing w:before="100" w:beforeAutospacing="1" w:after="100" w:afterAutospacing="1"/>
      <w:textAlignment w:val="center"/>
    </w:pPr>
    <w:rPr>
      <w:rFonts w:eastAsia="Calibri"/>
      <w:color w:val="000000"/>
      <w:sz w:val="20"/>
      <w:szCs w:val="20"/>
      <w:lang w:eastAsia="ru-RU"/>
    </w:rPr>
  </w:style>
  <w:style w:type="paragraph" w:styleId="affc">
    <w:name w:val="Body Text Indent"/>
    <w:basedOn w:val="a1"/>
    <w:link w:val="affd"/>
    <w:rsid w:val="005B166A"/>
    <w:pPr>
      <w:suppressAutoHyphens w:val="0"/>
      <w:spacing w:line="360" w:lineRule="auto"/>
      <w:ind w:right="284" w:firstLine="709"/>
      <w:jc w:val="both"/>
    </w:pPr>
    <w:rPr>
      <w:rFonts w:ascii="Cambria" w:eastAsia="Calibri" w:hAnsi="Cambria"/>
      <w:sz w:val="28"/>
      <w:lang w:val="x-none" w:eastAsia="x-none"/>
    </w:rPr>
  </w:style>
  <w:style w:type="character" w:customStyle="1" w:styleId="affd">
    <w:name w:val="Основной текст с отступом Знак"/>
    <w:basedOn w:val="a2"/>
    <w:link w:val="affc"/>
    <w:rsid w:val="005B166A"/>
    <w:rPr>
      <w:rFonts w:ascii="Cambria" w:eastAsia="Calibri" w:hAnsi="Cambria"/>
      <w:sz w:val="28"/>
      <w:szCs w:val="24"/>
      <w:lang w:val="x-none" w:eastAsia="x-none"/>
    </w:rPr>
  </w:style>
  <w:style w:type="paragraph" w:customStyle="1" w:styleId="1">
    <w:name w:val="Красная строка1"/>
    <w:basedOn w:val="af7"/>
    <w:rsid w:val="005B166A"/>
    <w:pPr>
      <w:numPr>
        <w:numId w:val="1"/>
      </w:numPr>
      <w:shd w:val="clear" w:color="auto" w:fill="auto"/>
      <w:suppressAutoHyphens/>
      <w:spacing w:after="120" w:line="360" w:lineRule="auto"/>
      <w:ind w:left="0" w:firstLine="210"/>
      <w:jc w:val="both"/>
    </w:pPr>
    <w:rPr>
      <w:rFonts w:ascii="Cambria" w:eastAsia="Calibri" w:hAnsi="Cambria"/>
      <w:lang w:val="en-US" w:eastAsia="ar-SA"/>
    </w:rPr>
  </w:style>
  <w:style w:type="paragraph" w:customStyle="1" w:styleId="S">
    <w:name w:val="S_Маркированный"/>
    <w:basedOn w:val="a0"/>
    <w:link w:val="S0"/>
    <w:autoRedefine/>
    <w:rsid w:val="005B166A"/>
    <w:pPr>
      <w:tabs>
        <w:tab w:val="left" w:pos="1260"/>
      </w:tabs>
      <w:contextualSpacing w:val="0"/>
    </w:pPr>
    <w:rPr>
      <w:lang w:eastAsia="x-none"/>
    </w:rPr>
  </w:style>
  <w:style w:type="paragraph" w:styleId="a0">
    <w:name w:val="List Bullet"/>
    <w:basedOn w:val="a1"/>
    <w:rsid w:val="005B166A"/>
    <w:pPr>
      <w:numPr>
        <w:numId w:val="7"/>
      </w:numPr>
      <w:tabs>
        <w:tab w:val="clear" w:pos="360"/>
        <w:tab w:val="num" w:pos="720"/>
        <w:tab w:val="num" w:pos="1361"/>
      </w:tabs>
      <w:suppressAutoHyphens w:val="0"/>
      <w:spacing w:line="360" w:lineRule="auto"/>
      <w:ind w:left="0" w:firstLine="1021"/>
      <w:contextualSpacing/>
      <w:jc w:val="both"/>
    </w:pPr>
    <w:rPr>
      <w:rFonts w:ascii="Cambria" w:eastAsia="Calibri" w:hAnsi="Cambria"/>
      <w:lang w:val="en-US" w:eastAsia="ru-RU"/>
    </w:rPr>
  </w:style>
  <w:style w:type="character" w:customStyle="1" w:styleId="S0">
    <w:name w:val="S_Маркированный Знак Знак"/>
    <w:link w:val="S"/>
    <w:locked/>
    <w:rsid w:val="005B166A"/>
    <w:rPr>
      <w:rFonts w:ascii="Cambria" w:eastAsia="Calibri" w:hAnsi="Cambria"/>
      <w:sz w:val="24"/>
      <w:szCs w:val="24"/>
      <w:lang w:val="en-US" w:eastAsia="x-none"/>
    </w:rPr>
  </w:style>
  <w:style w:type="paragraph" w:customStyle="1" w:styleId="S31">
    <w:name w:val="S_Нумерованный_3.1"/>
    <w:basedOn w:val="a1"/>
    <w:link w:val="S310"/>
    <w:autoRedefine/>
    <w:rsid w:val="005B166A"/>
    <w:pPr>
      <w:suppressAutoHyphens w:val="0"/>
      <w:spacing w:line="360" w:lineRule="auto"/>
      <w:ind w:firstLine="624"/>
      <w:jc w:val="both"/>
    </w:pPr>
    <w:rPr>
      <w:rFonts w:ascii="Cambria" w:eastAsia="Calibri" w:hAnsi="Cambria"/>
      <w:sz w:val="28"/>
      <w:szCs w:val="28"/>
      <w:lang w:val="x-none" w:eastAsia="x-none"/>
    </w:rPr>
  </w:style>
  <w:style w:type="character" w:customStyle="1" w:styleId="S310">
    <w:name w:val="S_Нумерованный_3.1 Знак Знак"/>
    <w:link w:val="S31"/>
    <w:locked/>
    <w:rsid w:val="005B166A"/>
    <w:rPr>
      <w:rFonts w:ascii="Cambria" w:eastAsia="Calibri" w:hAnsi="Cambria"/>
      <w:sz w:val="28"/>
      <w:szCs w:val="28"/>
      <w:lang w:val="x-none" w:eastAsia="x-none"/>
    </w:rPr>
  </w:style>
  <w:style w:type="character" w:customStyle="1" w:styleId="WW8Num3z0">
    <w:name w:val="WW8Num3z0"/>
    <w:rsid w:val="005B166A"/>
    <w:rPr>
      <w:rFonts w:ascii="Symbol" w:hAnsi="Symbol"/>
    </w:rPr>
  </w:style>
  <w:style w:type="character" w:customStyle="1" w:styleId="WW8Num4z0">
    <w:name w:val="WW8Num4z0"/>
    <w:rsid w:val="005B166A"/>
    <w:rPr>
      <w:rFonts w:ascii="Symbol" w:hAnsi="Symbol"/>
    </w:rPr>
  </w:style>
  <w:style w:type="character" w:customStyle="1" w:styleId="WW8Num5z0">
    <w:name w:val="WW8Num5z0"/>
    <w:rsid w:val="005B166A"/>
    <w:rPr>
      <w:rFonts w:ascii="Symbol" w:hAnsi="Symbol"/>
    </w:rPr>
  </w:style>
  <w:style w:type="character" w:customStyle="1" w:styleId="WW8Num6z0">
    <w:name w:val="WW8Num6z0"/>
    <w:rsid w:val="005B166A"/>
    <w:rPr>
      <w:rFonts w:ascii="Symbol" w:hAnsi="Symbol"/>
    </w:rPr>
  </w:style>
  <w:style w:type="character" w:customStyle="1" w:styleId="WW8Num7z0">
    <w:name w:val="WW8Num7z0"/>
    <w:rsid w:val="005B166A"/>
    <w:rPr>
      <w:rFonts w:ascii="Symbol" w:hAnsi="Symbol"/>
    </w:rPr>
  </w:style>
  <w:style w:type="character" w:customStyle="1" w:styleId="WW8Num8z0">
    <w:name w:val="WW8Num8z0"/>
    <w:rsid w:val="005B166A"/>
    <w:rPr>
      <w:rFonts w:ascii="Symbol" w:hAnsi="Symbol"/>
    </w:rPr>
  </w:style>
  <w:style w:type="character" w:customStyle="1" w:styleId="WW8Num9z0">
    <w:name w:val="WW8Num9z0"/>
    <w:rsid w:val="005B166A"/>
    <w:rPr>
      <w:rFonts w:ascii="Symbol" w:hAnsi="Symbol"/>
    </w:rPr>
  </w:style>
  <w:style w:type="character" w:customStyle="1" w:styleId="WW8Num10z0">
    <w:name w:val="WW8Num10z0"/>
    <w:rsid w:val="005B166A"/>
    <w:rPr>
      <w:rFonts w:ascii="Times New Roman" w:hAnsi="Times New Roman"/>
    </w:rPr>
  </w:style>
  <w:style w:type="character" w:customStyle="1" w:styleId="Absatz-Standardschriftart">
    <w:name w:val="Absatz-Standardschriftart"/>
    <w:rsid w:val="005B166A"/>
  </w:style>
  <w:style w:type="character" w:customStyle="1" w:styleId="WW-Absatz-Standardschriftart">
    <w:name w:val="WW-Absatz-Standardschriftart"/>
    <w:rsid w:val="005B166A"/>
  </w:style>
  <w:style w:type="character" w:customStyle="1" w:styleId="WW-Absatz-Standardschriftart1">
    <w:name w:val="WW-Absatz-Standardschriftart1"/>
    <w:rsid w:val="005B166A"/>
  </w:style>
  <w:style w:type="character" w:customStyle="1" w:styleId="WW-Absatz-Standardschriftart11">
    <w:name w:val="WW-Absatz-Standardschriftart11"/>
    <w:rsid w:val="005B166A"/>
  </w:style>
  <w:style w:type="character" w:customStyle="1" w:styleId="WW-Absatz-Standardschriftart111">
    <w:name w:val="WW-Absatz-Standardschriftart111"/>
    <w:rsid w:val="005B166A"/>
  </w:style>
  <w:style w:type="character" w:customStyle="1" w:styleId="WW-Absatz-Standardschriftart1111">
    <w:name w:val="WW-Absatz-Standardschriftart1111"/>
    <w:rsid w:val="005B166A"/>
  </w:style>
  <w:style w:type="character" w:customStyle="1" w:styleId="WW-Absatz-Standardschriftart11111">
    <w:name w:val="WW-Absatz-Standardschriftart11111"/>
    <w:rsid w:val="005B166A"/>
  </w:style>
  <w:style w:type="character" w:customStyle="1" w:styleId="WW8Num3z1">
    <w:name w:val="WW8Num3z1"/>
    <w:rsid w:val="005B166A"/>
    <w:rPr>
      <w:rFonts w:ascii="Courier New" w:hAnsi="Courier New"/>
    </w:rPr>
  </w:style>
  <w:style w:type="character" w:customStyle="1" w:styleId="WW8Num3z2">
    <w:name w:val="WW8Num3z2"/>
    <w:rsid w:val="005B166A"/>
    <w:rPr>
      <w:rFonts w:ascii="Wingdings" w:hAnsi="Wingdings"/>
    </w:rPr>
  </w:style>
  <w:style w:type="character" w:customStyle="1" w:styleId="WW8Num6z1">
    <w:name w:val="WW8Num6z1"/>
    <w:rsid w:val="005B166A"/>
    <w:rPr>
      <w:rFonts w:ascii="Courier New" w:hAnsi="Courier New"/>
    </w:rPr>
  </w:style>
  <w:style w:type="character" w:customStyle="1" w:styleId="WW8Num6z2">
    <w:name w:val="WW8Num6z2"/>
    <w:rsid w:val="005B166A"/>
    <w:rPr>
      <w:rFonts w:ascii="Wingdings" w:hAnsi="Wingdings"/>
    </w:rPr>
  </w:style>
  <w:style w:type="character" w:customStyle="1" w:styleId="WW8Num8z1">
    <w:name w:val="WW8Num8z1"/>
    <w:rsid w:val="005B166A"/>
    <w:rPr>
      <w:rFonts w:ascii="Courier New" w:hAnsi="Courier New"/>
    </w:rPr>
  </w:style>
  <w:style w:type="character" w:customStyle="1" w:styleId="WW8Num8z2">
    <w:name w:val="WW8Num8z2"/>
    <w:rsid w:val="005B166A"/>
    <w:rPr>
      <w:rFonts w:ascii="Wingdings" w:hAnsi="Wingdings"/>
    </w:rPr>
  </w:style>
  <w:style w:type="character" w:customStyle="1" w:styleId="WW8Num10z1">
    <w:name w:val="WW8Num10z1"/>
    <w:rsid w:val="005B166A"/>
    <w:rPr>
      <w:rFonts w:ascii="Courier New" w:hAnsi="Courier New"/>
    </w:rPr>
  </w:style>
  <w:style w:type="character" w:customStyle="1" w:styleId="WW8Num10z2">
    <w:name w:val="WW8Num10z2"/>
    <w:rsid w:val="005B166A"/>
    <w:rPr>
      <w:rFonts w:ascii="Wingdings" w:hAnsi="Wingdings"/>
    </w:rPr>
  </w:style>
  <w:style w:type="character" w:customStyle="1" w:styleId="WW8Num10z3">
    <w:name w:val="WW8Num10z3"/>
    <w:rsid w:val="005B166A"/>
    <w:rPr>
      <w:rFonts w:ascii="Symbol" w:hAnsi="Symbol"/>
    </w:rPr>
  </w:style>
  <w:style w:type="character" w:customStyle="1" w:styleId="WW8Num11z0">
    <w:name w:val="WW8Num11z0"/>
    <w:rsid w:val="005B166A"/>
    <w:rPr>
      <w:rFonts w:ascii="Symbol" w:hAnsi="Symbol"/>
    </w:rPr>
  </w:style>
  <w:style w:type="character" w:customStyle="1" w:styleId="WW8Num11z1">
    <w:name w:val="WW8Num11z1"/>
    <w:rsid w:val="005B166A"/>
    <w:rPr>
      <w:rFonts w:ascii="Courier New" w:hAnsi="Courier New"/>
    </w:rPr>
  </w:style>
  <w:style w:type="character" w:customStyle="1" w:styleId="WW8Num11z2">
    <w:name w:val="WW8Num11z2"/>
    <w:rsid w:val="005B166A"/>
    <w:rPr>
      <w:rFonts w:ascii="Wingdings" w:hAnsi="Wingdings"/>
    </w:rPr>
  </w:style>
  <w:style w:type="character" w:customStyle="1" w:styleId="WW8Num12z0">
    <w:name w:val="WW8Num12z0"/>
    <w:rsid w:val="005B166A"/>
    <w:rPr>
      <w:rFonts w:ascii="Symbol" w:hAnsi="Symbol"/>
    </w:rPr>
  </w:style>
  <w:style w:type="character" w:customStyle="1" w:styleId="WW8Num12z1">
    <w:name w:val="WW8Num12z1"/>
    <w:rsid w:val="005B166A"/>
    <w:rPr>
      <w:rFonts w:ascii="Courier New" w:hAnsi="Courier New"/>
    </w:rPr>
  </w:style>
  <w:style w:type="character" w:customStyle="1" w:styleId="WW8Num12z2">
    <w:name w:val="WW8Num12z2"/>
    <w:rsid w:val="005B166A"/>
    <w:rPr>
      <w:rFonts w:ascii="Wingdings" w:hAnsi="Wingdings"/>
    </w:rPr>
  </w:style>
  <w:style w:type="character" w:customStyle="1" w:styleId="WW8Num13z0">
    <w:name w:val="WW8Num13z0"/>
    <w:rsid w:val="005B166A"/>
    <w:rPr>
      <w:rFonts w:ascii="Symbol" w:hAnsi="Symbol"/>
    </w:rPr>
  </w:style>
  <w:style w:type="character" w:customStyle="1" w:styleId="WW8Num13z1">
    <w:name w:val="WW8Num13z1"/>
    <w:rsid w:val="005B166A"/>
    <w:rPr>
      <w:rFonts w:ascii="Courier New" w:hAnsi="Courier New"/>
    </w:rPr>
  </w:style>
  <w:style w:type="character" w:customStyle="1" w:styleId="WW8Num13z2">
    <w:name w:val="WW8Num13z2"/>
    <w:rsid w:val="005B166A"/>
    <w:rPr>
      <w:rFonts w:ascii="Wingdings" w:hAnsi="Wingdings"/>
    </w:rPr>
  </w:style>
  <w:style w:type="character" w:customStyle="1" w:styleId="WW8Num15z0">
    <w:name w:val="WW8Num15z0"/>
    <w:rsid w:val="005B166A"/>
    <w:rPr>
      <w:rFonts w:ascii="Symbol" w:hAnsi="Symbol"/>
    </w:rPr>
  </w:style>
  <w:style w:type="character" w:customStyle="1" w:styleId="WW8Num15z1">
    <w:name w:val="WW8Num15z1"/>
    <w:rsid w:val="005B166A"/>
    <w:rPr>
      <w:rFonts w:ascii="Courier New" w:hAnsi="Courier New"/>
    </w:rPr>
  </w:style>
  <w:style w:type="character" w:customStyle="1" w:styleId="WW8Num15z2">
    <w:name w:val="WW8Num15z2"/>
    <w:rsid w:val="005B166A"/>
    <w:rPr>
      <w:rFonts w:ascii="Wingdings" w:hAnsi="Wingdings"/>
    </w:rPr>
  </w:style>
  <w:style w:type="character" w:customStyle="1" w:styleId="WW8Num16z0">
    <w:name w:val="WW8Num16z0"/>
    <w:rsid w:val="005B166A"/>
    <w:rPr>
      <w:rFonts w:ascii="Symbol" w:hAnsi="Symbol"/>
    </w:rPr>
  </w:style>
  <w:style w:type="character" w:customStyle="1" w:styleId="WW8Num16z1">
    <w:name w:val="WW8Num16z1"/>
    <w:rsid w:val="005B166A"/>
    <w:rPr>
      <w:rFonts w:ascii="Courier New" w:hAnsi="Courier New"/>
    </w:rPr>
  </w:style>
  <w:style w:type="character" w:customStyle="1" w:styleId="WW8Num16z2">
    <w:name w:val="WW8Num16z2"/>
    <w:rsid w:val="005B166A"/>
    <w:rPr>
      <w:rFonts w:ascii="Wingdings" w:hAnsi="Wingdings"/>
    </w:rPr>
  </w:style>
  <w:style w:type="character" w:customStyle="1" w:styleId="WW8Num18z0">
    <w:name w:val="WW8Num18z0"/>
    <w:rsid w:val="005B166A"/>
    <w:rPr>
      <w:rFonts w:ascii="Symbol" w:hAnsi="Symbol"/>
    </w:rPr>
  </w:style>
  <w:style w:type="character" w:customStyle="1" w:styleId="WW8Num18z1">
    <w:name w:val="WW8Num18z1"/>
    <w:rsid w:val="005B166A"/>
    <w:rPr>
      <w:rFonts w:ascii="Courier New" w:hAnsi="Courier New"/>
    </w:rPr>
  </w:style>
  <w:style w:type="character" w:customStyle="1" w:styleId="WW8Num18z2">
    <w:name w:val="WW8Num18z2"/>
    <w:rsid w:val="005B166A"/>
    <w:rPr>
      <w:rFonts w:ascii="Wingdings" w:hAnsi="Wingdings"/>
    </w:rPr>
  </w:style>
  <w:style w:type="character" w:customStyle="1" w:styleId="WW8Num20z0">
    <w:name w:val="WW8Num20z0"/>
    <w:rsid w:val="005B166A"/>
    <w:rPr>
      <w:rFonts w:ascii="Symbol" w:hAnsi="Symbol"/>
    </w:rPr>
  </w:style>
  <w:style w:type="character" w:customStyle="1" w:styleId="WW8Num20z1">
    <w:name w:val="WW8Num20z1"/>
    <w:rsid w:val="005B166A"/>
    <w:rPr>
      <w:rFonts w:ascii="Courier New" w:hAnsi="Courier New"/>
    </w:rPr>
  </w:style>
  <w:style w:type="character" w:customStyle="1" w:styleId="WW8Num20z2">
    <w:name w:val="WW8Num20z2"/>
    <w:rsid w:val="005B166A"/>
    <w:rPr>
      <w:rFonts w:ascii="Wingdings" w:hAnsi="Wingdings"/>
    </w:rPr>
  </w:style>
  <w:style w:type="character" w:customStyle="1" w:styleId="WW8Num21z0">
    <w:name w:val="WW8Num21z0"/>
    <w:rsid w:val="005B166A"/>
    <w:rPr>
      <w:rFonts w:ascii="Symbol" w:hAnsi="Symbol"/>
    </w:rPr>
  </w:style>
  <w:style w:type="character" w:customStyle="1" w:styleId="WW8Num21z1">
    <w:name w:val="WW8Num21z1"/>
    <w:rsid w:val="005B166A"/>
    <w:rPr>
      <w:rFonts w:ascii="Courier New" w:hAnsi="Courier New"/>
    </w:rPr>
  </w:style>
  <w:style w:type="character" w:customStyle="1" w:styleId="WW8Num21z2">
    <w:name w:val="WW8Num21z2"/>
    <w:rsid w:val="005B166A"/>
    <w:rPr>
      <w:rFonts w:ascii="Wingdings" w:hAnsi="Wingdings"/>
    </w:rPr>
  </w:style>
  <w:style w:type="character" w:customStyle="1" w:styleId="WW8Num22z0">
    <w:name w:val="WW8Num22z0"/>
    <w:rsid w:val="005B166A"/>
    <w:rPr>
      <w:rFonts w:ascii="Symbol" w:hAnsi="Symbol"/>
    </w:rPr>
  </w:style>
  <w:style w:type="character" w:customStyle="1" w:styleId="WW8Num22z1">
    <w:name w:val="WW8Num22z1"/>
    <w:rsid w:val="005B166A"/>
    <w:rPr>
      <w:rFonts w:ascii="Courier New" w:hAnsi="Courier New"/>
    </w:rPr>
  </w:style>
  <w:style w:type="character" w:customStyle="1" w:styleId="WW8Num22z2">
    <w:name w:val="WW8Num22z2"/>
    <w:rsid w:val="005B166A"/>
    <w:rPr>
      <w:rFonts w:ascii="Wingdings" w:hAnsi="Wingdings"/>
    </w:rPr>
  </w:style>
  <w:style w:type="character" w:customStyle="1" w:styleId="WW8Num25z0">
    <w:name w:val="WW8Num25z0"/>
    <w:rsid w:val="005B166A"/>
    <w:rPr>
      <w:rFonts w:ascii="Times New Roman" w:hAnsi="Times New Roman"/>
    </w:rPr>
  </w:style>
  <w:style w:type="character" w:customStyle="1" w:styleId="WW8Num28z0">
    <w:name w:val="WW8Num28z0"/>
    <w:rsid w:val="005B166A"/>
    <w:rPr>
      <w:rFonts w:ascii="Symbol" w:hAnsi="Symbol"/>
    </w:rPr>
  </w:style>
  <w:style w:type="character" w:customStyle="1" w:styleId="WW8Num28z1">
    <w:name w:val="WW8Num28z1"/>
    <w:rsid w:val="005B166A"/>
    <w:rPr>
      <w:rFonts w:ascii="Courier New" w:hAnsi="Courier New"/>
    </w:rPr>
  </w:style>
  <w:style w:type="character" w:customStyle="1" w:styleId="WW8Num28z2">
    <w:name w:val="WW8Num28z2"/>
    <w:rsid w:val="005B166A"/>
    <w:rPr>
      <w:rFonts w:ascii="Wingdings" w:hAnsi="Wingdings"/>
    </w:rPr>
  </w:style>
  <w:style w:type="character" w:customStyle="1" w:styleId="WW8Num29z0">
    <w:name w:val="WW8Num29z0"/>
    <w:rsid w:val="005B166A"/>
    <w:rPr>
      <w:rFonts w:ascii="Symbol" w:hAnsi="Symbol"/>
    </w:rPr>
  </w:style>
  <w:style w:type="character" w:customStyle="1" w:styleId="WW8Num29z1">
    <w:name w:val="WW8Num29z1"/>
    <w:rsid w:val="005B166A"/>
    <w:rPr>
      <w:rFonts w:ascii="Courier New" w:hAnsi="Courier New"/>
    </w:rPr>
  </w:style>
  <w:style w:type="character" w:customStyle="1" w:styleId="WW8Num29z2">
    <w:name w:val="WW8Num29z2"/>
    <w:rsid w:val="005B166A"/>
    <w:rPr>
      <w:rFonts w:ascii="Wingdings" w:hAnsi="Wingdings"/>
    </w:rPr>
  </w:style>
  <w:style w:type="character" w:customStyle="1" w:styleId="WW8Num32z2">
    <w:name w:val="WW8Num32z2"/>
    <w:rsid w:val="005B166A"/>
    <w:rPr>
      <w:b/>
    </w:rPr>
  </w:style>
  <w:style w:type="character" w:customStyle="1" w:styleId="WW8Num33z0">
    <w:name w:val="WW8Num33z0"/>
    <w:rsid w:val="005B166A"/>
    <w:rPr>
      <w:rFonts w:ascii="Symbol" w:hAnsi="Symbol"/>
    </w:rPr>
  </w:style>
  <w:style w:type="character" w:customStyle="1" w:styleId="WW8Num33z1">
    <w:name w:val="WW8Num33z1"/>
    <w:rsid w:val="005B166A"/>
    <w:rPr>
      <w:rFonts w:ascii="Courier New" w:hAnsi="Courier New"/>
    </w:rPr>
  </w:style>
  <w:style w:type="character" w:customStyle="1" w:styleId="WW8Num33z2">
    <w:name w:val="WW8Num33z2"/>
    <w:rsid w:val="005B166A"/>
    <w:rPr>
      <w:rFonts w:ascii="Wingdings" w:hAnsi="Wingdings"/>
    </w:rPr>
  </w:style>
  <w:style w:type="character" w:customStyle="1" w:styleId="WW8Num34z0">
    <w:name w:val="WW8Num34z0"/>
    <w:rsid w:val="005B166A"/>
    <w:rPr>
      <w:rFonts w:ascii="Symbol" w:hAnsi="Symbol"/>
    </w:rPr>
  </w:style>
  <w:style w:type="character" w:customStyle="1" w:styleId="WW8Num34z1">
    <w:name w:val="WW8Num34z1"/>
    <w:rsid w:val="005B166A"/>
    <w:rPr>
      <w:rFonts w:ascii="Courier New" w:hAnsi="Courier New"/>
    </w:rPr>
  </w:style>
  <w:style w:type="character" w:customStyle="1" w:styleId="WW8Num34z2">
    <w:name w:val="WW8Num34z2"/>
    <w:rsid w:val="005B166A"/>
    <w:rPr>
      <w:rFonts w:ascii="Wingdings" w:hAnsi="Wingdings"/>
    </w:rPr>
  </w:style>
  <w:style w:type="character" w:customStyle="1" w:styleId="WW8Num36z0">
    <w:name w:val="WW8Num36z0"/>
    <w:rsid w:val="005B166A"/>
    <w:rPr>
      <w:rFonts w:ascii="Symbol" w:hAnsi="Symbol"/>
    </w:rPr>
  </w:style>
  <w:style w:type="character" w:customStyle="1" w:styleId="WW8Num36z1">
    <w:name w:val="WW8Num36z1"/>
    <w:rsid w:val="005B166A"/>
    <w:rPr>
      <w:rFonts w:ascii="Courier New" w:hAnsi="Courier New"/>
    </w:rPr>
  </w:style>
  <w:style w:type="character" w:customStyle="1" w:styleId="WW8Num36z2">
    <w:name w:val="WW8Num36z2"/>
    <w:rsid w:val="005B166A"/>
    <w:rPr>
      <w:rFonts w:ascii="Wingdings" w:hAnsi="Wingdings"/>
    </w:rPr>
  </w:style>
  <w:style w:type="character" w:customStyle="1" w:styleId="affe">
    <w:name w:val="Маркеры списка"/>
    <w:rsid w:val="005B166A"/>
    <w:rPr>
      <w:rFonts w:ascii="StarSymbol" w:eastAsia="StarSymbol" w:hAnsi="StarSymbol"/>
      <w:sz w:val="18"/>
    </w:rPr>
  </w:style>
  <w:style w:type="paragraph" w:customStyle="1" w:styleId="210">
    <w:name w:val="Основной текст с отступом 21"/>
    <w:basedOn w:val="a1"/>
    <w:rsid w:val="005B166A"/>
    <w:pPr>
      <w:widowControl w:val="0"/>
      <w:suppressAutoHyphens w:val="0"/>
      <w:spacing w:line="360" w:lineRule="atLeast"/>
      <w:ind w:firstLine="720"/>
      <w:jc w:val="center"/>
      <w:textAlignment w:val="baseline"/>
    </w:pPr>
    <w:rPr>
      <w:rFonts w:ascii="Cambria" w:eastAsia="Calibri" w:hAnsi="Cambria"/>
      <w:sz w:val="36"/>
      <w:lang w:val="en-US" w:eastAsia="ar-SA"/>
    </w:rPr>
  </w:style>
  <w:style w:type="paragraph" w:styleId="afff">
    <w:name w:val="Subtitle"/>
    <w:basedOn w:val="a1"/>
    <w:next w:val="a1"/>
    <w:link w:val="afff0"/>
    <w:qFormat/>
    <w:rsid w:val="005B166A"/>
    <w:pPr>
      <w:suppressAutoHyphens w:val="0"/>
      <w:spacing w:after="560"/>
      <w:jc w:val="center"/>
    </w:pPr>
    <w:rPr>
      <w:rFonts w:ascii="Cambria" w:eastAsia="Calibri" w:hAnsi="Cambria"/>
      <w:caps/>
      <w:spacing w:val="20"/>
      <w:sz w:val="18"/>
      <w:szCs w:val="18"/>
      <w:lang w:val="x-none" w:eastAsia="x-none"/>
    </w:rPr>
  </w:style>
  <w:style w:type="character" w:customStyle="1" w:styleId="afff0">
    <w:name w:val="Подзаголовок Знак"/>
    <w:basedOn w:val="a2"/>
    <w:link w:val="afff"/>
    <w:rsid w:val="005B166A"/>
    <w:rPr>
      <w:rFonts w:ascii="Cambria" w:eastAsia="Calibri" w:hAnsi="Cambria"/>
      <w:caps/>
      <w:spacing w:val="20"/>
      <w:sz w:val="18"/>
      <w:szCs w:val="18"/>
      <w:lang w:val="x-none" w:eastAsia="x-none"/>
    </w:rPr>
  </w:style>
  <w:style w:type="paragraph" w:customStyle="1" w:styleId="211">
    <w:name w:val="Список 21"/>
    <w:basedOn w:val="a1"/>
    <w:rsid w:val="005B166A"/>
    <w:pPr>
      <w:suppressAutoHyphens w:val="0"/>
      <w:spacing w:line="360" w:lineRule="auto"/>
      <w:ind w:left="566" w:hanging="283"/>
      <w:jc w:val="both"/>
    </w:pPr>
    <w:rPr>
      <w:rFonts w:ascii="Cambria" w:eastAsia="Calibri" w:hAnsi="Cambria"/>
      <w:lang w:val="en-US" w:eastAsia="ar-SA"/>
    </w:rPr>
  </w:style>
  <w:style w:type="paragraph" w:customStyle="1" w:styleId="310">
    <w:name w:val="Основной текст с отступом 31"/>
    <w:basedOn w:val="a1"/>
    <w:rsid w:val="005B166A"/>
    <w:pPr>
      <w:suppressAutoHyphens w:val="0"/>
      <w:spacing w:after="120" w:line="360" w:lineRule="auto"/>
      <w:ind w:left="283"/>
      <w:jc w:val="both"/>
    </w:pPr>
    <w:rPr>
      <w:rFonts w:ascii="Cambria" w:eastAsia="Calibri" w:hAnsi="Cambria"/>
      <w:sz w:val="16"/>
      <w:szCs w:val="16"/>
      <w:lang w:val="en-US" w:eastAsia="ar-SA"/>
    </w:rPr>
  </w:style>
  <w:style w:type="paragraph" w:customStyle="1" w:styleId="afff1">
    <w:name w:val="Содержимое врезки"/>
    <w:basedOn w:val="af7"/>
    <w:rsid w:val="005B166A"/>
    <w:pPr>
      <w:shd w:val="clear" w:color="auto" w:fill="auto"/>
      <w:spacing w:after="120" w:line="360" w:lineRule="auto"/>
      <w:ind w:firstLine="0"/>
      <w:jc w:val="both"/>
    </w:pPr>
    <w:rPr>
      <w:rFonts w:ascii="Cambria" w:eastAsia="Calibri" w:hAnsi="Cambria"/>
      <w:lang w:val="en-US" w:eastAsia="ar-SA"/>
    </w:rPr>
  </w:style>
  <w:style w:type="paragraph" w:styleId="afff2">
    <w:name w:val="Body Text First Indent"/>
    <w:basedOn w:val="af7"/>
    <w:link w:val="afff3"/>
    <w:rsid w:val="005B166A"/>
    <w:pPr>
      <w:shd w:val="clear" w:color="auto" w:fill="auto"/>
      <w:spacing w:after="120" w:line="360" w:lineRule="auto"/>
      <w:ind w:firstLine="210"/>
      <w:jc w:val="both"/>
    </w:pPr>
    <w:rPr>
      <w:rFonts w:ascii="Cambria" w:eastAsia="Calibri" w:hAnsi="Cambria"/>
      <w:lang w:val="en-US" w:eastAsia="en-US"/>
    </w:rPr>
  </w:style>
  <w:style w:type="character" w:customStyle="1" w:styleId="afff3">
    <w:name w:val="Красная строка Знак"/>
    <w:basedOn w:val="af9"/>
    <w:link w:val="afff2"/>
    <w:rsid w:val="005B166A"/>
    <w:rPr>
      <w:rFonts w:ascii="Cambria" w:eastAsia="Calibri" w:hAnsi="Cambria"/>
      <w:sz w:val="22"/>
      <w:szCs w:val="22"/>
      <w:shd w:val="clear" w:color="auto" w:fill="FFFFFF"/>
      <w:lang w:val="en-US" w:eastAsia="ru-RU"/>
    </w:rPr>
  </w:style>
  <w:style w:type="paragraph" w:styleId="26">
    <w:name w:val="Body Text First Indent 2"/>
    <w:basedOn w:val="affc"/>
    <w:link w:val="27"/>
    <w:rsid w:val="005B166A"/>
    <w:pPr>
      <w:ind w:firstLine="210"/>
    </w:pPr>
  </w:style>
  <w:style w:type="character" w:customStyle="1" w:styleId="27">
    <w:name w:val="Красная строка 2 Знак"/>
    <w:basedOn w:val="affd"/>
    <w:link w:val="26"/>
    <w:rsid w:val="005B166A"/>
    <w:rPr>
      <w:rFonts w:ascii="Cambria" w:eastAsia="Calibri" w:hAnsi="Cambria"/>
      <w:sz w:val="28"/>
      <w:szCs w:val="24"/>
      <w:lang w:val="x-none" w:eastAsia="x-none"/>
    </w:rPr>
  </w:style>
  <w:style w:type="paragraph" w:styleId="afff4">
    <w:name w:val="Normal Indent"/>
    <w:basedOn w:val="a1"/>
    <w:rsid w:val="005B166A"/>
    <w:pPr>
      <w:suppressAutoHyphens w:val="0"/>
      <w:spacing w:line="360" w:lineRule="auto"/>
      <w:ind w:left="708"/>
      <w:jc w:val="both"/>
    </w:pPr>
    <w:rPr>
      <w:rFonts w:ascii="Cambria" w:eastAsia="Calibri" w:hAnsi="Cambria"/>
      <w:lang w:val="en-US" w:eastAsia="ru-RU"/>
    </w:rPr>
  </w:style>
  <w:style w:type="paragraph" w:styleId="28">
    <w:name w:val="Body Text 2"/>
    <w:basedOn w:val="a1"/>
    <w:link w:val="29"/>
    <w:rsid w:val="005B166A"/>
    <w:pPr>
      <w:suppressAutoHyphens w:val="0"/>
      <w:spacing w:after="120" w:line="480" w:lineRule="auto"/>
      <w:jc w:val="both"/>
    </w:pPr>
    <w:rPr>
      <w:rFonts w:ascii="Cambria" w:eastAsia="Calibri" w:hAnsi="Cambria"/>
      <w:lang w:val="en-US" w:eastAsia="x-none"/>
    </w:rPr>
  </w:style>
  <w:style w:type="character" w:customStyle="1" w:styleId="29">
    <w:name w:val="Основной текст 2 Знак"/>
    <w:basedOn w:val="a2"/>
    <w:link w:val="28"/>
    <w:rsid w:val="005B166A"/>
    <w:rPr>
      <w:rFonts w:ascii="Cambria" w:eastAsia="Calibri" w:hAnsi="Cambria"/>
      <w:sz w:val="24"/>
      <w:szCs w:val="24"/>
      <w:lang w:val="en-US" w:eastAsia="x-none"/>
    </w:rPr>
  </w:style>
  <w:style w:type="paragraph" w:styleId="1c">
    <w:name w:val="index 1"/>
    <w:basedOn w:val="a1"/>
    <w:next w:val="a1"/>
    <w:autoRedefine/>
    <w:rsid w:val="005B166A"/>
    <w:pPr>
      <w:suppressAutoHyphens w:val="0"/>
      <w:spacing w:line="360" w:lineRule="auto"/>
      <w:ind w:left="200" w:hanging="200"/>
      <w:jc w:val="both"/>
    </w:pPr>
    <w:rPr>
      <w:rFonts w:ascii="Cambria" w:eastAsia="Calibri" w:hAnsi="Cambria"/>
      <w:lang w:val="en-US" w:eastAsia="ru-RU"/>
    </w:rPr>
  </w:style>
  <w:style w:type="paragraph" w:styleId="afff5">
    <w:name w:val="index heading"/>
    <w:basedOn w:val="a1"/>
    <w:next w:val="1c"/>
    <w:rsid w:val="005B166A"/>
    <w:pPr>
      <w:suppressAutoHyphens w:val="0"/>
      <w:spacing w:line="360" w:lineRule="auto"/>
      <w:jc w:val="both"/>
    </w:pPr>
    <w:rPr>
      <w:rFonts w:ascii="Cambria" w:eastAsia="Calibri" w:hAnsi="Cambria"/>
      <w:lang w:val="en-US" w:eastAsia="ru-RU"/>
    </w:rPr>
  </w:style>
  <w:style w:type="paragraph" w:styleId="33">
    <w:name w:val="Body Text Indent 3"/>
    <w:basedOn w:val="a1"/>
    <w:link w:val="34"/>
    <w:rsid w:val="005B166A"/>
    <w:pPr>
      <w:suppressAutoHyphens w:val="0"/>
      <w:spacing w:after="120" w:line="360" w:lineRule="auto"/>
      <w:ind w:left="283" w:firstLine="720"/>
      <w:jc w:val="both"/>
    </w:pPr>
    <w:rPr>
      <w:rFonts w:ascii="Cambria" w:eastAsia="Calibri" w:hAnsi="Cambria"/>
      <w:sz w:val="16"/>
      <w:szCs w:val="16"/>
      <w:lang w:val="x-none" w:eastAsia="x-none"/>
    </w:rPr>
  </w:style>
  <w:style w:type="character" w:customStyle="1" w:styleId="34">
    <w:name w:val="Основной текст с отступом 3 Знак"/>
    <w:basedOn w:val="a2"/>
    <w:link w:val="33"/>
    <w:rsid w:val="005B166A"/>
    <w:rPr>
      <w:rFonts w:ascii="Cambria" w:eastAsia="Calibri" w:hAnsi="Cambria"/>
      <w:sz w:val="16"/>
      <w:szCs w:val="16"/>
      <w:lang w:val="x-none" w:eastAsia="x-none"/>
    </w:rPr>
  </w:style>
  <w:style w:type="paragraph" w:customStyle="1" w:styleId="1d">
    <w:name w:val="1основа Знак Знак Знак"/>
    <w:basedOn w:val="a1"/>
    <w:link w:val="1e"/>
    <w:rsid w:val="005B166A"/>
    <w:pPr>
      <w:suppressAutoHyphens w:val="0"/>
      <w:spacing w:before="100" w:beforeAutospacing="1" w:after="100" w:afterAutospacing="1" w:line="360" w:lineRule="auto"/>
      <w:ind w:left="601" w:firstLine="601"/>
      <w:jc w:val="both"/>
    </w:pPr>
    <w:rPr>
      <w:rFonts w:ascii="Arial" w:eastAsia="Calibri" w:hAnsi="Arial"/>
      <w:lang w:val="x-none" w:eastAsia="x-none"/>
    </w:rPr>
  </w:style>
  <w:style w:type="character" w:customStyle="1" w:styleId="1e">
    <w:name w:val="1основа Знак Знак Знак Знак"/>
    <w:link w:val="1d"/>
    <w:locked/>
    <w:rsid w:val="005B166A"/>
    <w:rPr>
      <w:rFonts w:ascii="Arial" w:eastAsia="Calibri" w:hAnsi="Arial"/>
      <w:sz w:val="24"/>
      <w:szCs w:val="24"/>
      <w:lang w:val="x-none" w:eastAsia="x-none"/>
    </w:rPr>
  </w:style>
  <w:style w:type="paragraph" w:customStyle="1" w:styleId="ConsNormal">
    <w:name w:val="ConsNormal"/>
    <w:rsid w:val="005B166A"/>
    <w:pPr>
      <w:widowControl w:val="0"/>
      <w:autoSpaceDE w:val="0"/>
      <w:autoSpaceDN w:val="0"/>
      <w:adjustRightInd w:val="0"/>
      <w:spacing w:after="200" w:line="252" w:lineRule="auto"/>
      <w:ind w:firstLine="720"/>
      <w:jc w:val="both"/>
    </w:pPr>
    <w:rPr>
      <w:rFonts w:ascii="Arial" w:eastAsia="Calibri" w:hAnsi="Arial" w:cs="Arial"/>
      <w:sz w:val="22"/>
      <w:szCs w:val="22"/>
      <w:lang w:eastAsia="ru-RU"/>
    </w:rPr>
  </w:style>
  <w:style w:type="character" w:customStyle="1" w:styleId="WW-Absatz-Standardschriftart1111111111111">
    <w:name w:val="WW-Absatz-Standardschriftart1111111111111"/>
    <w:rsid w:val="005B166A"/>
  </w:style>
  <w:style w:type="paragraph" w:customStyle="1" w:styleId="S1">
    <w:name w:val="S_Обычный в таблице"/>
    <w:basedOn w:val="a1"/>
    <w:link w:val="S2"/>
    <w:rsid w:val="005B166A"/>
    <w:pPr>
      <w:suppressAutoHyphens w:val="0"/>
      <w:spacing w:line="360" w:lineRule="auto"/>
      <w:jc w:val="center"/>
    </w:pPr>
    <w:rPr>
      <w:rFonts w:ascii="Cambria" w:eastAsia="Calibri" w:hAnsi="Cambria"/>
      <w:lang w:val="x-none" w:eastAsia="x-none"/>
    </w:rPr>
  </w:style>
  <w:style w:type="character" w:customStyle="1" w:styleId="S2">
    <w:name w:val="S_Обычный в таблице Знак"/>
    <w:link w:val="S1"/>
    <w:locked/>
    <w:rsid w:val="005B166A"/>
    <w:rPr>
      <w:rFonts w:ascii="Cambria" w:eastAsia="Calibri" w:hAnsi="Cambria"/>
      <w:sz w:val="24"/>
      <w:szCs w:val="24"/>
      <w:lang w:val="x-none" w:eastAsia="x-none"/>
    </w:rPr>
  </w:style>
  <w:style w:type="paragraph" w:styleId="afff6">
    <w:name w:val="Block Text"/>
    <w:basedOn w:val="a1"/>
    <w:rsid w:val="005B166A"/>
    <w:pPr>
      <w:shd w:val="clear" w:color="auto" w:fill="FFFFFF"/>
      <w:suppressAutoHyphens w:val="0"/>
      <w:spacing w:before="5" w:line="480" w:lineRule="auto"/>
      <w:ind w:left="426" w:right="14"/>
      <w:jc w:val="both"/>
    </w:pPr>
    <w:rPr>
      <w:rFonts w:ascii="CG Times" w:eastAsia="Calibri" w:hAnsi="CG Times"/>
      <w:color w:val="000000"/>
      <w:szCs w:val="18"/>
      <w:lang w:val="en-US" w:eastAsia="ru-RU"/>
    </w:rPr>
  </w:style>
  <w:style w:type="paragraph" w:customStyle="1" w:styleId="1f">
    <w:name w:val="Цитата1"/>
    <w:basedOn w:val="a1"/>
    <w:rsid w:val="005B166A"/>
    <w:pPr>
      <w:spacing w:line="360" w:lineRule="auto"/>
      <w:ind w:left="284" w:right="-1" w:firstLine="567"/>
      <w:jc w:val="both"/>
    </w:pPr>
    <w:rPr>
      <w:rFonts w:ascii="Cambria" w:eastAsia="Calibri" w:hAnsi="Cambria"/>
      <w:lang w:val="en-US" w:eastAsia="ar-SA"/>
    </w:rPr>
  </w:style>
  <w:style w:type="character" w:customStyle="1" w:styleId="afff7">
    <w:name w:val="Символы концевой сноски"/>
    <w:rsid w:val="005B166A"/>
    <w:rPr>
      <w:vertAlign w:val="superscript"/>
    </w:rPr>
  </w:style>
  <w:style w:type="paragraph" w:styleId="1f0">
    <w:name w:val="toc 1"/>
    <w:basedOn w:val="a1"/>
    <w:next w:val="a1"/>
    <w:autoRedefine/>
    <w:uiPriority w:val="39"/>
    <w:qFormat/>
    <w:rsid w:val="005B166A"/>
    <w:pPr>
      <w:tabs>
        <w:tab w:val="left" w:pos="426"/>
        <w:tab w:val="right" w:leader="dot" w:pos="9771"/>
      </w:tabs>
      <w:suppressAutoHyphens w:val="0"/>
      <w:ind w:left="567" w:hanging="567"/>
    </w:pPr>
    <w:rPr>
      <w:rFonts w:eastAsia="Calibri"/>
      <w:bCs/>
      <w:caps/>
      <w:lang w:val="en-US" w:eastAsia="ru-RU"/>
    </w:rPr>
  </w:style>
  <w:style w:type="paragraph" w:styleId="2a">
    <w:name w:val="toc 2"/>
    <w:basedOn w:val="a1"/>
    <w:next w:val="a1"/>
    <w:autoRedefine/>
    <w:uiPriority w:val="39"/>
    <w:qFormat/>
    <w:rsid w:val="005B166A"/>
    <w:pPr>
      <w:tabs>
        <w:tab w:val="left" w:pos="426"/>
        <w:tab w:val="right" w:leader="dot" w:pos="9771"/>
      </w:tabs>
      <w:suppressAutoHyphens w:val="0"/>
    </w:pPr>
    <w:rPr>
      <w:rFonts w:eastAsia="Calibri"/>
      <w:bCs/>
      <w:noProof/>
      <w:sz w:val="20"/>
      <w:szCs w:val="20"/>
      <w:lang w:eastAsia="ru-RU"/>
    </w:rPr>
  </w:style>
  <w:style w:type="character" w:customStyle="1" w:styleId="FootnoteTextChar">
    <w:name w:val="Footnote Text Char"/>
    <w:locked/>
    <w:rsid w:val="005B166A"/>
    <w:rPr>
      <w:rFonts w:ascii="Cambria" w:hAnsi="Cambria" w:cs="Times New Roman"/>
      <w:lang w:val="en-US"/>
    </w:rPr>
  </w:style>
  <w:style w:type="paragraph" w:customStyle="1" w:styleId="1f1">
    <w:name w:val="Подзаголовок_1"/>
    <w:basedOn w:val="9"/>
    <w:link w:val="1f2"/>
    <w:qFormat/>
    <w:rsid w:val="005B166A"/>
    <w:rPr>
      <w:b/>
      <w:sz w:val="26"/>
      <w:szCs w:val="26"/>
      <w:lang w:val="x-none" w:eastAsia="x-none"/>
    </w:rPr>
  </w:style>
  <w:style w:type="character" w:customStyle="1" w:styleId="1f2">
    <w:name w:val="Подзаголовок_1 Знак"/>
    <w:link w:val="1f1"/>
    <w:locked/>
    <w:rsid w:val="005B166A"/>
    <w:rPr>
      <w:rFonts w:ascii="Cambria" w:eastAsia="Calibri" w:hAnsi="Cambria"/>
      <w:b/>
      <w:i/>
      <w:iCs/>
      <w:caps/>
      <w:spacing w:val="10"/>
      <w:sz w:val="26"/>
      <w:szCs w:val="26"/>
      <w:lang w:val="x-none" w:eastAsia="x-none"/>
    </w:rPr>
  </w:style>
  <w:style w:type="paragraph" w:styleId="afff8">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1"/>
    <w:next w:val="a1"/>
    <w:link w:val="afff9"/>
    <w:qFormat/>
    <w:rsid w:val="005B166A"/>
    <w:pPr>
      <w:suppressAutoHyphens w:val="0"/>
      <w:spacing w:line="360" w:lineRule="auto"/>
      <w:jc w:val="both"/>
    </w:pPr>
    <w:rPr>
      <w:rFonts w:ascii="Cambria" w:eastAsia="Calibri" w:hAnsi="Cambria"/>
      <w:caps/>
      <w:spacing w:val="10"/>
      <w:sz w:val="18"/>
      <w:szCs w:val="18"/>
      <w:lang w:val="en-US" w:eastAsia="x-none"/>
    </w:rPr>
  </w:style>
  <w:style w:type="character" w:customStyle="1" w:styleId="afff9">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f8"/>
    <w:locked/>
    <w:rsid w:val="005B166A"/>
    <w:rPr>
      <w:rFonts w:ascii="Cambria" w:eastAsia="Calibri" w:hAnsi="Cambria"/>
      <w:caps/>
      <w:spacing w:val="10"/>
      <w:sz w:val="18"/>
      <w:szCs w:val="18"/>
      <w:lang w:val="en-US" w:eastAsia="x-none"/>
    </w:rPr>
  </w:style>
  <w:style w:type="character" w:styleId="afffa">
    <w:name w:val="Strong"/>
    <w:uiPriority w:val="22"/>
    <w:qFormat/>
    <w:rsid w:val="005B166A"/>
    <w:rPr>
      <w:b/>
      <w:color w:val="943634"/>
      <w:spacing w:val="5"/>
    </w:rPr>
  </w:style>
  <w:style w:type="character" w:styleId="afffb">
    <w:name w:val="Emphasis"/>
    <w:uiPriority w:val="20"/>
    <w:qFormat/>
    <w:rsid w:val="005B166A"/>
    <w:rPr>
      <w:caps/>
      <w:spacing w:val="5"/>
      <w:sz w:val="20"/>
    </w:rPr>
  </w:style>
  <w:style w:type="paragraph" w:customStyle="1" w:styleId="1f3">
    <w:name w:val="Без интервала1"/>
    <w:basedOn w:val="a1"/>
    <w:link w:val="NoSpacingChar"/>
    <w:rsid w:val="005B166A"/>
    <w:pPr>
      <w:suppressAutoHyphens w:val="0"/>
      <w:jc w:val="both"/>
    </w:pPr>
    <w:rPr>
      <w:rFonts w:ascii="Cambria" w:eastAsia="Calibri" w:hAnsi="Cambria"/>
      <w:lang w:val="en-US" w:eastAsia="ru-RU"/>
    </w:rPr>
  </w:style>
  <w:style w:type="character" w:customStyle="1" w:styleId="NoSpacingChar">
    <w:name w:val="No Spacing Char"/>
    <w:link w:val="1f3"/>
    <w:locked/>
    <w:rsid w:val="005B166A"/>
    <w:rPr>
      <w:rFonts w:ascii="Cambria" w:eastAsia="Calibri" w:hAnsi="Cambria"/>
      <w:sz w:val="24"/>
      <w:szCs w:val="24"/>
      <w:lang w:val="en-US" w:eastAsia="ru-RU"/>
    </w:rPr>
  </w:style>
  <w:style w:type="paragraph" w:customStyle="1" w:styleId="212">
    <w:name w:val="Цитата 21"/>
    <w:basedOn w:val="a1"/>
    <w:next w:val="a1"/>
    <w:link w:val="QuoteChar"/>
    <w:rsid w:val="005B166A"/>
    <w:pPr>
      <w:suppressAutoHyphens w:val="0"/>
      <w:spacing w:line="360" w:lineRule="auto"/>
      <w:jc w:val="both"/>
    </w:pPr>
    <w:rPr>
      <w:rFonts w:ascii="Cambria" w:eastAsia="Calibri" w:hAnsi="Cambria"/>
      <w:i/>
      <w:iCs/>
      <w:sz w:val="20"/>
      <w:szCs w:val="20"/>
      <w:lang w:eastAsia="ru-RU"/>
    </w:rPr>
  </w:style>
  <w:style w:type="character" w:customStyle="1" w:styleId="QuoteChar">
    <w:name w:val="Quote Char"/>
    <w:link w:val="212"/>
    <w:locked/>
    <w:rsid w:val="005B166A"/>
    <w:rPr>
      <w:rFonts w:ascii="Cambria" w:eastAsia="Calibri" w:hAnsi="Cambria"/>
      <w:i/>
      <w:iCs/>
      <w:lang w:eastAsia="ru-RU"/>
    </w:rPr>
  </w:style>
  <w:style w:type="paragraph" w:customStyle="1" w:styleId="1f4">
    <w:name w:val="Выделенная цитата1"/>
    <w:basedOn w:val="a1"/>
    <w:next w:val="a1"/>
    <w:link w:val="IntenseQuoteChar"/>
    <w:rsid w:val="005B166A"/>
    <w:pPr>
      <w:pBdr>
        <w:top w:val="dotted" w:sz="2" w:space="10" w:color="632423"/>
        <w:bottom w:val="dotted" w:sz="2" w:space="4" w:color="632423"/>
      </w:pBdr>
      <w:suppressAutoHyphens w:val="0"/>
      <w:spacing w:before="160" w:line="300" w:lineRule="auto"/>
      <w:ind w:left="1440" w:right="1440"/>
      <w:jc w:val="both"/>
    </w:pPr>
    <w:rPr>
      <w:rFonts w:ascii="Cambria" w:eastAsia="Calibri" w:hAnsi="Cambria"/>
      <w:caps/>
      <w:color w:val="622423"/>
      <w:spacing w:val="5"/>
      <w:sz w:val="20"/>
      <w:szCs w:val="20"/>
      <w:lang w:eastAsia="ru-RU"/>
    </w:rPr>
  </w:style>
  <w:style w:type="character" w:customStyle="1" w:styleId="IntenseQuoteChar">
    <w:name w:val="Intense Quote Char"/>
    <w:link w:val="1f4"/>
    <w:locked/>
    <w:rsid w:val="005B166A"/>
    <w:rPr>
      <w:rFonts w:ascii="Cambria" w:eastAsia="Calibri" w:hAnsi="Cambria"/>
      <w:caps/>
      <w:color w:val="622423"/>
      <w:spacing w:val="5"/>
      <w:lang w:eastAsia="ru-RU"/>
    </w:rPr>
  </w:style>
  <w:style w:type="character" w:customStyle="1" w:styleId="1f5">
    <w:name w:val="Слабое выделение1"/>
    <w:rsid w:val="005B166A"/>
    <w:rPr>
      <w:i/>
    </w:rPr>
  </w:style>
  <w:style w:type="character" w:customStyle="1" w:styleId="1f6">
    <w:name w:val="Сильное выделение1"/>
    <w:rsid w:val="005B166A"/>
    <w:rPr>
      <w:i/>
      <w:caps/>
      <w:spacing w:val="10"/>
      <w:sz w:val="20"/>
    </w:rPr>
  </w:style>
  <w:style w:type="character" w:customStyle="1" w:styleId="1f7">
    <w:name w:val="Слабая ссылка1"/>
    <w:rsid w:val="005B166A"/>
    <w:rPr>
      <w:rFonts w:ascii="Calibri" w:hAnsi="Calibri"/>
      <w:i/>
      <w:color w:val="622423"/>
    </w:rPr>
  </w:style>
  <w:style w:type="character" w:customStyle="1" w:styleId="1f8">
    <w:name w:val="Сильная ссылка1"/>
    <w:rsid w:val="005B166A"/>
    <w:rPr>
      <w:rFonts w:ascii="Calibri" w:hAnsi="Calibri"/>
      <w:b/>
      <w:i/>
      <w:color w:val="622423"/>
    </w:rPr>
  </w:style>
  <w:style w:type="character" w:customStyle="1" w:styleId="1f9">
    <w:name w:val="Название книги1"/>
    <w:rsid w:val="005B166A"/>
    <w:rPr>
      <w:caps/>
      <w:color w:val="622423"/>
      <w:spacing w:val="5"/>
      <w:u w:color="622423"/>
    </w:rPr>
  </w:style>
  <w:style w:type="paragraph" w:customStyle="1" w:styleId="1fa">
    <w:name w:val="Заголовок оглавления1"/>
    <w:basedOn w:val="10"/>
    <w:next w:val="a1"/>
    <w:rsid w:val="005B166A"/>
    <w:pPr>
      <w:keepNext w:val="0"/>
      <w:pBdr>
        <w:bottom w:val="thinThickSmallGap" w:sz="12" w:space="1" w:color="943634"/>
      </w:pBdr>
      <w:spacing w:before="400"/>
      <w:ind w:left="720" w:hanging="360"/>
      <w:outlineLvl w:val="9"/>
    </w:pPr>
    <w:rPr>
      <w:rFonts w:ascii="Cambria" w:hAnsi="Cambria"/>
      <w:caps/>
      <w:spacing w:val="20"/>
      <w:szCs w:val="28"/>
      <w:lang w:eastAsia="en-US"/>
    </w:rPr>
  </w:style>
  <w:style w:type="paragraph" w:customStyle="1" w:styleId="1fb">
    <w:name w:val="Обычный1"/>
    <w:rsid w:val="005B166A"/>
    <w:pPr>
      <w:snapToGrid w:val="0"/>
    </w:pPr>
    <w:rPr>
      <w:rFonts w:eastAsia="Calibri"/>
      <w:sz w:val="22"/>
      <w:lang w:eastAsia="ru-RU"/>
    </w:rPr>
  </w:style>
  <w:style w:type="paragraph" w:styleId="35">
    <w:name w:val="toc 3"/>
    <w:basedOn w:val="a1"/>
    <w:next w:val="a1"/>
    <w:autoRedefine/>
    <w:uiPriority w:val="39"/>
    <w:qFormat/>
    <w:rsid w:val="005B166A"/>
    <w:pPr>
      <w:suppressAutoHyphens w:val="0"/>
      <w:spacing w:line="360" w:lineRule="auto"/>
      <w:ind w:left="220"/>
    </w:pPr>
    <w:rPr>
      <w:rFonts w:ascii="Calibri" w:eastAsia="Calibri" w:hAnsi="Calibri"/>
      <w:sz w:val="20"/>
      <w:szCs w:val="20"/>
      <w:lang w:val="en-US" w:eastAsia="ru-RU"/>
    </w:rPr>
  </w:style>
  <w:style w:type="paragraph" w:styleId="44">
    <w:name w:val="toc 4"/>
    <w:basedOn w:val="a1"/>
    <w:next w:val="a1"/>
    <w:autoRedefine/>
    <w:rsid w:val="005B166A"/>
    <w:pPr>
      <w:suppressAutoHyphens w:val="0"/>
      <w:spacing w:line="360" w:lineRule="auto"/>
      <w:ind w:left="440"/>
    </w:pPr>
    <w:rPr>
      <w:rFonts w:ascii="Calibri" w:eastAsia="Calibri" w:hAnsi="Calibri"/>
      <w:sz w:val="20"/>
      <w:szCs w:val="20"/>
      <w:lang w:val="en-US" w:eastAsia="ru-RU"/>
    </w:rPr>
  </w:style>
  <w:style w:type="paragraph" w:styleId="51">
    <w:name w:val="toc 5"/>
    <w:basedOn w:val="a1"/>
    <w:next w:val="a1"/>
    <w:autoRedefine/>
    <w:rsid w:val="005B166A"/>
    <w:pPr>
      <w:suppressAutoHyphens w:val="0"/>
      <w:spacing w:line="360" w:lineRule="auto"/>
      <w:ind w:left="660"/>
    </w:pPr>
    <w:rPr>
      <w:rFonts w:ascii="Calibri" w:eastAsia="Calibri" w:hAnsi="Calibri"/>
      <w:sz w:val="20"/>
      <w:szCs w:val="20"/>
      <w:lang w:val="en-US" w:eastAsia="ru-RU"/>
    </w:rPr>
  </w:style>
  <w:style w:type="paragraph" w:styleId="61">
    <w:name w:val="toc 6"/>
    <w:basedOn w:val="a1"/>
    <w:next w:val="a1"/>
    <w:autoRedefine/>
    <w:rsid w:val="005B166A"/>
    <w:pPr>
      <w:suppressAutoHyphens w:val="0"/>
      <w:spacing w:line="360" w:lineRule="auto"/>
      <w:ind w:left="880"/>
    </w:pPr>
    <w:rPr>
      <w:rFonts w:ascii="Calibri" w:eastAsia="Calibri" w:hAnsi="Calibri"/>
      <w:sz w:val="20"/>
      <w:szCs w:val="20"/>
      <w:lang w:val="en-US" w:eastAsia="ru-RU"/>
    </w:rPr>
  </w:style>
  <w:style w:type="paragraph" w:styleId="71">
    <w:name w:val="toc 7"/>
    <w:basedOn w:val="a1"/>
    <w:next w:val="a1"/>
    <w:autoRedefine/>
    <w:rsid w:val="005B166A"/>
    <w:pPr>
      <w:suppressAutoHyphens w:val="0"/>
      <w:spacing w:line="360" w:lineRule="auto"/>
      <w:ind w:left="1100"/>
    </w:pPr>
    <w:rPr>
      <w:rFonts w:ascii="Calibri" w:eastAsia="Calibri" w:hAnsi="Calibri"/>
      <w:sz w:val="20"/>
      <w:szCs w:val="20"/>
      <w:lang w:val="en-US" w:eastAsia="ru-RU"/>
    </w:rPr>
  </w:style>
  <w:style w:type="paragraph" w:styleId="81">
    <w:name w:val="toc 8"/>
    <w:basedOn w:val="a1"/>
    <w:next w:val="a1"/>
    <w:autoRedefine/>
    <w:rsid w:val="005B166A"/>
    <w:pPr>
      <w:suppressAutoHyphens w:val="0"/>
      <w:spacing w:line="360" w:lineRule="auto"/>
      <w:ind w:left="1320"/>
    </w:pPr>
    <w:rPr>
      <w:rFonts w:ascii="Calibri" w:eastAsia="Calibri" w:hAnsi="Calibri"/>
      <w:sz w:val="20"/>
      <w:szCs w:val="20"/>
      <w:lang w:val="en-US" w:eastAsia="ru-RU"/>
    </w:rPr>
  </w:style>
  <w:style w:type="paragraph" w:styleId="92">
    <w:name w:val="toc 9"/>
    <w:basedOn w:val="a1"/>
    <w:next w:val="a1"/>
    <w:autoRedefine/>
    <w:rsid w:val="005B166A"/>
    <w:pPr>
      <w:suppressAutoHyphens w:val="0"/>
      <w:spacing w:line="360" w:lineRule="auto"/>
      <w:ind w:left="1540"/>
    </w:pPr>
    <w:rPr>
      <w:rFonts w:ascii="Calibri" w:eastAsia="Calibri" w:hAnsi="Calibri"/>
      <w:sz w:val="20"/>
      <w:szCs w:val="20"/>
      <w:lang w:val="en-US" w:eastAsia="ru-RU"/>
    </w:rPr>
  </w:style>
  <w:style w:type="paragraph" w:customStyle="1" w:styleId="Standard">
    <w:name w:val="Standard"/>
    <w:rsid w:val="005B166A"/>
    <w:pPr>
      <w:widowControl w:val="0"/>
      <w:suppressAutoHyphens/>
      <w:autoSpaceDN w:val="0"/>
      <w:textAlignment w:val="baseline"/>
    </w:pPr>
    <w:rPr>
      <w:rFonts w:cs="Mangal"/>
      <w:kern w:val="3"/>
      <w:sz w:val="24"/>
      <w:szCs w:val="24"/>
      <w:lang w:eastAsia="zh-CN" w:bidi="hi-IN"/>
    </w:rPr>
  </w:style>
  <w:style w:type="paragraph" w:customStyle="1" w:styleId="S3">
    <w:name w:val="S_Обычный"/>
    <w:basedOn w:val="Standard"/>
    <w:rsid w:val="005B166A"/>
    <w:pPr>
      <w:ind w:firstLine="709"/>
    </w:pPr>
  </w:style>
  <w:style w:type="paragraph" w:customStyle="1" w:styleId="1fc">
    <w:name w:val="Рабочий Стиль1"/>
    <w:basedOn w:val="af7"/>
    <w:rsid w:val="005B166A"/>
    <w:pPr>
      <w:shd w:val="clear" w:color="auto" w:fill="auto"/>
      <w:spacing w:after="0" w:line="312" w:lineRule="auto"/>
      <w:ind w:firstLine="567"/>
      <w:jc w:val="both"/>
    </w:pPr>
    <w:rPr>
      <w:rFonts w:eastAsia="Calibri"/>
      <w:sz w:val="28"/>
      <w:szCs w:val="20"/>
    </w:rPr>
  </w:style>
  <w:style w:type="paragraph" w:customStyle="1" w:styleId="2b">
    <w:name w:val="Обычный2"/>
    <w:rsid w:val="005B166A"/>
    <w:pPr>
      <w:snapToGrid w:val="0"/>
    </w:pPr>
    <w:rPr>
      <w:rFonts w:eastAsia="Calibri"/>
      <w:sz w:val="22"/>
      <w:lang w:eastAsia="ru-RU"/>
    </w:rPr>
  </w:style>
  <w:style w:type="paragraph" w:customStyle="1" w:styleId="141">
    <w:name w:val="Стиль 14 пт По ширине"/>
    <w:basedOn w:val="a1"/>
    <w:rsid w:val="005B166A"/>
    <w:pPr>
      <w:suppressAutoHyphens w:val="0"/>
      <w:jc w:val="both"/>
    </w:pPr>
    <w:rPr>
      <w:rFonts w:eastAsia="Calibri"/>
      <w:sz w:val="28"/>
      <w:szCs w:val="20"/>
      <w:lang w:eastAsia="ru-RU"/>
    </w:rPr>
  </w:style>
  <w:style w:type="paragraph" w:styleId="2c">
    <w:name w:val="List 2"/>
    <w:basedOn w:val="a1"/>
    <w:rsid w:val="005B166A"/>
    <w:pPr>
      <w:suppressAutoHyphens w:val="0"/>
      <w:ind w:left="566" w:hanging="283"/>
    </w:pPr>
    <w:rPr>
      <w:rFonts w:eastAsia="Calibri"/>
      <w:lang w:eastAsia="ru-RU"/>
    </w:rPr>
  </w:style>
  <w:style w:type="paragraph" w:styleId="36">
    <w:name w:val="List 3"/>
    <w:basedOn w:val="a1"/>
    <w:rsid w:val="005B166A"/>
    <w:pPr>
      <w:suppressAutoHyphens w:val="0"/>
      <w:ind w:left="849" w:hanging="283"/>
    </w:pPr>
    <w:rPr>
      <w:rFonts w:eastAsia="Calibri"/>
      <w:lang w:eastAsia="ru-RU"/>
    </w:rPr>
  </w:style>
  <w:style w:type="paragraph" w:styleId="45">
    <w:name w:val="List 4"/>
    <w:basedOn w:val="a1"/>
    <w:rsid w:val="005B166A"/>
    <w:pPr>
      <w:suppressAutoHyphens w:val="0"/>
      <w:ind w:left="1132" w:hanging="283"/>
    </w:pPr>
    <w:rPr>
      <w:rFonts w:eastAsia="Calibri"/>
      <w:lang w:eastAsia="ru-RU"/>
    </w:rPr>
  </w:style>
  <w:style w:type="paragraph" w:styleId="afffc">
    <w:name w:val="List Continue"/>
    <w:basedOn w:val="a1"/>
    <w:rsid w:val="005B166A"/>
    <w:pPr>
      <w:suppressAutoHyphens w:val="0"/>
      <w:spacing w:after="120"/>
      <w:ind w:left="283"/>
    </w:pPr>
    <w:rPr>
      <w:rFonts w:eastAsia="Calibri"/>
      <w:lang w:eastAsia="ru-RU"/>
    </w:rPr>
  </w:style>
  <w:style w:type="paragraph" w:styleId="2d">
    <w:name w:val="List Continue 2"/>
    <w:basedOn w:val="a1"/>
    <w:rsid w:val="005B166A"/>
    <w:pPr>
      <w:suppressAutoHyphens w:val="0"/>
      <w:spacing w:after="120"/>
      <w:ind w:left="566"/>
    </w:pPr>
    <w:rPr>
      <w:rFonts w:eastAsia="Calibri"/>
      <w:lang w:eastAsia="ru-RU"/>
    </w:rPr>
  </w:style>
  <w:style w:type="paragraph" w:styleId="HTML">
    <w:name w:val="HTML Preformatted"/>
    <w:basedOn w:val="a1"/>
    <w:link w:val="HTML0"/>
    <w:rsid w:val="005B1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val="x-none" w:eastAsia="x-none"/>
    </w:rPr>
  </w:style>
  <w:style w:type="character" w:customStyle="1" w:styleId="HTML0">
    <w:name w:val="Стандартный HTML Знак"/>
    <w:basedOn w:val="a2"/>
    <w:link w:val="HTML"/>
    <w:rsid w:val="005B166A"/>
    <w:rPr>
      <w:rFonts w:ascii="Courier New" w:eastAsia="Calibri" w:hAnsi="Courier New"/>
      <w:lang w:val="x-none" w:eastAsia="x-none"/>
    </w:rPr>
  </w:style>
  <w:style w:type="character" w:customStyle="1" w:styleId="16-66">
    <w:name w:val="стиль16-66"/>
    <w:rsid w:val="005B166A"/>
  </w:style>
  <w:style w:type="character" w:customStyle="1" w:styleId="st1">
    <w:name w:val="st1"/>
    <w:rsid w:val="005B166A"/>
  </w:style>
  <w:style w:type="paragraph" w:customStyle="1" w:styleId="112">
    <w:name w:val="Стиль11"/>
    <w:basedOn w:val="10"/>
    <w:link w:val="113"/>
    <w:autoRedefine/>
    <w:qFormat/>
    <w:rsid w:val="005B166A"/>
    <w:pPr>
      <w:keepNext w:val="0"/>
      <w:pBdr>
        <w:bottom w:val="thinThickSmallGap" w:sz="12" w:space="1" w:color="943634"/>
      </w:pBdr>
      <w:spacing w:line="276" w:lineRule="auto"/>
    </w:pPr>
    <w:rPr>
      <w:caps/>
      <w:spacing w:val="20"/>
      <w:kern w:val="28"/>
      <w:szCs w:val="28"/>
      <w:lang w:val="x-none" w:eastAsia="x-none"/>
    </w:rPr>
  </w:style>
  <w:style w:type="character" w:customStyle="1" w:styleId="113">
    <w:name w:val="Стиль11 Знак"/>
    <w:link w:val="112"/>
    <w:locked/>
    <w:rsid w:val="005B166A"/>
    <w:rPr>
      <w:rFonts w:ascii="Calibri" w:eastAsia="Calibri" w:hAnsi="Calibri"/>
      <w:b/>
      <w:caps/>
      <w:spacing w:val="20"/>
      <w:kern w:val="28"/>
      <w:sz w:val="28"/>
      <w:szCs w:val="28"/>
      <w:lang w:val="x-none" w:eastAsia="x-none"/>
    </w:rPr>
  </w:style>
  <w:style w:type="paragraph" w:customStyle="1" w:styleId="4">
    <w:name w:val="Стиль4"/>
    <w:basedOn w:val="a1"/>
    <w:link w:val="46"/>
    <w:qFormat/>
    <w:rsid w:val="005B166A"/>
    <w:pPr>
      <w:numPr>
        <w:numId w:val="2"/>
      </w:numPr>
      <w:spacing w:line="360" w:lineRule="auto"/>
      <w:jc w:val="both"/>
    </w:pPr>
    <w:rPr>
      <w:rFonts w:ascii="Calibri" w:eastAsia="Calibri" w:hAnsi="Calibri"/>
      <w:lang w:eastAsia="ar-SA"/>
    </w:rPr>
  </w:style>
  <w:style w:type="character" w:customStyle="1" w:styleId="46">
    <w:name w:val="Стиль4 Знак"/>
    <w:link w:val="4"/>
    <w:locked/>
    <w:rsid w:val="005B166A"/>
    <w:rPr>
      <w:rFonts w:ascii="Calibri" w:eastAsia="Calibri" w:hAnsi="Calibri"/>
      <w:sz w:val="24"/>
      <w:szCs w:val="24"/>
      <w:lang w:eastAsia="ar-SA"/>
    </w:rPr>
  </w:style>
  <w:style w:type="character" w:customStyle="1" w:styleId="FontStyle12">
    <w:name w:val="Font Style12"/>
    <w:rsid w:val="005B166A"/>
    <w:rPr>
      <w:rFonts w:ascii="Times New Roman" w:hAnsi="Times New Roman"/>
      <w:sz w:val="28"/>
    </w:rPr>
  </w:style>
  <w:style w:type="paragraph" w:customStyle="1" w:styleId="Style2">
    <w:name w:val="Style2"/>
    <w:basedOn w:val="a1"/>
    <w:rsid w:val="005B166A"/>
    <w:pPr>
      <w:widowControl w:val="0"/>
      <w:suppressAutoHyphens w:val="0"/>
      <w:autoSpaceDE w:val="0"/>
      <w:autoSpaceDN w:val="0"/>
      <w:adjustRightInd w:val="0"/>
    </w:pPr>
    <w:rPr>
      <w:rFonts w:eastAsia="Calibri"/>
      <w:lang w:eastAsia="ru-RU"/>
    </w:rPr>
  </w:style>
  <w:style w:type="paragraph" w:customStyle="1" w:styleId="afffd">
    <w:name w:val="Рисунок/Таблица"/>
    <w:basedOn w:val="a1"/>
    <w:qFormat/>
    <w:rsid w:val="005B166A"/>
    <w:pPr>
      <w:suppressAutoHyphens w:val="0"/>
      <w:spacing w:after="120" w:line="360" w:lineRule="auto"/>
      <w:ind w:firstLine="567"/>
      <w:jc w:val="center"/>
    </w:pPr>
    <w:rPr>
      <w:rFonts w:eastAsia="Calibri"/>
      <w:sz w:val="28"/>
      <w:lang w:eastAsia="ru-RU"/>
    </w:rPr>
  </w:style>
  <w:style w:type="paragraph" w:customStyle="1" w:styleId="afffe">
    <w:name w:val="Стиль адрес"/>
    <w:basedOn w:val="a1"/>
    <w:rsid w:val="005B166A"/>
    <w:pPr>
      <w:tabs>
        <w:tab w:val="num" w:pos="360"/>
      </w:tabs>
      <w:suppressAutoHyphens w:val="0"/>
      <w:spacing w:after="200" w:line="264" w:lineRule="auto"/>
      <w:ind w:left="4820"/>
    </w:pPr>
    <w:rPr>
      <w:rFonts w:ascii="Cambria" w:eastAsia="Calibri" w:hAnsi="Cambria"/>
      <w:sz w:val="28"/>
      <w:szCs w:val="20"/>
      <w:lang w:val="en-US" w:eastAsia="ru-RU"/>
    </w:rPr>
  </w:style>
  <w:style w:type="paragraph" w:customStyle="1" w:styleId="xl63">
    <w:name w:val="xl63"/>
    <w:basedOn w:val="a1"/>
    <w:rsid w:val="005B166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Calibri"/>
      <w:b/>
      <w:bCs/>
      <w:lang w:eastAsia="ru-RU"/>
    </w:rPr>
  </w:style>
  <w:style w:type="paragraph" w:customStyle="1" w:styleId="xl64">
    <w:name w:val="xl64"/>
    <w:basedOn w:val="a1"/>
    <w:rsid w:val="005B166A"/>
    <w:pPr>
      <w:pBdr>
        <w:bottom w:val="single" w:sz="8" w:space="0" w:color="auto"/>
        <w:right w:val="single" w:sz="8" w:space="0" w:color="auto"/>
      </w:pBdr>
      <w:suppressAutoHyphens w:val="0"/>
      <w:spacing w:before="100" w:beforeAutospacing="1" w:after="100" w:afterAutospacing="1"/>
      <w:textAlignment w:val="center"/>
    </w:pPr>
    <w:rPr>
      <w:rFonts w:eastAsia="Calibri"/>
      <w:color w:val="000000"/>
      <w:lang w:eastAsia="ru-RU"/>
    </w:rPr>
  </w:style>
  <w:style w:type="paragraph" w:customStyle="1" w:styleId="1fd">
    <w:name w:val="Стиль1"/>
    <w:basedOn w:val="18"/>
    <w:link w:val="1fe"/>
    <w:qFormat/>
    <w:rsid w:val="005B166A"/>
    <w:pPr>
      <w:tabs>
        <w:tab w:val="num" w:pos="720"/>
      </w:tabs>
      <w:suppressAutoHyphens/>
      <w:spacing w:after="0" w:line="240" w:lineRule="auto"/>
      <w:ind w:hanging="360"/>
      <w:contextualSpacing w:val="0"/>
      <w:jc w:val="both"/>
    </w:pPr>
    <w:rPr>
      <w:lang w:eastAsia="ar-SA"/>
    </w:rPr>
  </w:style>
  <w:style w:type="character" w:customStyle="1" w:styleId="1fe">
    <w:name w:val="Стиль1 Знак"/>
    <w:link w:val="1fd"/>
    <w:locked/>
    <w:rsid w:val="005B166A"/>
    <w:rPr>
      <w:rFonts w:ascii="Calibri" w:eastAsia="Calibri" w:hAnsi="Calibri"/>
      <w:sz w:val="24"/>
      <w:szCs w:val="24"/>
      <w:lang w:val="x-none" w:eastAsia="ar-SA"/>
    </w:rPr>
  </w:style>
  <w:style w:type="paragraph" w:customStyle="1" w:styleId="37">
    <w:name w:val="Стиль3"/>
    <w:basedOn w:val="1fd"/>
    <w:link w:val="38"/>
    <w:qFormat/>
    <w:rsid w:val="005B166A"/>
    <w:pPr>
      <w:spacing w:line="360" w:lineRule="auto"/>
    </w:pPr>
  </w:style>
  <w:style w:type="character" w:customStyle="1" w:styleId="38">
    <w:name w:val="Стиль3 Знак"/>
    <w:link w:val="37"/>
    <w:locked/>
    <w:rsid w:val="005B166A"/>
    <w:rPr>
      <w:rFonts w:ascii="Calibri" w:eastAsia="Calibri" w:hAnsi="Calibri"/>
      <w:sz w:val="24"/>
      <w:szCs w:val="24"/>
      <w:lang w:val="x-none" w:eastAsia="ar-SA"/>
    </w:rPr>
  </w:style>
  <w:style w:type="paragraph" w:customStyle="1" w:styleId="font6">
    <w:name w:val="font6"/>
    <w:basedOn w:val="a1"/>
    <w:rsid w:val="005B166A"/>
    <w:pPr>
      <w:suppressAutoHyphens w:val="0"/>
      <w:spacing w:before="100" w:beforeAutospacing="1" w:after="100" w:afterAutospacing="1"/>
    </w:pPr>
    <w:rPr>
      <w:rFonts w:ascii="Calibri" w:eastAsia="Calibri" w:hAnsi="Calibri"/>
      <w:lang w:eastAsia="ru-RU"/>
    </w:rPr>
  </w:style>
  <w:style w:type="paragraph" w:customStyle="1" w:styleId="xl107">
    <w:name w:val="xl107"/>
    <w:basedOn w:val="a1"/>
    <w:rsid w:val="005B166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Calibri"/>
      <w:lang w:eastAsia="ru-RU"/>
    </w:rPr>
  </w:style>
  <w:style w:type="paragraph" w:customStyle="1" w:styleId="xl108">
    <w:name w:val="xl108"/>
    <w:basedOn w:val="a1"/>
    <w:rsid w:val="005B166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eastAsia="Calibri"/>
      <w:lang w:eastAsia="ru-RU"/>
    </w:rPr>
  </w:style>
  <w:style w:type="paragraph" w:customStyle="1" w:styleId="xl109">
    <w:name w:val="xl109"/>
    <w:basedOn w:val="a1"/>
    <w:rsid w:val="005B166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Calibri"/>
      <w:lang w:eastAsia="ru-RU"/>
    </w:rPr>
  </w:style>
  <w:style w:type="paragraph" w:customStyle="1" w:styleId="xl110">
    <w:name w:val="xl110"/>
    <w:basedOn w:val="a1"/>
    <w:rsid w:val="005B166A"/>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eastAsia="Calibri"/>
      <w:lang w:eastAsia="ru-RU"/>
    </w:rPr>
  </w:style>
  <w:style w:type="paragraph" w:customStyle="1" w:styleId="xl111">
    <w:name w:val="xl111"/>
    <w:basedOn w:val="a1"/>
    <w:rsid w:val="005B1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b/>
      <w:bCs/>
      <w:lang w:eastAsia="ru-RU"/>
    </w:rPr>
  </w:style>
  <w:style w:type="paragraph" w:customStyle="1" w:styleId="xl112">
    <w:name w:val="xl112"/>
    <w:basedOn w:val="a1"/>
    <w:rsid w:val="005B166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Calibri"/>
      <w:b/>
      <w:bCs/>
      <w:lang w:eastAsia="ru-RU"/>
    </w:rPr>
  </w:style>
  <w:style w:type="paragraph" w:customStyle="1" w:styleId="xl113">
    <w:name w:val="xl113"/>
    <w:basedOn w:val="a1"/>
    <w:rsid w:val="005B166A"/>
    <w:pPr>
      <w:shd w:val="clear" w:color="C0C0C0" w:fill="CCCCFF"/>
      <w:suppressAutoHyphens w:val="0"/>
      <w:spacing w:before="100" w:beforeAutospacing="1" w:after="100" w:afterAutospacing="1"/>
      <w:jc w:val="center"/>
      <w:textAlignment w:val="center"/>
    </w:pPr>
    <w:rPr>
      <w:rFonts w:eastAsia="Calibri"/>
      <w:b/>
      <w:bCs/>
      <w:sz w:val="48"/>
      <w:szCs w:val="48"/>
      <w:lang w:eastAsia="ru-RU"/>
    </w:rPr>
  </w:style>
  <w:style w:type="paragraph" w:customStyle="1" w:styleId="xl114">
    <w:name w:val="xl114"/>
    <w:basedOn w:val="a1"/>
    <w:rsid w:val="005B166A"/>
    <w:pPr>
      <w:pBdr>
        <w:top w:val="single" w:sz="4" w:space="0" w:color="auto"/>
      </w:pBdr>
      <w:shd w:val="clear" w:color="C0C0C0" w:fill="CCCCFF"/>
      <w:suppressAutoHyphens w:val="0"/>
      <w:spacing w:before="100" w:beforeAutospacing="1" w:after="100" w:afterAutospacing="1"/>
      <w:jc w:val="center"/>
      <w:textAlignment w:val="center"/>
    </w:pPr>
    <w:rPr>
      <w:rFonts w:eastAsia="Calibri"/>
      <w:b/>
      <w:bCs/>
      <w:sz w:val="48"/>
      <w:szCs w:val="48"/>
      <w:lang w:eastAsia="ru-RU"/>
    </w:rPr>
  </w:style>
  <w:style w:type="paragraph" w:customStyle="1" w:styleId="xl115">
    <w:name w:val="xl115"/>
    <w:basedOn w:val="a1"/>
    <w:rsid w:val="005B166A"/>
    <w:pPr>
      <w:pBdr>
        <w:top w:val="single" w:sz="4" w:space="0" w:color="auto"/>
        <w:right w:val="single" w:sz="8" w:space="0" w:color="auto"/>
      </w:pBdr>
      <w:shd w:val="clear" w:color="C0C0C0" w:fill="CCCCFF"/>
      <w:suppressAutoHyphens w:val="0"/>
      <w:spacing w:before="100" w:beforeAutospacing="1" w:after="100" w:afterAutospacing="1"/>
      <w:jc w:val="center"/>
      <w:textAlignment w:val="center"/>
    </w:pPr>
    <w:rPr>
      <w:rFonts w:eastAsia="Calibri"/>
      <w:b/>
      <w:bCs/>
      <w:sz w:val="48"/>
      <w:szCs w:val="48"/>
      <w:lang w:eastAsia="ru-RU"/>
    </w:rPr>
  </w:style>
  <w:style w:type="paragraph" w:customStyle="1" w:styleId="xl116">
    <w:name w:val="xl116"/>
    <w:basedOn w:val="a1"/>
    <w:rsid w:val="005B166A"/>
    <w:pPr>
      <w:pBdr>
        <w:left w:val="single" w:sz="4" w:space="0" w:color="000000"/>
      </w:pBdr>
      <w:shd w:val="clear" w:color="C0C0C0" w:fill="CCCCFF"/>
      <w:suppressAutoHyphens w:val="0"/>
      <w:spacing w:before="100" w:beforeAutospacing="1" w:after="100" w:afterAutospacing="1"/>
      <w:jc w:val="center"/>
      <w:textAlignment w:val="center"/>
    </w:pPr>
    <w:rPr>
      <w:rFonts w:eastAsia="Calibri"/>
      <w:b/>
      <w:bCs/>
      <w:sz w:val="48"/>
      <w:szCs w:val="48"/>
      <w:lang w:eastAsia="ru-RU"/>
    </w:rPr>
  </w:style>
  <w:style w:type="paragraph" w:customStyle="1" w:styleId="xl117">
    <w:name w:val="xl117"/>
    <w:basedOn w:val="a1"/>
    <w:rsid w:val="005B166A"/>
    <w:pPr>
      <w:pBdr>
        <w:right w:val="single" w:sz="8" w:space="0" w:color="auto"/>
      </w:pBdr>
      <w:shd w:val="clear" w:color="C0C0C0" w:fill="CCCCFF"/>
      <w:suppressAutoHyphens w:val="0"/>
      <w:spacing w:before="100" w:beforeAutospacing="1" w:after="100" w:afterAutospacing="1"/>
      <w:jc w:val="center"/>
      <w:textAlignment w:val="center"/>
    </w:pPr>
    <w:rPr>
      <w:rFonts w:eastAsia="Calibri"/>
      <w:b/>
      <w:bCs/>
      <w:sz w:val="48"/>
      <w:szCs w:val="48"/>
      <w:lang w:eastAsia="ru-RU"/>
    </w:rPr>
  </w:style>
  <w:style w:type="paragraph" w:customStyle="1" w:styleId="font7">
    <w:name w:val="font7"/>
    <w:basedOn w:val="a1"/>
    <w:rsid w:val="005B166A"/>
    <w:pPr>
      <w:suppressAutoHyphens w:val="0"/>
      <w:spacing w:before="100" w:beforeAutospacing="1" w:after="100" w:afterAutospacing="1"/>
    </w:pPr>
    <w:rPr>
      <w:rFonts w:eastAsia="Calibri"/>
      <w:color w:val="000000"/>
      <w:sz w:val="20"/>
      <w:szCs w:val="20"/>
      <w:lang w:eastAsia="ru-RU"/>
    </w:rPr>
  </w:style>
  <w:style w:type="character" w:customStyle="1" w:styleId="1ff">
    <w:name w:val="Знак1 Знак Знак"/>
    <w:rsid w:val="005B166A"/>
    <w:rPr>
      <w:lang w:val="ru-RU" w:eastAsia="ru-RU" w:bidi="ar-SA"/>
    </w:rPr>
  </w:style>
  <w:style w:type="paragraph" w:customStyle="1" w:styleId="FWBL2">
    <w:name w:val="FWB_L2"/>
    <w:basedOn w:val="a1"/>
    <w:link w:val="FWBL2CharChar"/>
    <w:rsid w:val="005B166A"/>
    <w:pPr>
      <w:tabs>
        <w:tab w:val="num" w:pos="720"/>
      </w:tabs>
      <w:suppressAutoHyphens w:val="0"/>
      <w:spacing w:after="240"/>
      <w:jc w:val="both"/>
    </w:pPr>
    <w:rPr>
      <w:rFonts w:ascii="Arial" w:eastAsia="PMingLiU" w:hAnsi="Arial"/>
      <w:sz w:val="20"/>
      <w:szCs w:val="20"/>
      <w:lang w:val="en-GB" w:eastAsia="x-none"/>
    </w:rPr>
  </w:style>
  <w:style w:type="character" w:customStyle="1" w:styleId="FWBL2CharChar">
    <w:name w:val="FWB_L2 Char Char"/>
    <w:link w:val="FWBL2"/>
    <w:locked/>
    <w:rsid w:val="005B166A"/>
    <w:rPr>
      <w:rFonts w:ascii="Arial" w:eastAsia="PMingLiU" w:hAnsi="Arial"/>
      <w:lang w:val="en-GB" w:eastAsia="x-none"/>
    </w:rPr>
  </w:style>
  <w:style w:type="paragraph" w:customStyle="1" w:styleId="AONormal">
    <w:name w:val="AONormal"/>
    <w:link w:val="AONormalChar"/>
    <w:rsid w:val="005B166A"/>
    <w:pPr>
      <w:spacing w:line="260" w:lineRule="atLeast"/>
    </w:pPr>
    <w:rPr>
      <w:rFonts w:eastAsia="SimSun"/>
      <w:sz w:val="22"/>
      <w:lang w:val="en-GB"/>
    </w:rPr>
  </w:style>
  <w:style w:type="character" w:customStyle="1" w:styleId="AONormalChar">
    <w:name w:val="AONormal Char"/>
    <w:link w:val="AONormal"/>
    <w:locked/>
    <w:rsid w:val="005B166A"/>
    <w:rPr>
      <w:rFonts w:eastAsia="SimSun"/>
      <w:sz w:val="22"/>
      <w:lang w:val="en-GB"/>
    </w:rPr>
  </w:style>
  <w:style w:type="character" w:customStyle="1" w:styleId="a9">
    <w:name w:val="Абзац списка Знак"/>
    <w:link w:val="a8"/>
    <w:uiPriority w:val="99"/>
    <w:locked/>
    <w:rsid w:val="005B166A"/>
    <w:rPr>
      <w:sz w:val="24"/>
      <w:szCs w:val="24"/>
      <w:lang w:eastAsia="zh-CN"/>
    </w:rPr>
  </w:style>
  <w:style w:type="character" w:customStyle="1" w:styleId="af8">
    <w:name w:val="Заголовок Знак"/>
    <w:link w:val="af6"/>
    <w:uiPriority w:val="10"/>
    <w:locked/>
    <w:rsid w:val="005B166A"/>
    <w:rPr>
      <w:rFonts w:ascii="Times New Roman" w:eastAsia="Times New Roman" w:hAnsi="Times New Roman"/>
      <w:sz w:val="28"/>
      <w:szCs w:val="24"/>
    </w:rPr>
  </w:style>
  <w:style w:type="numbering" w:customStyle="1" w:styleId="114">
    <w:name w:val="Нет списка11"/>
    <w:next w:val="a4"/>
    <w:uiPriority w:val="99"/>
    <w:semiHidden/>
    <w:unhideWhenUsed/>
    <w:rsid w:val="005B166A"/>
  </w:style>
  <w:style w:type="numbering" w:customStyle="1" w:styleId="1110">
    <w:name w:val="Нет списка111"/>
    <w:next w:val="a4"/>
    <w:uiPriority w:val="99"/>
    <w:semiHidden/>
    <w:unhideWhenUsed/>
    <w:rsid w:val="005B166A"/>
  </w:style>
  <w:style w:type="table" w:customStyle="1" w:styleId="1ff0">
    <w:name w:val="Сетка таблицы1"/>
    <w:basedOn w:val="a3"/>
    <w:next w:val="afa"/>
    <w:rsid w:val="005B1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4"/>
    <w:uiPriority w:val="99"/>
    <w:semiHidden/>
    <w:unhideWhenUsed/>
    <w:rsid w:val="005B166A"/>
  </w:style>
  <w:style w:type="numbering" w:customStyle="1" w:styleId="1111">
    <w:name w:val="Нет списка1111"/>
    <w:next w:val="a4"/>
    <w:uiPriority w:val="99"/>
    <w:semiHidden/>
    <w:unhideWhenUsed/>
    <w:rsid w:val="005B166A"/>
  </w:style>
  <w:style w:type="table" w:customStyle="1" w:styleId="115">
    <w:name w:val="Сетка таблицы11"/>
    <w:basedOn w:val="a3"/>
    <w:next w:val="afa"/>
    <w:rsid w:val="005B166A"/>
    <w:rPr>
      <w:rFonts w:ascii="Cambria" w:hAnsi="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basedOn w:val="a1"/>
    <w:link w:val="affff0"/>
    <w:uiPriority w:val="1"/>
    <w:qFormat/>
    <w:rsid w:val="005B166A"/>
    <w:pPr>
      <w:suppressAutoHyphens w:val="0"/>
      <w:jc w:val="both"/>
    </w:pPr>
    <w:rPr>
      <w:rFonts w:ascii="Cambria" w:hAnsi="Cambria"/>
      <w:lang w:val="en-US" w:eastAsia="x-none" w:bidi="en-US"/>
    </w:rPr>
  </w:style>
  <w:style w:type="character" w:customStyle="1" w:styleId="affff0">
    <w:name w:val="Без интервала Знак"/>
    <w:link w:val="affff"/>
    <w:uiPriority w:val="1"/>
    <w:rsid w:val="005B166A"/>
    <w:rPr>
      <w:rFonts w:ascii="Cambria" w:hAnsi="Cambria"/>
      <w:sz w:val="24"/>
      <w:szCs w:val="24"/>
      <w:lang w:val="en-US" w:eastAsia="x-none" w:bidi="en-US"/>
    </w:rPr>
  </w:style>
  <w:style w:type="paragraph" w:styleId="2f">
    <w:name w:val="Quote"/>
    <w:basedOn w:val="a1"/>
    <w:next w:val="a1"/>
    <w:link w:val="2f0"/>
    <w:uiPriority w:val="29"/>
    <w:qFormat/>
    <w:rsid w:val="005B166A"/>
    <w:pPr>
      <w:suppressAutoHyphens w:val="0"/>
      <w:spacing w:line="360" w:lineRule="auto"/>
      <w:jc w:val="both"/>
    </w:pPr>
    <w:rPr>
      <w:rFonts w:ascii="Cambria" w:hAnsi="Cambria"/>
      <w:i/>
      <w:iCs/>
      <w:sz w:val="20"/>
      <w:szCs w:val="20"/>
      <w:lang w:val="x-none" w:eastAsia="x-none"/>
    </w:rPr>
  </w:style>
  <w:style w:type="character" w:customStyle="1" w:styleId="2f0">
    <w:name w:val="Цитата 2 Знак"/>
    <w:basedOn w:val="a2"/>
    <w:link w:val="2f"/>
    <w:uiPriority w:val="29"/>
    <w:rsid w:val="005B166A"/>
    <w:rPr>
      <w:rFonts w:ascii="Cambria" w:hAnsi="Cambria"/>
      <w:i/>
      <w:iCs/>
      <w:lang w:val="x-none" w:eastAsia="x-none"/>
    </w:rPr>
  </w:style>
  <w:style w:type="paragraph" w:styleId="affff1">
    <w:name w:val="Intense Quote"/>
    <w:basedOn w:val="a1"/>
    <w:next w:val="a1"/>
    <w:link w:val="affff2"/>
    <w:uiPriority w:val="30"/>
    <w:qFormat/>
    <w:rsid w:val="005B166A"/>
    <w:pPr>
      <w:pBdr>
        <w:top w:val="dotted" w:sz="2" w:space="10" w:color="632423"/>
        <w:bottom w:val="dotted" w:sz="2" w:space="4" w:color="632423"/>
      </w:pBdr>
      <w:suppressAutoHyphens w:val="0"/>
      <w:spacing w:before="160" w:line="300" w:lineRule="auto"/>
      <w:ind w:left="1440" w:right="1440"/>
      <w:jc w:val="both"/>
    </w:pPr>
    <w:rPr>
      <w:rFonts w:ascii="Cambria" w:hAnsi="Cambria"/>
      <w:caps/>
      <w:color w:val="622423"/>
      <w:spacing w:val="5"/>
      <w:sz w:val="20"/>
      <w:szCs w:val="20"/>
      <w:lang w:val="x-none" w:eastAsia="x-none"/>
    </w:rPr>
  </w:style>
  <w:style w:type="character" w:customStyle="1" w:styleId="affff2">
    <w:name w:val="Выделенная цитата Знак"/>
    <w:basedOn w:val="a2"/>
    <w:link w:val="affff1"/>
    <w:uiPriority w:val="30"/>
    <w:rsid w:val="005B166A"/>
    <w:rPr>
      <w:rFonts w:ascii="Cambria" w:hAnsi="Cambria"/>
      <w:caps/>
      <w:color w:val="622423"/>
      <w:spacing w:val="5"/>
      <w:lang w:val="x-none" w:eastAsia="x-none"/>
    </w:rPr>
  </w:style>
  <w:style w:type="character" w:styleId="affff3">
    <w:name w:val="Subtle Emphasis"/>
    <w:uiPriority w:val="19"/>
    <w:qFormat/>
    <w:rsid w:val="005B166A"/>
    <w:rPr>
      <w:i/>
      <w:iCs/>
    </w:rPr>
  </w:style>
  <w:style w:type="character" w:styleId="affff4">
    <w:name w:val="Intense Emphasis"/>
    <w:uiPriority w:val="21"/>
    <w:qFormat/>
    <w:rsid w:val="005B166A"/>
    <w:rPr>
      <w:i/>
      <w:iCs/>
      <w:caps/>
      <w:spacing w:val="10"/>
      <w:sz w:val="20"/>
      <w:szCs w:val="20"/>
    </w:rPr>
  </w:style>
  <w:style w:type="character" w:styleId="affff5">
    <w:name w:val="Subtle Reference"/>
    <w:uiPriority w:val="31"/>
    <w:qFormat/>
    <w:rsid w:val="005B166A"/>
    <w:rPr>
      <w:rFonts w:ascii="Calibri" w:eastAsia="Times New Roman" w:hAnsi="Calibri" w:cs="Times New Roman"/>
      <w:i/>
      <w:iCs/>
      <w:color w:val="622423"/>
    </w:rPr>
  </w:style>
  <w:style w:type="character" w:styleId="affff6">
    <w:name w:val="Intense Reference"/>
    <w:uiPriority w:val="32"/>
    <w:qFormat/>
    <w:rsid w:val="005B166A"/>
    <w:rPr>
      <w:rFonts w:ascii="Calibri" w:eastAsia="Times New Roman" w:hAnsi="Calibri" w:cs="Times New Roman"/>
      <w:b/>
      <w:bCs/>
      <w:i/>
      <w:iCs/>
      <w:color w:val="622423"/>
    </w:rPr>
  </w:style>
  <w:style w:type="character" w:styleId="affff7">
    <w:name w:val="Book Title"/>
    <w:uiPriority w:val="33"/>
    <w:qFormat/>
    <w:rsid w:val="005B166A"/>
    <w:rPr>
      <w:caps/>
      <w:color w:val="622423"/>
      <w:spacing w:val="5"/>
      <w:u w:color="622423"/>
    </w:rPr>
  </w:style>
  <w:style w:type="paragraph" w:styleId="affff8">
    <w:name w:val="TOC Heading"/>
    <w:basedOn w:val="10"/>
    <w:next w:val="a1"/>
    <w:uiPriority w:val="39"/>
    <w:qFormat/>
    <w:rsid w:val="005B166A"/>
    <w:pPr>
      <w:keepNext w:val="0"/>
      <w:pBdr>
        <w:bottom w:val="thinThickSmallGap" w:sz="12" w:space="1" w:color="943634"/>
      </w:pBdr>
      <w:spacing w:before="400"/>
      <w:ind w:left="720" w:hanging="360"/>
      <w:outlineLvl w:val="9"/>
    </w:pPr>
    <w:rPr>
      <w:rFonts w:ascii="Cambria" w:hAnsi="Cambria"/>
      <w:caps/>
      <w:spacing w:val="20"/>
      <w:szCs w:val="28"/>
      <w:lang w:eastAsia="en-US" w:bidi="en-US"/>
    </w:rPr>
  </w:style>
  <w:style w:type="table" w:customStyle="1" w:styleId="2f1">
    <w:name w:val="Сетка таблицы2"/>
    <w:basedOn w:val="a3"/>
    <w:next w:val="afa"/>
    <w:rsid w:val="005B166A"/>
    <w:rPr>
      <w:rFonts w:ascii="Cambria" w:hAnsi="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unhideWhenUsed/>
    <w:rsid w:val="005B166A"/>
  </w:style>
  <w:style w:type="table" w:customStyle="1" w:styleId="39">
    <w:name w:val="Сетка таблицы3"/>
    <w:basedOn w:val="a3"/>
    <w:next w:val="afa"/>
    <w:uiPriority w:val="59"/>
    <w:rsid w:val="005B166A"/>
    <w:rPr>
      <w:rFonts w:ascii="Cambria" w:hAnsi="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5B166A"/>
  </w:style>
  <w:style w:type="table" w:customStyle="1" w:styleId="47">
    <w:name w:val="Сетка таблицы4"/>
    <w:basedOn w:val="a3"/>
    <w:next w:val="afa"/>
    <w:uiPriority w:val="59"/>
    <w:rsid w:val="005B1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Таблицы (моноширинный)"/>
    <w:basedOn w:val="a1"/>
    <w:next w:val="a1"/>
    <w:rsid w:val="005B166A"/>
    <w:pPr>
      <w:suppressAutoHyphens w:val="0"/>
      <w:autoSpaceDE w:val="0"/>
      <w:autoSpaceDN w:val="0"/>
      <w:adjustRightInd w:val="0"/>
    </w:pPr>
    <w:rPr>
      <w:rFonts w:ascii="Courier New" w:eastAsia="Calibri" w:hAnsi="Courier New" w:cs="Courier New"/>
      <w:lang w:eastAsia="ru-RU"/>
    </w:rPr>
  </w:style>
  <w:style w:type="paragraph" w:styleId="a">
    <w:name w:val="List Number"/>
    <w:basedOn w:val="a1"/>
    <w:rsid w:val="005B166A"/>
    <w:pPr>
      <w:numPr>
        <w:numId w:val="23"/>
      </w:numPr>
      <w:suppressAutoHyphens w:val="0"/>
      <w:spacing w:after="200" w:line="276" w:lineRule="auto"/>
      <w:contextualSpacing/>
    </w:pPr>
    <w:rPr>
      <w:rFonts w:ascii="Calibri" w:eastAsia="Calibri" w:hAnsi="Calibri"/>
      <w:sz w:val="22"/>
      <w:szCs w:val="22"/>
      <w:lang w:eastAsia="en-US"/>
    </w:rPr>
  </w:style>
  <w:style w:type="character" w:customStyle="1" w:styleId="150">
    <w:name w:val="Знак Знак15"/>
    <w:rsid w:val="005B166A"/>
    <w:rPr>
      <w:rFonts w:ascii="Calibri" w:eastAsia="Calibri" w:hAnsi="Calibri"/>
      <w:lang w:val="ru-RU" w:eastAsia="en-US" w:bidi="ar-SA"/>
    </w:rPr>
  </w:style>
  <w:style w:type="character" w:customStyle="1" w:styleId="142">
    <w:name w:val="Знак Знак14"/>
    <w:rsid w:val="005B166A"/>
    <w:rPr>
      <w:rFonts w:ascii="Tahoma" w:eastAsia="Calibri" w:hAnsi="Tahoma" w:cs="Tahoma"/>
      <w:lang w:val="ru-RU" w:eastAsia="en-US" w:bidi="ar-SA"/>
    </w:rPr>
  </w:style>
  <w:style w:type="character" w:customStyle="1" w:styleId="101">
    <w:name w:val="Знак Знак10"/>
    <w:rsid w:val="005B166A"/>
    <w:rPr>
      <w:lang w:val="ru-RU" w:eastAsia="ru-RU" w:bidi="ar-SA"/>
    </w:rPr>
  </w:style>
  <w:style w:type="character" w:customStyle="1" w:styleId="161">
    <w:name w:val="Знак Знак16"/>
    <w:locked/>
    <w:rsid w:val="005B166A"/>
    <w:rPr>
      <w:rFonts w:ascii="Tahoma" w:hAnsi="Tahoma" w:cs="Tahoma"/>
      <w:sz w:val="16"/>
      <w:szCs w:val="16"/>
      <w:lang w:val="ru-RU" w:eastAsia="ru-RU" w:bidi="ar-SA"/>
    </w:rPr>
  </w:style>
  <w:style w:type="character" w:customStyle="1" w:styleId="131">
    <w:name w:val="Знак Знак13"/>
    <w:locked/>
    <w:rsid w:val="005B166A"/>
    <w:rPr>
      <w:lang w:val="ru-RU" w:eastAsia="ru-RU" w:bidi="ar-SA"/>
    </w:rPr>
  </w:style>
  <w:style w:type="character" w:customStyle="1" w:styleId="121">
    <w:name w:val="Знак Знак12"/>
    <w:locked/>
    <w:rsid w:val="005B166A"/>
    <w:rPr>
      <w:lang w:val="ru-RU" w:eastAsia="ru-RU" w:bidi="ar-SA"/>
    </w:rPr>
  </w:style>
  <w:style w:type="character" w:customStyle="1" w:styleId="116">
    <w:name w:val="Знак Знак11"/>
    <w:locked/>
    <w:rsid w:val="005B166A"/>
    <w:rPr>
      <w:b/>
      <w:bCs/>
      <w:lang w:val="ru-RU" w:eastAsia="ru-RU" w:bidi="ar-SA"/>
    </w:rPr>
  </w:style>
  <w:style w:type="character" w:customStyle="1" w:styleId="93">
    <w:name w:val="Знак Знак9"/>
    <w:rsid w:val="005B166A"/>
    <w:rPr>
      <w:rFonts w:eastAsia="Calibri"/>
      <w:sz w:val="24"/>
      <w:szCs w:val="24"/>
      <w:lang w:val="ru-RU" w:eastAsia="ar-SA" w:bidi="ar-SA"/>
    </w:rPr>
  </w:style>
  <w:style w:type="paragraph" w:customStyle="1" w:styleId="affffa">
    <w:name w:val="Знак"/>
    <w:basedOn w:val="a1"/>
    <w:rsid w:val="005B166A"/>
    <w:pPr>
      <w:keepLines/>
      <w:suppressAutoHyphens w:val="0"/>
      <w:spacing w:after="160" w:line="240" w:lineRule="exact"/>
    </w:pPr>
    <w:rPr>
      <w:rFonts w:ascii="Verdana" w:eastAsia="MS Mincho" w:hAnsi="Verdana" w:cs="Franklin Gothic Book"/>
      <w:sz w:val="20"/>
      <w:szCs w:val="20"/>
      <w:lang w:val="en-US" w:eastAsia="en-US"/>
    </w:rPr>
  </w:style>
  <w:style w:type="numbering" w:customStyle="1" w:styleId="48">
    <w:name w:val="Нет списка4"/>
    <w:next w:val="a4"/>
    <w:uiPriority w:val="99"/>
    <w:semiHidden/>
    <w:unhideWhenUsed/>
    <w:rsid w:val="005B166A"/>
  </w:style>
  <w:style w:type="numbering" w:customStyle="1" w:styleId="52">
    <w:name w:val="Нет списка5"/>
    <w:next w:val="a4"/>
    <w:uiPriority w:val="99"/>
    <w:semiHidden/>
    <w:unhideWhenUsed/>
    <w:rsid w:val="005B166A"/>
  </w:style>
  <w:style w:type="table" w:customStyle="1" w:styleId="53">
    <w:name w:val="Сетка таблицы5"/>
    <w:basedOn w:val="a3"/>
    <w:next w:val="afa"/>
    <w:uiPriority w:val="59"/>
    <w:rsid w:val="005B16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uiPriority w:val="99"/>
    <w:semiHidden/>
    <w:unhideWhenUsed/>
    <w:rsid w:val="005B166A"/>
  </w:style>
  <w:style w:type="numbering" w:customStyle="1" w:styleId="72">
    <w:name w:val="Нет списка7"/>
    <w:next w:val="a4"/>
    <w:uiPriority w:val="99"/>
    <w:semiHidden/>
    <w:unhideWhenUsed/>
    <w:rsid w:val="005B166A"/>
  </w:style>
  <w:style w:type="numbering" w:customStyle="1" w:styleId="122">
    <w:name w:val="Нет списка12"/>
    <w:next w:val="a4"/>
    <w:uiPriority w:val="99"/>
    <w:rsid w:val="005B166A"/>
  </w:style>
  <w:style w:type="table" w:customStyle="1" w:styleId="63">
    <w:name w:val="Сетка таблицы6"/>
    <w:basedOn w:val="a3"/>
    <w:next w:val="afa"/>
    <w:uiPriority w:val="39"/>
    <w:rsid w:val="005B166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5B166A"/>
  </w:style>
  <w:style w:type="numbering" w:customStyle="1" w:styleId="11111">
    <w:name w:val="Нет списка11111"/>
    <w:next w:val="a4"/>
    <w:uiPriority w:val="99"/>
    <w:semiHidden/>
    <w:unhideWhenUsed/>
    <w:rsid w:val="005B166A"/>
  </w:style>
  <w:style w:type="table" w:customStyle="1" w:styleId="123">
    <w:name w:val="Сетка таблицы12"/>
    <w:basedOn w:val="a3"/>
    <w:next w:val="afa"/>
    <w:rsid w:val="005B1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4"/>
    <w:uiPriority w:val="99"/>
    <w:semiHidden/>
    <w:unhideWhenUsed/>
    <w:rsid w:val="005B166A"/>
  </w:style>
  <w:style w:type="numbering" w:customStyle="1" w:styleId="111111">
    <w:name w:val="Нет списка111111"/>
    <w:next w:val="a4"/>
    <w:uiPriority w:val="99"/>
    <w:semiHidden/>
    <w:unhideWhenUsed/>
    <w:rsid w:val="005B166A"/>
  </w:style>
  <w:style w:type="table" w:customStyle="1" w:styleId="1112">
    <w:name w:val="Сетка таблицы111"/>
    <w:basedOn w:val="a3"/>
    <w:next w:val="afa"/>
    <w:rsid w:val="005B166A"/>
    <w:rPr>
      <w:rFonts w:ascii="Cambria" w:hAnsi="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3"/>
    <w:next w:val="afa"/>
    <w:rsid w:val="005B166A"/>
    <w:rPr>
      <w:rFonts w:ascii="Cambria" w:hAnsi="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4"/>
    <w:uiPriority w:val="99"/>
    <w:semiHidden/>
    <w:unhideWhenUsed/>
    <w:rsid w:val="005B166A"/>
  </w:style>
  <w:style w:type="table" w:customStyle="1" w:styleId="311">
    <w:name w:val="Сетка таблицы31"/>
    <w:basedOn w:val="a3"/>
    <w:next w:val="afa"/>
    <w:uiPriority w:val="59"/>
    <w:rsid w:val="005B166A"/>
    <w:rPr>
      <w:rFonts w:ascii="Cambria" w:hAnsi="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5B166A"/>
  </w:style>
  <w:style w:type="table" w:customStyle="1" w:styleId="411">
    <w:name w:val="Сетка таблицы41"/>
    <w:basedOn w:val="a3"/>
    <w:next w:val="afa"/>
    <w:uiPriority w:val="59"/>
    <w:rsid w:val="005B1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4"/>
    <w:uiPriority w:val="99"/>
    <w:semiHidden/>
    <w:unhideWhenUsed/>
    <w:rsid w:val="005B166A"/>
  </w:style>
  <w:style w:type="numbering" w:customStyle="1" w:styleId="82">
    <w:name w:val="Нет списка8"/>
    <w:next w:val="a4"/>
    <w:uiPriority w:val="99"/>
    <w:semiHidden/>
    <w:unhideWhenUsed/>
    <w:rsid w:val="005B166A"/>
  </w:style>
  <w:style w:type="numbering" w:customStyle="1" w:styleId="132">
    <w:name w:val="Нет списка13"/>
    <w:next w:val="a4"/>
    <w:uiPriority w:val="99"/>
    <w:rsid w:val="005B166A"/>
  </w:style>
  <w:style w:type="table" w:customStyle="1" w:styleId="73">
    <w:name w:val="Сетка таблицы7"/>
    <w:basedOn w:val="a3"/>
    <w:next w:val="afa"/>
    <w:uiPriority w:val="39"/>
    <w:rsid w:val="005B166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uiPriority w:val="99"/>
    <w:semiHidden/>
    <w:unhideWhenUsed/>
    <w:rsid w:val="005B166A"/>
  </w:style>
  <w:style w:type="numbering" w:customStyle="1" w:styleId="11120">
    <w:name w:val="Нет списка1112"/>
    <w:next w:val="a4"/>
    <w:uiPriority w:val="99"/>
    <w:semiHidden/>
    <w:unhideWhenUsed/>
    <w:rsid w:val="005B166A"/>
  </w:style>
  <w:style w:type="table" w:customStyle="1" w:styleId="133">
    <w:name w:val="Сетка таблицы13"/>
    <w:basedOn w:val="a3"/>
    <w:next w:val="afa"/>
    <w:rsid w:val="005B1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5B166A"/>
  </w:style>
  <w:style w:type="numbering" w:customStyle="1" w:styleId="11112">
    <w:name w:val="Нет списка11112"/>
    <w:next w:val="a4"/>
    <w:uiPriority w:val="99"/>
    <w:semiHidden/>
    <w:unhideWhenUsed/>
    <w:rsid w:val="005B166A"/>
  </w:style>
  <w:style w:type="table" w:customStyle="1" w:styleId="1121">
    <w:name w:val="Сетка таблицы112"/>
    <w:basedOn w:val="a3"/>
    <w:next w:val="afa"/>
    <w:rsid w:val="005B166A"/>
    <w:rPr>
      <w:rFonts w:ascii="Cambria" w:hAnsi="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a"/>
    <w:rsid w:val="005B166A"/>
    <w:rPr>
      <w:rFonts w:ascii="Cambria" w:hAnsi="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B166A"/>
  </w:style>
  <w:style w:type="table" w:customStyle="1" w:styleId="320">
    <w:name w:val="Сетка таблицы32"/>
    <w:basedOn w:val="a3"/>
    <w:next w:val="afa"/>
    <w:uiPriority w:val="59"/>
    <w:rsid w:val="005B166A"/>
    <w:rPr>
      <w:rFonts w:ascii="Cambria" w:hAnsi="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4"/>
    <w:uiPriority w:val="99"/>
    <w:semiHidden/>
    <w:unhideWhenUsed/>
    <w:rsid w:val="005B166A"/>
  </w:style>
  <w:style w:type="table" w:customStyle="1" w:styleId="421">
    <w:name w:val="Сетка таблицы42"/>
    <w:basedOn w:val="a3"/>
    <w:next w:val="afa"/>
    <w:uiPriority w:val="59"/>
    <w:rsid w:val="005B1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unhideWhenUsed/>
    <w:rsid w:val="005B166A"/>
  </w:style>
  <w:style w:type="paragraph" w:customStyle="1" w:styleId="222">
    <w:name w:val="Знак2 Знак Знак Знак2 Знак Знак Знак Знак Знак Знак Знак Знак Знак"/>
    <w:basedOn w:val="a1"/>
    <w:rsid w:val="005B166A"/>
    <w:pPr>
      <w:suppressAutoHyphens w:val="0"/>
      <w:spacing w:after="160" w:line="240" w:lineRule="exact"/>
    </w:pPr>
    <w:rPr>
      <w:rFonts w:ascii="Verdana" w:hAnsi="Verdana" w:cs="Verdana"/>
      <w:sz w:val="20"/>
      <w:szCs w:val="20"/>
      <w:lang w:val="en-US" w:eastAsia="en-US"/>
    </w:rPr>
  </w:style>
  <w:style w:type="paragraph" w:styleId="affffb">
    <w:name w:val="Plain Text"/>
    <w:basedOn w:val="a1"/>
    <w:link w:val="affffc"/>
    <w:rsid w:val="005B166A"/>
    <w:pPr>
      <w:suppressAutoHyphens w:val="0"/>
    </w:pPr>
    <w:rPr>
      <w:rFonts w:ascii="Courier New" w:hAnsi="Courier New" w:cs="Courier New"/>
      <w:sz w:val="20"/>
      <w:szCs w:val="20"/>
      <w:lang w:eastAsia="ru-RU"/>
    </w:rPr>
  </w:style>
  <w:style w:type="character" w:customStyle="1" w:styleId="affffc">
    <w:name w:val="Текст Знак"/>
    <w:basedOn w:val="a2"/>
    <w:link w:val="affffb"/>
    <w:rsid w:val="005B166A"/>
    <w:rPr>
      <w:rFonts w:ascii="Courier New" w:hAnsi="Courier New" w:cs="Courier New"/>
      <w:lang w:eastAsia="ru-RU"/>
    </w:rPr>
  </w:style>
  <w:style w:type="paragraph" w:styleId="affffd">
    <w:name w:val="Normal (Web)"/>
    <w:basedOn w:val="a1"/>
    <w:semiHidden/>
    <w:unhideWhenUsed/>
    <w:rsid w:val="005B166A"/>
    <w:pPr>
      <w:suppressAutoHyphens w:val="0"/>
      <w:spacing w:after="200" w:line="276" w:lineRule="auto"/>
    </w:pPr>
    <w:rPr>
      <w:rFonts w:eastAsia="Calibri"/>
      <w:lang w:eastAsia="en-US"/>
    </w:rPr>
  </w:style>
  <w:style w:type="paragraph" w:styleId="affffe">
    <w:name w:val="Title"/>
    <w:basedOn w:val="a1"/>
    <w:next w:val="a1"/>
    <w:link w:val="1ff1"/>
    <w:qFormat/>
    <w:rsid w:val="005B166A"/>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ff1">
    <w:name w:val="Заголовок Знак1"/>
    <w:basedOn w:val="a2"/>
    <w:link w:val="affffe"/>
    <w:rsid w:val="005B166A"/>
    <w:rPr>
      <w:rFonts w:asciiTheme="majorHAnsi" w:eastAsiaTheme="majorEastAsia" w:hAnsiTheme="majorHAnsi" w:cstheme="majorBidi"/>
      <w:color w:val="17365D" w:themeColor="text2" w:themeShade="BF"/>
      <w:spacing w:val="5"/>
      <w:kern w:val="28"/>
      <w:sz w:val="52"/>
      <w:szCs w:val="52"/>
    </w:rPr>
  </w:style>
  <w:style w:type="numbering" w:customStyle="1" w:styleId="94">
    <w:name w:val="Нет списка9"/>
    <w:next w:val="a4"/>
    <w:uiPriority w:val="99"/>
    <w:semiHidden/>
    <w:unhideWhenUsed/>
    <w:rsid w:val="00B56B84"/>
  </w:style>
  <w:style w:type="paragraph" w:customStyle="1" w:styleId="1ff2">
    <w:name w:val="Заголовок1"/>
    <w:basedOn w:val="a1"/>
    <w:next w:val="af7"/>
    <w:rsid w:val="00B56B84"/>
    <w:pPr>
      <w:keepNext/>
      <w:widowControl w:val="0"/>
      <w:spacing w:before="240" w:after="120"/>
    </w:pPr>
    <w:rPr>
      <w:rFonts w:ascii="Liberation Sans" w:eastAsia="MS Mincho" w:hAnsi="Liberation Sans" w:cs="Liberation Sans"/>
      <w:color w:val="000000"/>
      <w:sz w:val="28"/>
      <w:szCs w:val="28"/>
      <w:lang w:val="en-US" w:eastAsia="en-US" w:bidi="en-US"/>
    </w:rPr>
  </w:style>
  <w:style w:type="paragraph" w:customStyle="1" w:styleId="2f2">
    <w:name w:val="Название2"/>
    <w:basedOn w:val="a1"/>
    <w:rsid w:val="00B56B84"/>
    <w:pPr>
      <w:widowControl w:val="0"/>
      <w:suppressLineNumbers/>
      <w:spacing w:before="120" w:after="120"/>
    </w:pPr>
    <w:rPr>
      <w:rFonts w:ascii="Calibri" w:eastAsia="Lucida Sans Unicode" w:hAnsi="Calibri" w:cs="Mangal"/>
      <w:i/>
      <w:iCs/>
      <w:color w:val="000000"/>
      <w:lang w:val="en-US" w:eastAsia="en-US" w:bidi="en-US"/>
    </w:rPr>
  </w:style>
  <w:style w:type="paragraph" w:customStyle="1" w:styleId="54">
    <w:name w:val="Указатель5"/>
    <w:basedOn w:val="a1"/>
    <w:rsid w:val="00B56B84"/>
    <w:pPr>
      <w:widowControl w:val="0"/>
      <w:suppressLineNumbers/>
    </w:pPr>
    <w:rPr>
      <w:rFonts w:ascii="Calibri" w:eastAsia="Lucida Sans Unicode" w:hAnsi="Calibri" w:cs="Mangal"/>
      <w:color w:val="000000"/>
      <w:sz w:val="22"/>
      <w:lang w:val="en-US" w:eastAsia="en-US" w:bidi="en-US"/>
    </w:rPr>
  </w:style>
  <w:style w:type="paragraph" w:customStyle="1" w:styleId="49">
    <w:name w:val="Указатель4"/>
    <w:basedOn w:val="a1"/>
    <w:rsid w:val="00B56B84"/>
    <w:pPr>
      <w:widowControl w:val="0"/>
      <w:suppressLineNumbers/>
    </w:pPr>
    <w:rPr>
      <w:rFonts w:ascii="Calibri" w:eastAsia="Lucida Sans Unicode" w:hAnsi="Calibri" w:cs="Mangal"/>
      <w:color w:val="000000"/>
      <w:sz w:val="22"/>
      <w:lang w:val="en-US" w:eastAsia="en-US" w:bidi="en-US"/>
    </w:rPr>
  </w:style>
  <w:style w:type="paragraph" w:customStyle="1" w:styleId="21">
    <w:name w:val="Заголовок 21"/>
    <w:basedOn w:val="a1"/>
    <w:next w:val="a1"/>
    <w:rsid w:val="00B56B84"/>
    <w:pPr>
      <w:keepNext/>
      <w:widowControl w:val="0"/>
      <w:numPr>
        <w:numId w:val="4"/>
      </w:numPr>
      <w:spacing w:before="240" w:after="60"/>
    </w:pPr>
    <w:rPr>
      <w:rFonts w:ascii="Cambria" w:eastAsia="Lucida Sans Unicode" w:hAnsi="Cambria"/>
      <w:b/>
      <w:bCs/>
      <w:i/>
      <w:iCs/>
      <w:color w:val="000000"/>
      <w:sz w:val="28"/>
      <w:szCs w:val="28"/>
      <w:lang w:val="en-US" w:eastAsia="en-US" w:bidi="en-US"/>
    </w:rPr>
  </w:style>
  <w:style w:type="paragraph" w:customStyle="1" w:styleId="1ff3">
    <w:name w:val="Название объекта1"/>
    <w:basedOn w:val="a1"/>
    <w:rsid w:val="00B56B84"/>
    <w:pPr>
      <w:widowControl w:val="0"/>
      <w:suppressLineNumbers/>
      <w:spacing w:before="120" w:after="120"/>
    </w:pPr>
    <w:rPr>
      <w:rFonts w:ascii="Calibri" w:eastAsia="Lucida Sans Unicode" w:hAnsi="Calibri" w:cs="Arial"/>
      <w:i/>
      <w:iCs/>
      <w:color w:val="000000"/>
      <w:lang w:val="en-US" w:eastAsia="en-US" w:bidi="en-US"/>
    </w:rPr>
  </w:style>
  <w:style w:type="paragraph" w:customStyle="1" w:styleId="55">
    <w:name w:val="Основной текст (5)"/>
    <w:basedOn w:val="a1"/>
    <w:rsid w:val="00B56B84"/>
    <w:pPr>
      <w:widowControl w:val="0"/>
      <w:shd w:val="clear" w:color="auto" w:fill="FFFFFF"/>
      <w:spacing w:before="300" w:line="226" w:lineRule="exact"/>
      <w:ind w:firstLine="660"/>
      <w:jc w:val="both"/>
    </w:pPr>
    <w:rPr>
      <w:rFonts w:ascii="Calibri" w:eastAsia="Lucida Sans Unicode" w:hAnsi="Calibri" w:cs="Tahoma"/>
      <w:b/>
      <w:bCs/>
      <w:color w:val="000000"/>
      <w:sz w:val="18"/>
      <w:szCs w:val="18"/>
      <w:lang w:val="en-US" w:eastAsia="en-US" w:bidi="en-US"/>
    </w:rPr>
  </w:style>
  <w:style w:type="paragraph" w:customStyle="1" w:styleId="2f3">
    <w:name w:val="Заголовок №2"/>
    <w:basedOn w:val="a1"/>
    <w:rsid w:val="00B56B84"/>
    <w:pPr>
      <w:widowControl w:val="0"/>
      <w:shd w:val="clear" w:color="auto" w:fill="FFFFFF"/>
      <w:spacing w:line="274" w:lineRule="exact"/>
      <w:ind w:hanging="1660"/>
      <w:jc w:val="center"/>
    </w:pPr>
    <w:rPr>
      <w:rFonts w:ascii="Calibri" w:eastAsia="Lucida Sans Unicode" w:hAnsi="Calibri" w:cs="Tahoma"/>
      <w:b/>
      <w:bCs/>
      <w:color w:val="000000"/>
      <w:sz w:val="20"/>
      <w:szCs w:val="20"/>
      <w:lang w:val="en-US" w:eastAsia="en-US" w:bidi="en-US"/>
    </w:rPr>
  </w:style>
  <w:style w:type="paragraph" w:customStyle="1" w:styleId="Heading">
    <w:name w:val="Heading"/>
    <w:rsid w:val="00B56B84"/>
    <w:pPr>
      <w:widowControl w:val="0"/>
      <w:suppressAutoHyphens/>
      <w:autoSpaceDE w:val="0"/>
    </w:pPr>
    <w:rPr>
      <w:rFonts w:ascii="Arial" w:hAnsi="Arial" w:cs="Arial"/>
      <w:b/>
      <w:bCs/>
      <w:sz w:val="22"/>
      <w:szCs w:val="22"/>
      <w:lang w:eastAsia="ar-SA"/>
    </w:rPr>
  </w:style>
  <w:style w:type="paragraph" w:customStyle="1" w:styleId="afffff">
    <w:name w:val="Нормальный (таблица)"/>
    <w:basedOn w:val="a1"/>
    <w:rsid w:val="00B56B84"/>
    <w:pPr>
      <w:widowControl w:val="0"/>
      <w:autoSpaceDE w:val="0"/>
    </w:pPr>
    <w:rPr>
      <w:sz w:val="20"/>
      <w:szCs w:val="20"/>
      <w:lang w:eastAsia="ar-SA"/>
    </w:rPr>
  </w:style>
  <w:style w:type="paragraph" w:customStyle="1" w:styleId="2f4">
    <w:name w:val="Заголовок2"/>
    <w:basedOn w:val="a1"/>
    <w:next w:val="af7"/>
    <w:rsid w:val="00B56B84"/>
    <w:pPr>
      <w:keepNext/>
      <w:spacing w:before="240" w:after="120"/>
    </w:pPr>
    <w:rPr>
      <w:rFonts w:ascii="Liberation Sans" w:eastAsia="Microsoft YaHei" w:hAnsi="Liberation Sans" w:cs="Arial Unicode MS"/>
      <w:sz w:val="28"/>
      <w:szCs w:val="28"/>
      <w:lang w:eastAsia="ar-SA"/>
    </w:rPr>
  </w:style>
  <w:style w:type="paragraph" w:customStyle="1" w:styleId="4a">
    <w:name w:val="Название объекта4"/>
    <w:basedOn w:val="a1"/>
    <w:rsid w:val="00B56B84"/>
    <w:pPr>
      <w:suppressLineNumbers/>
      <w:spacing w:before="120" w:after="120"/>
    </w:pPr>
    <w:rPr>
      <w:rFonts w:eastAsia="SimSun" w:cs="Arial Unicode MS"/>
      <w:i/>
      <w:iCs/>
      <w:lang w:eastAsia="ar-SA"/>
    </w:rPr>
  </w:style>
  <w:style w:type="paragraph" w:customStyle="1" w:styleId="2f5">
    <w:name w:val="Указатель2"/>
    <w:basedOn w:val="a1"/>
    <w:rsid w:val="00B56B84"/>
    <w:pPr>
      <w:suppressLineNumbers/>
    </w:pPr>
    <w:rPr>
      <w:rFonts w:eastAsia="SimSun" w:cs="Arial Unicode MS"/>
      <w:sz w:val="28"/>
      <w:szCs w:val="28"/>
      <w:lang w:eastAsia="ar-SA"/>
    </w:rPr>
  </w:style>
  <w:style w:type="paragraph" w:customStyle="1" w:styleId="1ff4">
    <w:name w:val="Заголовок1"/>
    <w:basedOn w:val="a1"/>
    <w:next w:val="af7"/>
    <w:rsid w:val="00B56B84"/>
    <w:pPr>
      <w:keepNext/>
      <w:spacing w:before="240" w:after="120"/>
    </w:pPr>
    <w:rPr>
      <w:rFonts w:ascii="Liberation Sans" w:eastAsia="Microsoft YaHei" w:hAnsi="Liberation Sans" w:cs="Liberation Sans"/>
      <w:sz w:val="28"/>
      <w:szCs w:val="28"/>
      <w:lang w:eastAsia="ar-SA"/>
    </w:rPr>
  </w:style>
  <w:style w:type="paragraph" w:customStyle="1" w:styleId="2f6">
    <w:name w:val="Название объекта2"/>
    <w:basedOn w:val="a1"/>
    <w:rsid w:val="00B56B84"/>
    <w:pPr>
      <w:suppressLineNumbers/>
      <w:spacing w:before="120" w:after="120"/>
    </w:pPr>
    <w:rPr>
      <w:rFonts w:eastAsia="SimSun" w:cs="Lucida Sans"/>
      <w:i/>
      <w:iCs/>
      <w:lang w:eastAsia="ar-SA"/>
    </w:rPr>
  </w:style>
  <w:style w:type="paragraph" w:customStyle="1" w:styleId="1ff5">
    <w:name w:val="Название объекта1"/>
    <w:basedOn w:val="a1"/>
    <w:rsid w:val="00B56B84"/>
    <w:pPr>
      <w:suppressLineNumbers/>
      <w:spacing w:before="120" w:after="120"/>
    </w:pPr>
    <w:rPr>
      <w:rFonts w:eastAsia="SimSun"/>
      <w:i/>
      <w:iCs/>
      <w:lang w:eastAsia="ar-SA"/>
    </w:rPr>
  </w:style>
  <w:style w:type="paragraph" w:customStyle="1" w:styleId="afffff0">
    <w:name w:val="Верхний и нижний колонтитулы"/>
    <w:basedOn w:val="a1"/>
    <w:rsid w:val="00B56B84"/>
    <w:pPr>
      <w:suppressLineNumbers/>
    </w:pPr>
    <w:rPr>
      <w:rFonts w:eastAsia="SimSun"/>
      <w:sz w:val="28"/>
      <w:szCs w:val="28"/>
      <w:lang w:eastAsia="ar-SA"/>
    </w:rPr>
  </w:style>
  <w:style w:type="paragraph" w:customStyle="1" w:styleId="formattexttopleveltext">
    <w:name w:val="formattext topleveltext"/>
    <w:basedOn w:val="a1"/>
    <w:rsid w:val="00B56B84"/>
    <w:pPr>
      <w:spacing w:before="280" w:after="280"/>
    </w:pPr>
    <w:rPr>
      <w:rFonts w:eastAsia="SimSun"/>
      <w:lang w:eastAsia="ar-SA"/>
    </w:rPr>
  </w:style>
  <w:style w:type="paragraph" w:customStyle="1" w:styleId="3b">
    <w:name w:val="Указатель3"/>
    <w:basedOn w:val="a1"/>
    <w:rsid w:val="00B56B84"/>
    <w:pPr>
      <w:widowControl w:val="0"/>
      <w:suppressLineNumbers/>
    </w:pPr>
    <w:rPr>
      <w:rFonts w:ascii="Calibri" w:eastAsia="Lucida Sans Unicode" w:hAnsi="Calibri" w:cs="Arial Unicode MS"/>
      <w:color w:val="000000"/>
      <w:sz w:val="22"/>
      <w:lang w:val="en-US" w:eastAsia="en-US" w:bidi="en-US"/>
    </w:rPr>
  </w:style>
  <w:style w:type="paragraph" w:customStyle="1" w:styleId="3c">
    <w:name w:val="Название объекта3"/>
    <w:basedOn w:val="a1"/>
    <w:rsid w:val="00B56B84"/>
    <w:pPr>
      <w:widowControl w:val="0"/>
      <w:suppressLineNumbers/>
      <w:spacing w:before="120" w:after="120"/>
    </w:pPr>
    <w:rPr>
      <w:rFonts w:ascii="Calibri" w:eastAsia="Lucida Sans Unicode" w:hAnsi="Calibri" w:cs="Arial Unicode MS"/>
      <w:i/>
      <w:iCs/>
      <w:color w:val="000000"/>
      <w:lang w:val="en-US" w:eastAsia="en-US" w:bidi="en-US"/>
    </w:rPr>
  </w:style>
  <w:style w:type="paragraph" w:customStyle="1" w:styleId="DocumentMap">
    <w:name w:val="DocumentMap"/>
    <w:rsid w:val="00B56B84"/>
    <w:pPr>
      <w:suppressAutoHyphens/>
    </w:pPr>
    <w:rPr>
      <w:rFonts w:ascii="Calibri" w:hAnsi="Calibri" w:cs="Calibri"/>
      <w:sz w:val="22"/>
      <w:szCs w:val="22"/>
      <w:lang w:eastAsia="ar-SA"/>
    </w:rPr>
  </w:style>
  <w:style w:type="paragraph" w:customStyle="1" w:styleId="56">
    <w:name w:val="Название объекта5"/>
    <w:basedOn w:val="a1"/>
    <w:rsid w:val="00B56B84"/>
    <w:pPr>
      <w:suppressLineNumbers/>
      <w:spacing w:before="120" w:after="120"/>
    </w:pPr>
    <w:rPr>
      <w:rFonts w:cs="Arial Unicode MS"/>
      <w:i/>
      <w:iCs/>
      <w:lang w:val="en-US" w:eastAsia="en-US" w:bidi="en-US"/>
    </w:rPr>
  </w:style>
  <w:style w:type="paragraph" w:customStyle="1" w:styleId="afffff1">
    <w:name w:val="Колонтитул"/>
    <w:basedOn w:val="a1"/>
    <w:rsid w:val="00B56B84"/>
    <w:pPr>
      <w:suppressLineNumbers/>
      <w:tabs>
        <w:tab w:val="center" w:pos="4819"/>
        <w:tab w:val="right" w:pos="9638"/>
      </w:tabs>
    </w:pPr>
    <w:rPr>
      <w:sz w:val="20"/>
      <w:szCs w:val="20"/>
      <w:lang w:val="en-US" w:eastAsia="en-US" w:bidi="en-US"/>
    </w:rPr>
  </w:style>
  <w:style w:type="paragraph" w:customStyle="1" w:styleId="afffff2">
    <w:name w:val="Верхний колонтитул слева"/>
    <w:basedOn w:val="afb"/>
    <w:rsid w:val="00B56B84"/>
    <w:pPr>
      <w:suppressLineNumbers/>
      <w:tabs>
        <w:tab w:val="clear" w:pos="4677"/>
        <w:tab w:val="clear" w:pos="9355"/>
        <w:tab w:val="center" w:pos="4889"/>
        <w:tab w:val="right" w:pos="9779"/>
      </w:tabs>
      <w:suppressAutoHyphens/>
    </w:pPr>
    <w:rPr>
      <w:rFonts w:ascii="Times New Roman" w:eastAsia="SimSun" w:hAnsi="Times New Roman"/>
      <w:sz w:val="28"/>
      <w:szCs w:val="28"/>
      <w:lang w:val="ru-RU" w:eastAsia="zh-CN"/>
    </w:rPr>
  </w:style>
  <w:style w:type="paragraph" w:customStyle="1" w:styleId="1ff6">
    <w:name w:val="Обычная таблица1"/>
    <w:rsid w:val="00B56B84"/>
    <w:pPr>
      <w:suppressAutoHyphens/>
      <w:spacing w:after="200" w:line="276" w:lineRule="auto"/>
    </w:pPr>
    <w:rPr>
      <w:rFonts w:ascii="Calibri" w:eastAsia="Calibri" w:hAnsi="Calibri"/>
      <w:sz w:val="22"/>
      <w:szCs w:val="22"/>
    </w:rPr>
  </w:style>
  <w:style w:type="paragraph" w:customStyle="1" w:styleId="western">
    <w:name w:val="western"/>
    <w:basedOn w:val="a1"/>
    <w:rsid w:val="00B56B84"/>
    <w:pPr>
      <w:suppressAutoHyphens w:val="0"/>
      <w:spacing w:before="100" w:beforeAutospacing="1" w:after="100" w:afterAutospacing="1"/>
    </w:pPr>
    <w:rPr>
      <w:lang w:eastAsia="ru-RU"/>
    </w:rPr>
  </w:style>
  <w:style w:type="character" w:customStyle="1" w:styleId="WW8Num3z3">
    <w:name w:val="WW8Num3z3"/>
    <w:rsid w:val="00B56B84"/>
  </w:style>
  <w:style w:type="character" w:customStyle="1" w:styleId="WW8Num3z4">
    <w:name w:val="WW8Num3z4"/>
    <w:rsid w:val="00B56B84"/>
  </w:style>
  <w:style w:type="character" w:customStyle="1" w:styleId="WW8Num3z5">
    <w:name w:val="WW8Num3z5"/>
    <w:rsid w:val="00B56B84"/>
  </w:style>
  <w:style w:type="character" w:customStyle="1" w:styleId="WW8Num3z6">
    <w:name w:val="WW8Num3z6"/>
    <w:rsid w:val="00B56B84"/>
  </w:style>
  <w:style w:type="character" w:customStyle="1" w:styleId="WW8Num3z7">
    <w:name w:val="WW8Num3z7"/>
    <w:rsid w:val="00B56B84"/>
  </w:style>
  <w:style w:type="character" w:customStyle="1" w:styleId="WW8Num3z8">
    <w:name w:val="WW8Num3z8"/>
    <w:rsid w:val="00B56B84"/>
  </w:style>
  <w:style w:type="character" w:customStyle="1" w:styleId="WW8Num5z1">
    <w:name w:val="WW8Num5z1"/>
    <w:rsid w:val="00B56B84"/>
  </w:style>
  <w:style w:type="character" w:customStyle="1" w:styleId="WW8Num5z2">
    <w:name w:val="WW8Num5z2"/>
    <w:rsid w:val="00B56B84"/>
  </w:style>
  <w:style w:type="character" w:customStyle="1" w:styleId="WW8Num5z3">
    <w:name w:val="WW8Num5z3"/>
    <w:rsid w:val="00B56B84"/>
  </w:style>
  <w:style w:type="character" w:customStyle="1" w:styleId="WW8Num5z4">
    <w:name w:val="WW8Num5z4"/>
    <w:rsid w:val="00B56B84"/>
  </w:style>
  <w:style w:type="character" w:customStyle="1" w:styleId="WW8Num5z5">
    <w:name w:val="WW8Num5z5"/>
    <w:rsid w:val="00B56B84"/>
  </w:style>
  <w:style w:type="character" w:customStyle="1" w:styleId="WW8Num5z6">
    <w:name w:val="WW8Num5z6"/>
    <w:rsid w:val="00B56B84"/>
  </w:style>
  <w:style w:type="character" w:customStyle="1" w:styleId="WW8Num5z7">
    <w:name w:val="WW8Num5z7"/>
    <w:rsid w:val="00B56B84"/>
  </w:style>
  <w:style w:type="character" w:customStyle="1" w:styleId="WW8Num5z8">
    <w:name w:val="WW8Num5z8"/>
    <w:rsid w:val="00B56B84"/>
  </w:style>
  <w:style w:type="character" w:customStyle="1" w:styleId="WW8Num6z3">
    <w:name w:val="WW8Num6z3"/>
    <w:rsid w:val="00B56B84"/>
  </w:style>
  <w:style w:type="character" w:customStyle="1" w:styleId="WW8Num6z4">
    <w:name w:val="WW8Num6z4"/>
    <w:rsid w:val="00B56B84"/>
  </w:style>
  <w:style w:type="character" w:customStyle="1" w:styleId="WW8Num6z5">
    <w:name w:val="WW8Num6z5"/>
    <w:rsid w:val="00B56B84"/>
  </w:style>
  <w:style w:type="character" w:customStyle="1" w:styleId="WW8Num6z6">
    <w:name w:val="WW8Num6z6"/>
    <w:rsid w:val="00B56B84"/>
  </w:style>
  <w:style w:type="character" w:customStyle="1" w:styleId="WW8Num6z7">
    <w:name w:val="WW8Num6z7"/>
    <w:rsid w:val="00B56B84"/>
  </w:style>
  <w:style w:type="character" w:customStyle="1" w:styleId="WW8Num6z8">
    <w:name w:val="WW8Num6z8"/>
    <w:rsid w:val="00B56B84"/>
  </w:style>
  <w:style w:type="character" w:customStyle="1" w:styleId="WW8Num7z1">
    <w:name w:val="WW8Num7z1"/>
    <w:rsid w:val="00B56B84"/>
  </w:style>
  <w:style w:type="character" w:customStyle="1" w:styleId="WW8Num7z2">
    <w:name w:val="WW8Num7z2"/>
    <w:rsid w:val="00B56B84"/>
  </w:style>
  <w:style w:type="character" w:customStyle="1" w:styleId="WW8Num7z3">
    <w:name w:val="WW8Num7z3"/>
    <w:rsid w:val="00B56B84"/>
  </w:style>
  <w:style w:type="character" w:customStyle="1" w:styleId="WW8Num7z4">
    <w:name w:val="WW8Num7z4"/>
    <w:rsid w:val="00B56B84"/>
  </w:style>
  <w:style w:type="character" w:customStyle="1" w:styleId="WW8Num7z5">
    <w:name w:val="WW8Num7z5"/>
    <w:rsid w:val="00B56B84"/>
  </w:style>
  <w:style w:type="character" w:customStyle="1" w:styleId="WW8Num7z6">
    <w:name w:val="WW8Num7z6"/>
    <w:rsid w:val="00B56B84"/>
  </w:style>
  <w:style w:type="character" w:customStyle="1" w:styleId="WW8Num7z7">
    <w:name w:val="WW8Num7z7"/>
    <w:rsid w:val="00B56B84"/>
  </w:style>
  <w:style w:type="character" w:customStyle="1" w:styleId="WW8Num7z8">
    <w:name w:val="WW8Num7z8"/>
    <w:rsid w:val="00B56B84"/>
  </w:style>
  <w:style w:type="character" w:customStyle="1" w:styleId="WW8Num8z3">
    <w:name w:val="WW8Num8z3"/>
    <w:rsid w:val="00B56B84"/>
  </w:style>
  <w:style w:type="character" w:customStyle="1" w:styleId="WW8Num8z4">
    <w:name w:val="WW8Num8z4"/>
    <w:rsid w:val="00B56B84"/>
  </w:style>
  <w:style w:type="character" w:customStyle="1" w:styleId="WW8Num8z5">
    <w:name w:val="WW8Num8z5"/>
    <w:rsid w:val="00B56B84"/>
  </w:style>
  <w:style w:type="character" w:customStyle="1" w:styleId="WW8Num8z6">
    <w:name w:val="WW8Num8z6"/>
    <w:rsid w:val="00B56B84"/>
  </w:style>
  <w:style w:type="character" w:customStyle="1" w:styleId="WW8Num8z7">
    <w:name w:val="WW8Num8z7"/>
    <w:rsid w:val="00B56B84"/>
  </w:style>
  <w:style w:type="character" w:customStyle="1" w:styleId="WW8Num8z8">
    <w:name w:val="WW8Num8z8"/>
    <w:rsid w:val="00B56B84"/>
  </w:style>
  <w:style w:type="character" w:customStyle="1" w:styleId="57">
    <w:name w:val="Основной шрифт абзаца5"/>
    <w:rsid w:val="00B56B84"/>
  </w:style>
  <w:style w:type="character" w:customStyle="1" w:styleId="WW8Num9z1">
    <w:name w:val="WW8Num9z1"/>
    <w:rsid w:val="00B56B84"/>
  </w:style>
  <w:style w:type="character" w:customStyle="1" w:styleId="WW8Num9z2">
    <w:name w:val="WW8Num9z2"/>
    <w:rsid w:val="00B56B84"/>
  </w:style>
  <w:style w:type="character" w:customStyle="1" w:styleId="WW8Num9z3">
    <w:name w:val="WW8Num9z3"/>
    <w:rsid w:val="00B56B84"/>
  </w:style>
  <w:style w:type="character" w:customStyle="1" w:styleId="WW8Num9z4">
    <w:name w:val="WW8Num9z4"/>
    <w:rsid w:val="00B56B84"/>
  </w:style>
  <w:style w:type="character" w:customStyle="1" w:styleId="WW8Num9z5">
    <w:name w:val="WW8Num9z5"/>
    <w:rsid w:val="00B56B84"/>
  </w:style>
  <w:style w:type="character" w:customStyle="1" w:styleId="WW8Num9z6">
    <w:name w:val="WW8Num9z6"/>
    <w:rsid w:val="00B56B84"/>
  </w:style>
  <w:style w:type="character" w:customStyle="1" w:styleId="WW8Num9z7">
    <w:name w:val="WW8Num9z7"/>
    <w:rsid w:val="00B56B84"/>
  </w:style>
  <w:style w:type="character" w:customStyle="1" w:styleId="WW8Num9z8">
    <w:name w:val="WW8Num9z8"/>
    <w:rsid w:val="00B56B84"/>
  </w:style>
  <w:style w:type="character" w:customStyle="1" w:styleId="4b">
    <w:name w:val="Основной шрифт абзаца4"/>
    <w:rsid w:val="00B56B84"/>
  </w:style>
  <w:style w:type="character" w:customStyle="1" w:styleId="58">
    <w:name w:val="Основной текст (5)_"/>
    <w:rsid w:val="00B56B84"/>
    <w:rPr>
      <w:rFonts w:ascii="Times New Roman" w:hAnsi="Times New Roman" w:cs="Times New Roman" w:hint="default"/>
      <w:b/>
      <w:bCs/>
      <w:sz w:val="18"/>
      <w:szCs w:val="18"/>
    </w:rPr>
  </w:style>
  <w:style w:type="character" w:customStyle="1" w:styleId="2f7">
    <w:name w:val="Заголовок №2_"/>
    <w:rsid w:val="00B56B84"/>
    <w:rPr>
      <w:rFonts w:ascii="Times New Roman" w:hAnsi="Times New Roman" w:cs="Times New Roman" w:hint="default"/>
      <w:b/>
      <w:bCs/>
    </w:rPr>
  </w:style>
  <w:style w:type="character" w:customStyle="1" w:styleId="29pt">
    <w:name w:val="Основной текст (2) + 9 pt"/>
    <w:rsid w:val="00B56B84"/>
    <w:rPr>
      <w:rFonts w:ascii="Times New Roman" w:hAnsi="Times New Roman" w:cs="Times New Roman" w:hint="default"/>
      <w:b/>
      <w:bCs/>
      <w:strike w:val="0"/>
      <w:dstrike w:val="0"/>
      <w:sz w:val="18"/>
      <w:szCs w:val="18"/>
      <w:u w:val="none"/>
      <w:effect w:val="none"/>
    </w:rPr>
  </w:style>
  <w:style w:type="character" w:customStyle="1" w:styleId="RTFNum21">
    <w:name w:val="RTF_Num 2 1"/>
    <w:rsid w:val="00B56B84"/>
    <w:rPr>
      <w:rFonts w:ascii="Symbol" w:eastAsia="Symbol" w:hAnsi="Symbol" w:cs="Symbol" w:hint="default"/>
    </w:rPr>
  </w:style>
  <w:style w:type="character" w:customStyle="1" w:styleId="1ff7">
    <w:name w:val="Гиперссылка1"/>
    <w:rsid w:val="00B56B84"/>
    <w:rPr>
      <w:color w:val="0000FF"/>
      <w:u w:val="single"/>
    </w:rPr>
  </w:style>
  <w:style w:type="character" w:customStyle="1" w:styleId="WW8Num4z1">
    <w:name w:val="WW8Num4z1"/>
    <w:rsid w:val="00B56B84"/>
  </w:style>
  <w:style w:type="character" w:customStyle="1" w:styleId="WW8Num4z2">
    <w:name w:val="WW8Num4z2"/>
    <w:rsid w:val="00B56B84"/>
  </w:style>
  <w:style w:type="character" w:customStyle="1" w:styleId="WW8Num4z3">
    <w:name w:val="WW8Num4z3"/>
    <w:rsid w:val="00B56B84"/>
  </w:style>
  <w:style w:type="character" w:customStyle="1" w:styleId="WW8Num4z4">
    <w:name w:val="WW8Num4z4"/>
    <w:rsid w:val="00B56B84"/>
  </w:style>
  <w:style w:type="character" w:customStyle="1" w:styleId="WW8Num4z5">
    <w:name w:val="WW8Num4z5"/>
    <w:rsid w:val="00B56B84"/>
  </w:style>
  <w:style w:type="character" w:customStyle="1" w:styleId="WW8Num4z6">
    <w:name w:val="WW8Num4z6"/>
    <w:rsid w:val="00B56B84"/>
  </w:style>
  <w:style w:type="character" w:customStyle="1" w:styleId="WW8Num4z7">
    <w:name w:val="WW8Num4z7"/>
    <w:rsid w:val="00B56B84"/>
  </w:style>
  <w:style w:type="character" w:customStyle="1" w:styleId="WW8Num4z8">
    <w:name w:val="WW8Num4z8"/>
    <w:rsid w:val="00B56B84"/>
  </w:style>
  <w:style w:type="character" w:customStyle="1" w:styleId="2f8">
    <w:name w:val="Основной шрифт абзаца2"/>
    <w:rsid w:val="00B56B84"/>
  </w:style>
  <w:style w:type="character" w:customStyle="1" w:styleId="10pt">
    <w:name w:val="Основной текст + 10 pt"/>
    <w:rsid w:val="00B56B8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0"/>
      <w:szCs w:val="20"/>
      <w:u w:val="none"/>
      <w:effect w:val="none"/>
      <w:shd w:val="clear" w:color="auto" w:fill="FFFFFF"/>
      <w:vertAlign w:val="baseline"/>
      <w:lang w:val="ru-RU"/>
    </w:rPr>
  </w:style>
  <w:style w:type="character" w:customStyle="1" w:styleId="afffff3">
    <w:name w:val="Знак Знак"/>
    <w:rsid w:val="00B56B84"/>
    <w:rPr>
      <w:rFonts w:ascii="Courier New" w:eastAsia="SimSun" w:hAnsi="Courier New" w:cs="Courier New" w:hint="default"/>
      <w:lang w:val="ru-RU" w:eastAsia="ar-SA" w:bidi="ar-SA"/>
    </w:rPr>
  </w:style>
  <w:style w:type="character" w:customStyle="1" w:styleId="HTML1">
    <w:name w:val="Стандартный HTML Знак1"/>
    <w:rsid w:val="00B56B84"/>
    <w:rPr>
      <w:rFonts w:ascii="Courier New" w:eastAsia="SimSun" w:hAnsi="Courier New" w:cs="Courier New" w:hint="default"/>
      <w:color w:val="auto"/>
      <w:sz w:val="20"/>
      <w:szCs w:val="20"/>
      <w:lang w:eastAsia="ar-SA" w:bidi="ar-SA"/>
    </w:rPr>
  </w:style>
  <w:style w:type="character" w:customStyle="1" w:styleId="1ff8">
    <w:name w:val="Текст выноски Знак1"/>
    <w:rsid w:val="00B56B84"/>
    <w:rPr>
      <w:rFonts w:ascii="Segoe UI" w:eastAsia="SimSun" w:hAnsi="Segoe UI" w:cs="Segoe UI" w:hint="default"/>
      <w:color w:val="auto"/>
      <w:sz w:val="18"/>
      <w:szCs w:val="18"/>
      <w:lang w:eastAsia="ar-SA" w:bidi="ar-SA"/>
    </w:rPr>
  </w:style>
  <w:style w:type="character" w:customStyle="1" w:styleId="3d">
    <w:name w:val="Основной шрифт абзаца3"/>
    <w:rsid w:val="00B56B84"/>
  </w:style>
  <w:style w:type="character" w:customStyle="1" w:styleId="64">
    <w:name w:val="Основной шрифт абзаца6"/>
    <w:rsid w:val="00B56B84"/>
  </w:style>
  <w:style w:type="character" w:customStyle="1" w:styleId="15946435546780465191z0">
    <w:name w:val="15946435546780465191z0"/>
    <w:rsid w:val="00B56B84"/>
  </w:style>
  <w:style w:type="character" w:customStyle="1" w:styleId="15946435546780465191z1">
    <w:name w:val="15946435546780465191z1"/>
    <w:rsid w:val="00B56B84"/>
  </w:style>
  <w:style w:type="character" w:customStyle="1" w:styleId="15946435546780465191z2">
    <w:name w:val="15946435546780465191z2"/>
    <w:rsid w:val="00B56B84"/>
  </w:style>
  <w:style w:type="character" w:customStyle="1" w:styleId="15946435546780465191z3">
    <w:name w:val="15946435546780465191z3"/>
    <w:rsid w:val="00B56B84"/>
  </w:style>
  <w:style w:type="character" w:customStyle="1" w:styleId="15946435546780465191z4">
    <w:name w:val="15946435546780465191z4"/>
    <w:rsid w:val="00B56B84"/>
  </w:style>
  <w:style w:type="character" w:customStyle="1" w:styleId="15946435546780465191z5">
    <w:name w:val="15946435546780465191z5"/>
    <w:rsid w:val="00B56B84"/>
  </w:style>
  <w:style w:type="character" w:customStyle="1" w:styleId="15946435546780465191z6">
    <w:name w:val="15946435546780465191z6"/>
    <w:rsid w:val="00B56B84"/>
  </w:style>
  <w:style w:type="character" w:customStyle="1" w:styleId="15946435546780465191z7">
    <w:name w:val="15946435546780465191z7"/>
    <w:rsid w:val="00B56B84"/>
  </w:style>
  <w:style w:type="character" w:customStyle="1" w:styleId="15946435546780465191z8">
    <w:name w:val="15946435546780465191z8"/>
    <w:rsid w:val="00B56B84"/>
  </w:style>
  <w:style w:type="character" w:customStyle="1" w:styleId="81384200779499304451z0">
    <w:name w:val="81384200779499304451z0"/>
    <w:rsid w:val="00B56B84"/>
  </w:style>
  <w:style w:type="character" w:customStyle="1" w:styleId="81384200779499304451z1">
    <w:name w:val="81384200779499304451z1"/>
    <w:rsid w:val="00B56B84"/>
  </w:style>
  <w:style w:type="character" w:customStyle="1" w:styleId="81384200779499304451z2">
    <w:name w:val="81384200779499304451z2"/>
    <w:rsid w:val="00B56B84"/>
  </w:style>
  <w:style w:type="character" w:customStyle="1" w:styleId="81384200779499304451z3">
    <w:name w:val="81384200779499304451z3"/>
    <w:rsid w:val="00B56B84"/>
  </w:style>
  <w:style w:type="character" w:customStyle="1" w:styleId="81384200779499304451z4">
    <w:name w:val="81384200779499304451z4"/>
    <w:rsid w:val="00B56B84"/>
  </w:style>
  <w:style w:type="character" w:customStyle="1" w:styleId="81384200779499304451z5">
    <w:name w:val="81384200779499304451z5"/>
    <w:rsid w:val="00B56B84"/>
  </w:style>
  <w:style w:type="character" w:customStyle="1" w:styleId="81384200779499304451z6">
    <w:name w:val="81384200779499304451z6"/>
    <w:rsid w:val="00B56B84"/>
  </w:style>
  <w:style w:type="character" w:customStyle="1" w:styleId="81384200779499304451z7">
    <w:name w:val="81384200779499304451z7"/>
    <w:rsid w:val="00B56B84"/>
  </w:style>
  <w:style w:type="character" w:customStyle="1" w:styleId="81384200779499304451z8">
    <w:name w:val="81384200779499304451z8"/>
    <w:rsid w:val="00B56B84"/>
  </w:style>
  <w:style w:type="character" w:customStyle="1" w:styleId="66875281126174687261z0">
    <w:name w:val="66875281126174687261z0"/>
    <w:rsid w:val="00B56B84"/>
    <w:rPr>
      <w:rFonts w:ascii="Times New Roman" w:eastAsia="Times New Roman" w:hAnsi="Times New Roman" w:cs="Times New Roman" w:hint="default"/>
      <w:b/>
      <w:bCs w:val="0"/>
      <w:color w:val="000000"/>
      <w:sz w:val="24"/>
      <w:szCs w:val="24"/>
    </w:rPr>
  </w:style>
  <w:style w:type="character" w:customStyle="1" w:styleId="66875281126174687261z1">
    <w:name w:val="66875281126174687261z1"/>
    <w:rsid w:val="00B56B84"/>
  </w:style>
  <w:style w:type="character" w:customStyle="1" w:styleId="66875281126174687261z2">
    <w:name w:val="66875281126174687261z2"/>
    <w:rsid w:val="00B56B84"/>
  </w:style>
  <w:style w:type="character" w:customStyle="1" w:styleId="66875281126174687261z3">
    <w:name w:val="66875281126174687261z3"/>
    <w:rsid w:val="00B56B84"/>
  </w:style>
  <w:style w:type="character" w:customStyle="1" w:styleId="66875281126174687261z4">
    <w:name w:val="66875281126174687261z4"/>
    <w:rsid w:val="00B56B84"/>
  </w:style>
  <w:style w:type="character" w:customStyle="1" w:styleId="66875281126174687261z5">
    <w:name w:val="66875281126174687261z5"/>
    <w:rsid w:val="00B56B84"/>
  </w:style>
  <w:style w:type="character" w:customStyle="1" w:styleId="66875281126174687261z6">
    <w:name w:val="66875281126174687261z6"/>
    <w:rsid w:val="00B56B84"/>
  </w:style>
  <w:style w:type="character" w:customStyle="1" w:styleId="66875281126174687261z7">
    <w:name w:val="66875281126174687261z7"/>
    <w:rsid w:val="00B56B84"/>
  </w:style>
  <w:style w:type="character" w:customStyle="1" w:styleId="66875281126174687261z8">
    <w:name w:val="66875281126174687261z8"/>
    <w:rsid w:val="00B56B84"/>
  </w:style>
  <w:style w:type="character" w:customStyle="1" w:styleId="66895978235327110521z0">
    <w:name w:val="66895978235327110521z0"/>
    <w:rsid w:val="00B56B84"/>
    <w:rPr>
      <w:sz w:val="24"/>
      <w:szCs w:val="24"/>
    </w:rPr>
  </w:style>
  <w:style w:type="character" w:customStyle="1" w:styleId="1ff9">
    <w:name w:val="Основной текст Знак1"/>
    <w:basedOn w:val="a2"/>
    <w:semiHidden/>
    <w:locked/>
    <w:rsid w:val="00B56B84"/>
    <w:rPr>
      <w:rFonts w:ascii="Calibri" w:eastAsia="Lucida Sans Unicode" w:hAnsi="Calibri" w:cs="Tahoma"/>
      <w:color w:val="000000"/>
      <w:sz w:val="22"/>
      <w:szCs w:val="24"/>
      <w:lang w:val="en-US" w:bidi="en-US"/>
    </w:rPr>
  </w:style>
  <w:style w:type="character" w:customStyle="1" w:styleId="HTML2">
    <w:name w:val="Стандартный HTML Знак2"/>
    <w:basedOn w:val="a2"/>
    <w:semiHidden/>
    <w:locked/>
    <w:rsid w:val="00B56B84"/>
    <w:rPr>
      <w:rFonts w:ascii="Courier New" w:eastAsia="SimSun" w:hAnsi="Courier New" w:cs="Courier New"/>
      <w:lang w:val="en-US" w:eastAsia="ar-SA"/>
    </w:rPr>
  </w:style>
  <w:style w:type="character" w:customStyle="1" w:styleId="2f9">
    <w:name w:val="Текст выноски Знак2"/>
    <w:basedOn w:val="a2"/>
    <w:semiHidden/>
    <w:locked/>
    <w:rsid w:val="00B56B84"/>
    <w:rPr>
      <w:rFonts w:ascii="Segoe UI" w:eastAsia="SimSun"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0696">
      <w:bodyDiv w:val="1"/>
      <w:marLeft w:val="0"/>
      <w:marRight w:val="0"/>
      <w:marTop w:val="0"/>
      <w:marBottom w:val="0"/>
      <w:divBdr>
        <w:top w:val="none" w:sz="0" w:space="0" w:color="auto"/>
        <w:left w:val="none" w:sz="0" w:space="0" w:color="auto"/>
        <w:bottom w:val="none" w:sz="0" w:space="0" w:color="auto"/>
        <w:right w:val="none" w:sz="0" w:space="0" w:color="auto"/>
      </w:divBdr>
    </w:div>
    <w:div w:id="154805934">
      <w:bodyDiv w:val="1"/>
      <w:marLeft w:val="0"/>
      <w:marRight w:val="0"/>
      <w:marTop w:val="0"/>
      <w:marBottom w:val="0"/>
      <w:divBdr>
        <w:top w:val="none" w:sz="0" w:space="0" w:color="auto"/>
        <w:left w:val="none" w:sz="0" w:space="0" w:color="auto"/>
        <w:bottom w:val="none" w:sz="0" w:space="0" w:color="auto"/>
        <w:right w:val="none" w:sz="0" w:space="0" w:color="auto"/>
      </w:divBdr>
    </w:div>
    <w:div w:id="5721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18"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26"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39" Type="http://schemas.openxmlformats.org/officeDocument/2006/relationships/hyperlink" Target="http://www.torgi.gov.ru" TargetMode="External"/><Relationship Id="rId21"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34"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42" Type="http://schemas.openxmlformats.org/officeDocument/2006/relationships/hyperlink" Target="consultantplus://offline/ref=0BAF0CBD52AC08F383B884B7E9B0129E3794F2B30CEBA4929474468ECD606B6123C13C0EME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29"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24"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32"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37" Type="http://schemas.openxmlformats.org/officeDocument/2006/relationships/hyperlink" Target="http://www.torgi.gov.ru" TargetMode="External"/><Relationship Id="rId40"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23"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28"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36"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10"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19"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31"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14"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22"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27"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30"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35"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17"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25"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33"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38" Type="http://schemas.openxmlformats.org/officeDocument/2006/relationships/hyperlink" Target="https://danilovskoe-r64.gosweb.gosuslugi.ru" TargetMode="External"/><Relationship Id="rId46" Type="http://schemas.openxmlformats.org/officeDocument/2006/relationships/fontTable" Target="fontTable.xml"/><Relationship Id="rId20"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 Id="rId41" Type="http://schemas.openxmlformats.org/officeDocument/2006/relationships/hyperlink" Target="file:///D:\Documents\&#1044;&#1088;&#1086;&#1079;&#1076;&#1086;&#1074;&#1072;%20&#1089;%20&#1076;&#1080;&#1089;&#1082;&#1072;%20&#1076;\&#1058;&#1054;&#1056;&#1043;&#1048;\&#1050;&#1086;&#1085;&#1094;&#1077;&#1089;&#1089;&#1080;&#1103;%20&#1085;&#1072;&#1096;\&#8470;%2043%20%20(&#1059;&#1090;&#1074;&#1077;&#1088;&#1078;&#1076;.%20&#1082;&#1086;&#1085;&#1082;&#1091;&#1088;&#1089;&#1085;&#1086;&#1081;%20&#1076;&#1086;&#1082;&#1091;&#1084;&#1077;&#1085;.%20&#1085;&#1072;%20&#1082;&#1086;&#1085;&#1094;&#1077;&#1089;&#1089;&#1080;&#1102;-&#1074;&#1086;&#1076;&#1086;&#1087;&#1088;&#1086;&#1074;&#1086;&#1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9AAA4-4E82-4FEC-AF45-2A5855CD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21565</Words>
  <Characters>122926</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Admin</cp:lastModifiedBy>
  <cp:revision>11</cp:revision>
  <cp:lastPrinted>2025-01-15T07:36:00Z</cp:lastPrinted>
  <dcterms:created xsi:type="dcterms:W3CDTF">2025-01-13T10:37:00Z</dcterms:created>
  <dcterms:modified xsi:type="dcterms:W3CDTF">2025-02-03T10:21:00Z</dcterms:modified>
</cp:coreProperties>
</file>