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FA" w:rsidRPr="00306EFA" w:rsidRDefault="00306EFA" w:rsidP="00306E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5589146">
            <wp:extent cx="688975" cy="1030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6E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</w:p>
    <w:p w:rsidR="00306EFA" w:rsidRPr="00306EFA" w:rsidRDefault="00306EFA" w:rsidP="00306EFA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306EFA" w:rsidRPr="00306EFA" w:rsidRDefault="00306EFA" w:rsidP="00306EF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306EFA" w:rsidRPr="00306EFA" w:rsidRDefault="00306EFA" w:rsidP="00306EFA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ДАНИЛОВСКОЕ МУНИЦИПАЛЬНОЕ ОБРАЗОВАНИЕ </w:t>
      </w:r>
    </w:p>
    <w:p w:rsidR="00306EFA" w:rsidRPr="00306EFA" w:rsidRDefault="00306EFA" w:rsidP="00306EFA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306EFA" w:rsidRPr="00306EFA" w:rsidRDefault="00306EFA" w:rsidP="00306EFA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ПЕРВОГО СОЗЫВА</w:t>
      </w:r>
    </w:p>
    <w:p w:rsidR="00306EFA" w:rsidRPr="00306EFA" w:rsidRDefault="00306EFA" w:rsidP="00306EFA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Сто двадцать седьмое заседание</w:t>
      </w:r>
    </w:p>
    <w:p w:rsidR="00306EFA" w:rsidRPr="00306EFA" w:rsidRDefault="00306EFA" w:rsidP="00306EFA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FA" w:rsidRPr="00306EFA" w:rsidRDefault="00306EFA" w:rsidP="00306EFA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306EFA" w:rsidRPr="00306EFA" w:rsidRDefault="00306EFA" w:rsidP="00306EFA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FA" w:rsidRPr="00306EFA" w:rsidRDefault="00306EFA" w:rsidP="00306EFA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 16.06.2023 г. № </w:t>
      </w:r>
      <w:r w:rsidR="00580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299</w:t>
      </w:r>
    </w:p>
    <w:p w:rsidR="00306EFA" w:rsidRPr="00306EFA" w:rsidRDefault="00306EFA" w:rsidP="00306EFA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06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Даниловка</w:t>
      </w:r>
    </w:p>
    <w:p w:rsidR="00306EFA" w:rsidRDefault="00306EFA" w:rsidP="00306EFA">
      <w:pPr>
        <w:spacing w:after="24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806A6" w:rsidRP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ПРЕДОСТАВЛЕНИЯ </w:t>
      </w:r>
    </w:p>
    <w:p w:rsid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НАЛОГОВЫХ ЛЬГОТ ПО </w:t>
      </w:r>
      <w:proofErr w:type="gramStart"/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>ЗЕМЕЛЬНОМУ</w:t>
      </w:r>
      <w:proofErr w:type="gramEnd"/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НАЛОГУ ИНВЕСТОРАМ </w:t>
      </w:r>
      <w:proofErr w:type="gramStart"/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>ИНВЕСТИЦИОННЫХ</w:t>
      </w:r>
      <w:proofErr w:type="gramEnd"/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ПРОЕКТОВ НА ТЕРРИТОРИИ ДАНИЛОВСКОГО </w:t>
      </w:r>
    </w:p>
    <w:p w:rsid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5806A6" w:rsidRDefault="00306EFA" w:rsidP="005806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АТКАРСКОГО МУНИЦИПАЛЬНОГО </w:t>
      </w:r>
    </w:p>
    <w:p w:rsidR="00306EFA" w:rsidRPr="005806A6" w:rsidRDefault="00306EFA" w:rsidP="005806A6">
      <w:pPr>
        <w:pStyle w:val="a5"/>
        <w:rPr>
          <w:lang w:eastAsia="ru-RU"/>
        </w:rPr>
      </w:pPr>
      <w:r w:rsidRPr="005806A6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САРАТОВСКОЙ ОБЛАСТИ</w:t>
      </w:r>
      <w:r w:rsidRPr="005806A6">
        <w:rPr>
          <w:lang w:eastAsia="ru-RU"/>
        </w:rPr>
        <w:br/>
      </w:r>
    </w:p>
    <w:p w:rsidR="00306EFA" w:rsidRPr="00306EFA" w:rsidRDefault="00306EFA" w:rsidP="00306EF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экономического развития Даниловского муниципального образования за счет привлечения инвестиций в сферу материального производства, стимулирования инвестиционной активности предпринимателей, в соответствии с </w:t>
      </w:r>
      <w:hyperlink r:id="rId6" w:history="1">
        <w:r w:rsidRPr="005806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Налоговым кодексом Российской Федерации</w:t>
        </w:r>
      </w:hyperlink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5806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5806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25.02.1999 N 39-ФЗ "Об инвестиционной деятельности в Российской Федерации, осуществляемой в форме капитальных вложений</w:t>
        </w:r>
        <w:proofErr w:type="gramEnd"/>
        <w:r w:rsidRPr="005806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</w:t>
      </w:r>
      <w:r w:rsidRPr="005806A6">
        <w:rPr>
          <w:rFonts w:ascii="Times New Roman" w:hAnsi="Times New Roman" w:cs="Times New Roman"/>
          <w:sz w:val="28"/>
          <w:szCs w:val="28"/>
        </w:rPr>
        <w:t xml:space="preserve">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предоставления налоговых льгот по земельному налогу инвесторам инвестиционных проектов на территории Даниловского муниципального образования  (приложение N 1).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инвестиционной деятельности администрации Даниловского муниципального образования (приложение N 2).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примерную форму налогового соглашения по предоставлению налоговых льгот по земельному налогу инвесторам инвестиционных проектов на территории Даниловского муниципального образования 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N 3).</w:t>
      </w:r>
    </w:p>
    <w:p w:rsidR="005806A6" w:rsidRDefault="005806A6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A" w:rsidRP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1B4552" w:rsidRPr="005806A6" w:rsidRDefault="001B4552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EFA" w:rsidRPr="005806A6" w:rsidRDefault="001B4552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4552" w:rsidRPr="005806A6" w:rsidRDefault="00306EFA" w:rsidP="001B455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1B4552" w:rsidRPr="0058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</w:t>
      </w:r>
    </w:p>
    <w:p w:rsidR="00306EFA" w:rsidRPr="005806A6" w:rsidRDefault="00306EFA" w:rsidP="001B455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="001B4552" w:rsidRPr="0058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ипального образования                                                               Н.В. </w:t>
      </w:r>
      <w:proofErr w:type="spellStart"/>
      <w:r w:rsidR="001B4552" w:rsidRPr="0058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Боева</w:t>
      </w:r>
      <w:proofErr w:type="spellEnd"/>
    </w:p>
    <w:p w:rsidR="001B4552" w:rsidRPr="005806A6" w:rsidRDefault="00306EFA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5806A6" w:rsidRDefault="001B4552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6A6" w:rsidRDefault="005806A6" w:rsidP="001B4552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6A" w:rsidRDefault="00FC406A" w:rsidP="00FC406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552" w:rsidRPr="00FC406A" w:rsidRDefault="00306EFA" w:rsidP="00FC40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06A6">
        <w:rPr>
          <w:sz w:val="28"/>
          <w:szCs w:val="28"/>
          <w:lang w:eastAsia="ru-RU"/>
        </w:rPr>
        <w:lastRenderedPageBreak/>
        <w:br/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t>Приложение N 1</w:t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депутатов</w:t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4552" w:rsidRPr="00FC406A">
        <w:rPr>
          <w:rFonts w:ascii="Times New Roman" w:hAnsi="Times New Roman" w:cs="Times New Roman"/>
          <w:sz w:val="24"/>
          <w:szCs w:val="24"/>
          <w:lang w:eastAsia="ru-RU"/>
        </w:rPr>
        <w:t xml:space="preserve">Даниловского муниципального образования  </w:t>
      </w:r>
    </w:p>
    <w:p w:rsidR="00306EFA" w:rsidRPr="00FC406A" w:rsidRDefault="005806A6" w:rsidP="00FC40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406A">
        <w:rPr>
          <w:rFonts w:ascii="Times New Roman" w:hAnsi="Times New Roman" w:cs="Times New Roman"/>
          <w:sz w:val="24"/>
          <w:szCs w:val="24"/>
          <w:lang w:eastAsia="ru-RU"/>
        </w:rPr>
        <w:t>от 16.06.2023 года № 299</w:t>
      </w:r>
      <w:r w:rsidR="001B4552" w:rsidRPr="00FC4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ПРЕДОСТАВЛЕНИЯ НАЛОГОВЫХ ЛЬГОТ ПО ЗЕМЕЛЬНОМУ НАЛОГУ ИНВЕСТОРАМ ИНВЕСТИЦИОННЫХ ПРОЕКТОВ НА ТЕРРИТОРИИ </w:t>
      </w:r>
      <w:r w:rsidR="001B4552"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ДАНИЛОВСКОГО МУНИЦИПАЛЬНОГО ОБРАЗОВАНИЯ АТКАРСКОГО МУНИЦИПАЛЬНОГО РАЙОНА САРАТОВСКОЙ ОБЛАСТИ</w:t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предоставления льгот по земельному налогу инвесторам инвестиционных проектов на территории 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proofErr w:type="gramStart"/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настоящим Положением (далее - Положением),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06EFA" w:rsidRPr="005806A6" w:rsidRDefault="005806A6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механизм и условия предоставления муниципальной поддержки в форме льготы по земельному налогу (далее - Льгота) инвесторам, инвестиционные проекты которых включены в реестр инвестиционных проектов на территории 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 сельского</w:t>
      </w:r>
      <w:proofErr w:type="gramStart"/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земельных участков, используемых ими для реализации инвестиционных проектов.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целях настоящего Положения применяются следующие понятия и термины: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proofErr w:type="gramStart"/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</w:t>
      </w:r>
      <w:r w:rsidR="001B4552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Российской Федерации,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органов местного самоуправления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Пользователями Льготы, предоставляемой в соответствии с настоящим Положением, являются: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приоритетными направлениями развития экономики муниципального образования в размере не менее 20 миллионов рублей;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организации-инвесторы (юридические лица, индивидуальные предприниматели), являющиеся субъектами малого и среднего предпринимательства, осуществившие после </w:t>
      </w:r>
      <w:smartTag w:uri="urn:schemas-microsoft-com:office:smarttags" w:element="date">
        <w:smartTagPr>
          <w:attr w:name="Year" w:val="2016"/>
          <w:attr w:name="Day" w:val="1"/>
          <w:attr w:name="Month" w:val="1"/>
          <w:attr w:name="ls" w:val="trans"/>
        </w:smartTagPr>
        <w:r w:rsidRPr="00580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января 2016 года</w:t>
        </w:r>
      </w:smartTag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приоритетными направлениями развития экономики муниципального образования в размере не менее 5 миллионов рублей.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306EFA" w:rsidRP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 предоставления Льготы - 1 год.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предоставления Льгот по земельному налогу</w:t>
      </w:r>
    </w:p>
    <w:p w:rsidR="00FC406A" w:rsidRDefault="005806A6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в лице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Даниловского муниципального образования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Налоговое соглашение заключается на основе следующих документов, направленных в адрес Администрации: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письменное заявление пользователя на имя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Даниловского муниципального образования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заключить налоговое соглашение с указанием полного фирменного наименования юридического лица, индивидуального предпринимателя, места 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  <w:proofErr w:type="gramEnd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свидетельства о регистрации;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 банка, подтверждающая оплату заявленного уставного капитала </w:t>
      </w:r>
    </w:p>
    <w:p w:rsidR="00FC406A" w:rsidRDefault="00FC406A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A" w:rsidRPr="005806A6" w:rsidRDefault="00306EFA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акт оценки имущественного вклада в уставный капитал (оригинал или нотариально заверенная копия);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справка из налогового органа об отсутствии задолженности в бюджеты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уровней по налогам, сборам и иным платежам, а также внебюджетным фондам;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краткое описание (бизнес-план) инвестиционного проекта: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укрупненный перечень вновь создаваемых или модернизируемых основных фондов с указанием срока ввода их в эксплуатацию;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план-график и объемы намечаемых инвестиций;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документ по оценке эквивалента стоимости вносимого имущества (в случае имущественных инвестиций);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органов статистики), 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периоде.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течение 15 дней с момента регистрации заявления о предоставлении муниципальной поддержки в форме Льготы и документов, указанных в п. 2.3 настоящего Порядка, Комиссия по инвестиционной деятельности Администрации (далее - Комиссия) проверяет соответствие инвестора требованиям, установленным настоящим Положением, и принимает решение о предоставлении инвестору Льготы.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положительного заключения Комиссии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2 экземплярах: 1 экз. - заявителю; 1 экз. - Администрации. Заверенная копия соглашения направляется в налоговую инспекцию.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Отказ в заключени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соглашения направляется заявителю в письменной форме с мотивированной причиной отказа.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невыполнения условий, предусмотренных в налоговом соглашении: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срока введения в эксплуатацию объектов производственных инвестиций;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уменьшения величины вложенных инвестиций;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досрочного расторжения налогового соглашения пользователем в одностороннем порядке;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сумму налогов, которые не были внесены в течение всего срока пользования Льготами по данному налоговому соглашению.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06A" w:rsidRPr="005806A6" w:rsidRDefault="00FC406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A" w:rsidRPr="005806A6" w:rsidRDefault="00306EFA" w:rsidP="00306EFA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Ограничения по предоставлению налоговых льгот</w:t>
      </w:r>
    </w:p>
    <w:p w:rsidR="00306EFA" w:rsidRPr="005806A6" w:rsidRDefault="00306EFA" w:rsidP="00306E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A" w:rsidRP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Положением, не может превышать 2% объема фактических доходов бюджета</w:t>
      </w:r>
      <w:r w:rsidR="000C568A" w:rsidRPr="005806A6">
        <w:rPr>
          <w:rFonts w:ascii="Times New Roman" w:hAnsi="Times New Roman" w:cs="Times New Roman"/>
          <w:sz w:val="28"/>
          <w:szCs w:val="28"/>
        </w:rPr>
        <w:t xml:space="preserve">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за 1 год.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превышении ограничения, установленного пунктом 3.1 Положения, </w:t>
      </w:r>
      <w:r w:rsidR="000C568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 Совет депутатов проект решения об ограничении предоставления Льготы при соблюдении следующей последовательности: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снижение до 50% установленной Льготы по земельному налогу;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приостановка в текущем финансовом году действия Льготы, предоставляемой настоящим Порядком.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Использование средств, полученных в результате предоставления Льгот</w:t>
      </w:r>
    </w:p>
    <w:p w:rsidR="00306EFA" w:rsidRPr="005806A6" w:rsidRDefault="005806A6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Затратами на развитие предприятия, обеспечение занятости, сохранение и увеличение рабочих мест признаются: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Контроль и анализ эффективности действия Льгот</w:t>
      </w:r>
    </w:p>
    <w:p w:rsidR="00FC406A" w:rsidRDefault="005806A6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налогового соглашения осуществляет Администрация.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пользующиеся Льготой, ежегодно (нарастающим итогом) представляют в Администрацию отчет о выполнении инвестиционного проекта: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</w:t>
      </w:r>
      <w:proofErr w:type="gramEnd"/>
    </w:p>
    <w:p w:rsidR="00FC406A" w:rsidRDefault="00FC406A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A" w:rsidRPr="005806A6" w:rsidRDefault="00306EFA" w:rsidP="005806A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отражен в формах статистической отчетности);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Сведения, указанные в п. 5.2, должны быть представлены в сроки, предусмотренные законодательством для сдачи отчетов по соответствующим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налогам и сборам, по которым применена Льгота.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налогоплательщиков, пользующихся Льготой;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выводы о целесообразности применения установленной Льготы.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Аналитическая справка по результатам финансового года ежегодно предоставляется Совету депутатов </w:t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proofErr w:type="gramStart"/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1" w:rsidRDefault="008D7BF1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A6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6A" w:rsidRPr="005806A6" w:rsidRDefault="00FC406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A" w:rsidRPr="00FC406A" w:rsidRDefault="00306EFA" w:rsidP="00FC40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40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депутатов</w:t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7BF1" w:rsidRPr="00FC406A">
        <w:rPr>
          <w:rFonts w:ascii="Times New Roman" w:hAnsi="Times New Roman" w:cs="Times New Roman"/>
          <w:sz w:val="24"/>
          <w:szCs w:val="24"/>
          <w:lang w:eastAsia="ru-RU"/>
        </w:rPr>
        <w:t xml:space="preserve">Даниловского муниципального образования </w:t>
      </w:r>
      <w:r w:rsidR="005806A6" w:rsidRPr="00FC406A">
        <w:rPr>
          <w:rFonts w:ascii="Times New Roman" w:hAnsi="Times New Roman" w:cs="Times New Roman"/>
          <w:sz w:val="24"/>
          <w:szCs w:val="24"/>
          <w:lang w:eastAsia="ru-RU"/>
        </w:rPr>
        <w:br/>
        <w:t>от 16.06.2023 года № 299</w:t>
      </w:r>
      <w:r w:rsidR="008D7BF1" w:rsidRPr="00FC4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КОМИССИИ ПО ИНВЕСТИЦИОННОЙ ДЕЯТЕЛЬНОСТИ АДМИНИСТР</w:t>
      </w:r>
      <w:r w:rsidR="008D7BF1"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 ДАНИЛОВСКОГО МУНИЦИПАЛЬНОГО ОБРАЗОВАНИЯ АТКАРСКОГО МУНИЦИПАЛЬНОГО РАЙОНА САРАТОВСКОЙ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218"/>
        <w:gridCol w:w="2772"/>
      </w:tblGrid>
      <w:tr w:rsidR="005806A6" w:rsidRPr="005806A6" w:rsidTr="00306EFA">
        <w:trPr>
          <w:trHeight w:val="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EFA" w:rsidRPr="005806A6" w:rsidRDefault="00306EFA" w:rsidP="003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EFA" w:rsidRPr="005806A6" w:rsidRDefault="00306EFA" w:rsidP="003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EFA" w:rsidRPr="005806A6" w:rsidRDefault="00306EFA" w:rsidP="0030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6A6" w:rsidRPr="005806A6" w:rsidTr="00306EF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306EFA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Даниловского муниципального образования</w:t>
            </w:r>
          </w:p>
        </w:tc>
      </w:tr>
      <w:tr w:rsidR="005806A6" w:rsidRPr="005806A6" w:rsidTr="00306EF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306EFA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Кожефов</w:t>
            </w:r>
            <w:proofErr w:type="spellEnd"/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Даниловского муниципального образования</w:t>
            </w:r>
          </w:p>
        </w:tc>
      </w:tr>
      <w:tr w:rsidR="005806A6" w:rsidRPr="005806A6" w:rsidTr="00306EF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306EFA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Желтова С.Г.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306EFA"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5806A6" w:rsidRPr="005806A6" w:rsidTr="00306EF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306EFA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Дуланов</w:t>
            </w:r>
            <w:proofErr w:type="spellEnd"/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6EFA" w:rsidRPr="005806A6" w:rsidRDefault="008D7BF1" w:rsidP="00306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 администрации Даниловского муниципального образования</w:t>
            </w:r>
          </w:p>
        </w:tc>
      </w:tr>
    </w:tbl>
    <w:p w:rsidR="008D7BF1" w:rsidRPr="005806A6" w:rsidRDefault="00306EFA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1" w:rsidRPr="005806A6" w:rsidRDefault="008D7BF1" w:rsidP="00306EFA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6A" w:rsidRDefault="00FC406A" w:rsidP="005806A6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6A" w:rsidRDefault="00FC406A" w:rsidP="005806A6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EFA" w:rsidRPr="00FC406A" w:rsidRDefault="00306EFA" w:rsidP="00FC406A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06A6">
        <w:rPr>
          <w:lang w:eastAsia="ru-RU"/>
        </w:rPr>
        <w:lastRenderedPageBreak/>
        <w:br/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t>Приложение N 3</w:t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депутатов</w:t>
      </w:r>
      <w:r w:rsidRPr="00FC406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7BF1" w:rsidRPr="00FC406A">
        <w:rPr>
          <w:rFonts w:ascii="Times New Roman" w:hAnsi="Times New Roman" w:cs="Times New Roman"/>
          <w:sz w:val="24"/>
          <w:szCs w:val="24"/>
          <w:lang w:eastAsia="ru-RU"/>
        </w:rPr>
        <w:t xml:space="preserve">Даниловского муниципального образования </w:t>
      </w:r>
      <w:r w:rsidR="005806A6" w:rsidRPr="00FC406A">
        <w:rPr>
          <w:rFonts w:ascii="Times New Roman" w:hAnsi="Times New Roman" w:cs="Times New Roman"/>
          <w:sz w:val="24"/>
          <w:szCs w:val="24"/>
          <w:lang w:eastAsia="ru-RU"/>
        </w:rPr>
        <w:br/>
        <w:t>от 16.06.2023 года № 299</w:t>
      </w:r>
      <w:r w:rsidR="008D7BF1" w:rsidRPr="00FC4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6EFA" w:rsidRPr="005806A6" w:rsidRDefault="00306EFA" w:rsidP="00306EF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Налоговое соглашение</w:t>
      </w:r>
    </w:p>
    <w:p w:rsidR="00306EFA" w:rsidRPr="005806A6" w:rsidRDefault="008D7BF1" w:rsidP="00FC406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 г.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Даниловка</w:t>
      </w:r>
      <w:proofErr w:type="gramEnd"/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Аткарского</w:t>
      </w:r>
      <w:proofErr w:type="spellEnd"/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Саратовской области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306EFA" w:rsidRPr="005806A6" w:rsidRDefault="00306EFA" w:rsidP="00FC406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7BF1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  Даниловского муниципального образования </w:t>
      </w:r>
      <w:proofErr w:type="spellStart"/>
      <w:r w:rsidR="008D7BF1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Аткарского</w:t>
      </w:r>
      <w:proofErr w:type="spellEnd"/>
      <w:r w:rsidR="008D7BF1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(далее - Администрация) в лице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BF1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8D7BF1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Аткарского</w:t>
      </w:r>
      <w:proofErr w:type="spell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_________________________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действующего на основании Устава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Даниловского муниципального образования</w:t>
      </w:r>
      <w:proofErr w:type="gramStart"/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__________________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Налогоплательщик) в лице _______________________________________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806A6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действующего на основании _________________,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решением Совета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N _________, заключили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о нижеследующем: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Предоставить   Налогоплательщику   на   условиях,  предусмотренных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FC406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 соглашением,  налоговую  льготу  </w:t>
      </w:r>
      <w:r w:rsidR="00F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 земельному  налогу </w:t>
      </w:r>
      <w:r w:rsidR="00FC406A"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</w:t>
      </w:r>
      <w:r w:rsidRPr="00FC4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   льготу)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   рамках   реализации   инвестиционного   проекта: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</w:t>
      </w:r>
      <w:r w:rsidR="005806A6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D1A" w:rsidRPr="00FC406A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FC406A">
        <w:rPr>
          <w:rFonts w:ascii="Times New Roman" w:eastAsia="Times New Roman" w:hAnsi="Times New Roman" w:cs="Times New Roman"/>
          <w:lang w:eastAsia="ru-RU"/>
        </w:rPr>
        <w:t>(наименование инвестиционного проекта)</w:t>
      </w:r>
      <w:r w:rsidRPr="00FC406A">
        <w:rPr>
          <w:rFonts w:ascii="Times New Roman" w:eastAsia="Times New Roman" w:hAnsi="Times New Roman" w:cs="Times New Roman"/>
          <w:lang w:eastAsia="ru-RU"/>
        </w:rPr>
        <w:br/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____________.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обязуется ежегодно (нарастающим итогом) со дня подписания настоящего соглашения представлять в Администрацию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выполнении инвестиционного проекта: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  <w:proofErr w:type="gramEnd"/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пояснительную записку, содержащую сведения о состоянии дел по проекту и направлении использования средств, высвободившихся в результате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налоговой льготы.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406A" w:rsidRDefault="00306EF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невыполнения следующих условий: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срока введения в эксплуатацию объекта производственных инвестиций;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уменьшения величины вложенных инвестиций;</w:t>
      </w:r>
    </w:p>
    <w:p w:rsidR="00306EFA" w:rsidRPr="005806A6" w:rsidRDefault="00FC406A" w:rsidP="005806A6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досрочного расторжения налогового соглашения Налогоплательщиком в одностороннем порядке;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непредставления в Администрацию сведений, предусмотренных п. 2 настоящего соглашения, Налогоплательщик в бесспорном порядке выплачивает в бюджет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сумму налогов, которые не были внесены в течение всего срока пользования налоговой льготой по данному соглашению.</w:t>
      </w:r>
      <w:r w:rsidR="00306EF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2% объема фактических доходов бюджета </w:t>
      </w:r>
      <w:r w:rsidR="00694D1A"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Даниловского муниципального образования 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год.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 согласованного с финансовым управлением итогового отчета.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5806A6" w:rsidRDefault="00306EFA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соглашение составлено и подписано в двух подлинных экземплярах по одному для каждой из сторон.</w:t>
      </w:r>
      <w:r w:rsidRPr="005806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EFA" w:rsidRPr="00FC406A" w:rsidRDefault="00306EFA" w:rsidP="00FC406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Подписи Сторон:</w:t>
      </w: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br/>
      </w:r>
    </w:p>
    <w:p w:rsidR="00694D1A" w:rsidRPr="00FC406A" w:rsidRDefault="00694D1A" w:rsidP="00694D1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 xml:space="preserve">Глава Даниловского </w:t>
      </w:r>
    </w:p>
    <w:p w:rsidR="00306EFA" w:rsidRPr="00FC406A" w:rsidRDefault="00694D1A" w:rsidP="00694D1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муниципального образования                           </w:t>
      </w:r>
      <w:r w:rsidR="00FC406A"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 xml:space="preserve">                                </w:t>
      </w: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Налогоплательщик</w:t>
      </w:r>
    </w:p>
    <w:p w:rsidR="00306EFA" w:rsidRPr="00FC406A" w:rsidRDefault="00306EFA" w:rsidP="00FC406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______________________________          </w:t>
      </w:r>
      <w:r w:rsidR="00FC406A"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 xml:space="preserve">                         </w:t>
      </w:r>
      <w:r w:rsidRPr="00FC406A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 _____________________________</w:t>
      </w:r>
    </w:p>
    <w:p w:rsidR="00306EFA" w:rsidRPr="00FC406A" w:rsidRDefault="005806A6" w:rsidP="00306E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pacing w:val="-1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</w:t>
      </w:r>
      <w:r w:rsidR="00306EFA" w:rsidRPr="00FC406A">
        <w:rPr>
          <w:rFonts w:ascii="Times New Roman" w:eastAsia="Times New Roman" w:hAnsi="Times New Roman" w:cs="Times New Roman"/>
          <w:spacing w:val="-18"/>
          <w:lang w:eastAsia="ru-RU"/>
        </w:rPr>
        <w:t>М.П.                                   </w:t>
      </w:r>
      <w:r w:rsidRPr="00FC406A">
        <w:rPr>
          <w:rFonts w:ascii="Times New Roman" w:eastAsia="Times New Roman" w:hAnsi="Times New Roman" w:cs="Times New Roman"/>
          <w:spacing w:val="-18"/>
          <w:lang w:eastAsia="ru-RU"/>
        </w:rPr>
        <w:t xml:space="preserve">                                                  </w:t>
      </w:r>
      <w:r w:rsidR="00FC406A">
        <w:rPr>
          <w:rFonts w:ascii="Times New Roman" w:eastAsia="Times New Roman" w:hAnsi="Times New Roman" w:cs="Times New Roman"/>
          <w:spacing w:val="-18"/>
          <w:lang w:eastAsia="ru-RU"/>
        </w:rPr>
        <w:t xml:space="preserve">                                                    </w:t>
      </w:r>
      <w:r w:rsidRPr="00FC406A">
        <w:rPr>
          <w:rFonts w:ascii="Times New Roman" w:eastAsia="Times New Roman" w:hAnsi="Times New Roman" w:cs="Times New Roman"/>
          <w:spacing w:val="-18"/>
          <w:lang w:eastAsia="ru-RU"/>
        </w:rPr>
        <w:t xml:space="preserve">          </w:t>
      </w:r>
      <w:r w:rsidR="00306EFA" w:rsidRPr="00FC406A">
        <w:rPr>
          <w:rFonts w:ascii="Times New Roman" w:eastAsia="Times New Roman" w:hAnsi="Times New Roman" w:cs="Times New Roman"/>
          <w:spacing w:val="-18"/>
          <w:lang w:eastAsia="ru-RU"/>
        </w:rPr>
        <w:t>  </w:t>
      </w:r>
      <w:r w:rsidR="00FC406A" w:rsidRPr="00FC406A">
        <w:rPr>
          <w:rFonts w:ascii="Times New Roman" w:eastAsia="Times New Roman" w:hAnsi="Times New Roman" w:cs="Times New Roman"/>
          <w:spacing w:val="-18"/>
          <w:lang w:eastAsia="ru-RU"/>
        </w:rPr>
        <w:t xml:space="preserve">     </w:t>
      </w:r>
      <w:r w:rsidR="00306EFA" w:rsidRPr="00FC406A">
        <w:rPr>
          <w:rFonts w:ascii="Times New Roman" w:eastAsia="Times New Roman" w:hAnsi="Times New Roman" w:cs="Times New Roman"/>
          <w:spacing w:val="-18"/>
          <w:lang w:eastAsia="ru-RU"/>
        </w:rPr>
        <w:t>М.П.</w:t>
      </w:r>
      <w:r w:rsidR="00306EFA" w:rsidRPr="00FC406A">
        <w:rPr>
          <w:rFonts w:ascii="Times New Roman" w:eastAsia="Times New Roman" w:hAnsi="Times New Roman" w:cs="Times New Roman"/>
          <w:spacing w:val="-18"/>
          <w:lang w:eastAsia="ru-RU"/>
        </w:rPr>
        <w:br/>
      </w:r>
    </w:p>
    <w:sectPr w:rsidR="00306EFA" w:rsidRPr="00FC406A" w:rsidSect="00FC406A">
      <w:pgSz w:w="11906" w:h="16838"/>
      <w:pgMar w:top="35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FA"/>
    <w:rsid w:val="000C568A"/>
    <w:rsid w:val="001B4552"/>
    <w:rsid w:val="00306EFA"/>
    <w:rsid w:val="005806A6"/>
    <w:rsid w:val="005A50DD"/>
    <w:rsid w:val="00694D1A"/>
    <w:rsid w:val="008D7BF1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E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E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3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3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1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8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5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14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7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2023-06-16T05:11:00Z</dcterms:created>
  <dcterms:modified xsi:type="dcterms:W3CDTF">2023-06-16T06:47:00Z</dcterms:modified>
</cp:coreProperties>
</file>