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65" w:rsidRPr="002B2C65" w:rsidRDefault="002B2C65" w:rsidP="002B2C65">
      <w:pPr>
        <w:rPr>
          <w:rFonts w:ascii="PT Astra Serif" w:eastAsiaTheme="minorEastAsia" w:hAnsi="PT Astra Serif" w:cstheme="minorBidi"/>
          <w:lang w:eastAsia="ru-RU"/>
        </w:rPr>
      </w:pPr>
      <w:bookmarkStart w:id="0" w:name="_GoBack"/>
      <w:bookmarkEnd w:id="0"/>
      <w:r w:rsidRPr="002B2C65">
        <w:rPr>
          <w:rFonts w:ascii="PT Astra Serif" w:eastAsiaTheme="minorEastAsia" w:hAnsi="PT Astra Serif" w:cstheme="minorBid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5B5E57" wp14:editId="343EE482">
            <wp:simplePos x="0" y="0"/>
            <wp:positionH relativeFrom="column">
              <wp:posOffset>2781300</wp:posOffset>
            </wp:positionH>
            <wp:positionV relativeFrom="paragraph">
              <wp:posOffset>67310</wp:posOffset>
            </wp:positionV>
            <wp:extent cx="685800" cy="1028700"/>
            <wp:effectExtent l="0" t="0" r="0" b="0"/>
            <wp:wrapSquare wrapText="left"/>
            <wp:docPr id="2" name="Рисунок 2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ATK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2C65" w:rsidRPr="002B2C65" w:rsidRDefault="002B2C65" w:rsidP="002B2C65">
      <w:pPr>
        <w:ind w:left="-900" w:firstLine="720"/>
        <w:rPr>
          <w:rFonts w:ascii="PT Astra Serif" w:eastAsiaTheme="minorEastAsia" w:hAnsi="PT Astra Serif" w:cstheme="minorBidi"/>
          <w:lang w:eastAsia="ru-RU"/>
        </w:rPr>
      </w:pPr>
      <w:r w:rsidRPr="002B2C65">
        <w:rPr>
          <w:rFonts w:ascii="PT Astra Serif" w:eastAsiaTheme="minorEastAsia" w:hAnsi="PT Astra Serif" w:cstheme="minorBidi"/>
          <w:lang w:eastAsia="ru-RU"/>
        </w:rPr>
        <w:t xml:space="preserve">  </w:t>
      </w:r>
    </w:p>
    <w:p w:rsidR="002B2C65" w:rsidRPr="002B2C65" w:rsidRDefault="002B2C65" w:rsidP="002B2C65">
      <w:pPr>
        <w:spacing w:after="0" w:line="240" w:lineRule="auto"/>
        <w:jc w:val="center"/>
        <w:rPr>
          <w:rFonts w:ascii="PT Astra Serif" w:eastAsiaTheme="minorEastAsia" w:hAnsi="PT Astra Serif"/>
          <w:b/>
          <w:sz w:val="28"/>
          <w:szCs w:val="28"/>
          <w:lang w:eastAsia="ru-RU"/>
        </w:rPr>
      </w:pPr>
      <w:r w:rsidRPr="002B2C65">
        <w:rPr>
          <w:rFonts w:ascii="PT Astra Serif" w:eastAsiaTheme="minorEastAsia" w:hAnsi="PT Astra Serif"/>
          <w:lang w:eastAsia="ru-RU"/>
        </w:rPr>
        <w:br w:type="textWrapping" w:clear="all"/>
        <w:t xml:space="preserve">           </w:t>
      </w:r>
      <w:r w:rsidRPr="002B2C65">
        <w:rPr>
          <w:rFonts w:ascii="PT Astra Serif" w:eastAsiaTheme="minorEastAsia" w:hAnsi="PT Astra Serif"/>
          <w:b/>
          <w:sz w:val="28"/>
          <w:szCs w:val="28"/>
          <w:lang w:eastAsia="ru-RU"/>
        </w:rPr>
        <w:t>Саратовская область</w:t>
      </w:r>
    </w:p>
    <w:p w:rsidR="002B2C65" w:rsidRPr="002B2C65" w:rsidRDefault="002B2C65" w:rsidP="002B2C65">
      <w:pPr>
        <w:spacing w:after="0" w:line="240" w:lineRule="auto"/>
        <w:jc w:val="center"/>
        <w:rPr>
          <w:rFonts w:ascii="PT Astra Serif" w:eastAsiaTheme="minorEastAsia" w:hAnsi="PT Astra Serif"/>
          <w:b/>
          <w:sz w:val="28"/>
          <w:szCs w:val="28"/>
          <w:lang w:eastAsia="ru-RU"/>
        </w:rPr>
      </w:pPr>
      <w:proofErr w:type="spellStart"/>
      <w:r w:rsidRPr="002B2C65">
        <w:rPr>
          <w:rFonts w:ascii="PT Astra Serif" w:eastAsiaTheme="minorEastAsia" w:hAnsi="PT Astra Serif"/>
          <w:b/>
          <w:sz w:val="28"/>
          <w:szCs w:val="28"/>
          <w:lang w:eastAsia="ru-RU"/>
        </w:rPr>
        <w:t>Аткарский</w:t>
      </w:r>
      <w:proofErr w:type="spellEnd"/>
      <w:r w:rsidRPr="002B2C65">
        <w:rPr>
          <w:rFonts w:ascii="PT Astra Serif" w:eastAsiaTheme="minorEastAsia" w:hAnsi="PT Astra Serif"/>
          <w:b/>
          <w:sz w:val="28"/>
          <w:szCs w:val="28"/>
          <w:lang w:eastAsia="ru-RU"/>
        </w:rPr>
        <w:t xml:space="preserve"> муниципальный район</w:t>
      </w:r>
    </w:p>
    <w:p w:rsidR="002B2C65" w:rsidRPr="002B2C65" w:rsidRDefault="002B2C65" w:rsidP="002B2C65">
      <w:pPr>
        <w:spacing w:after="0" w:line="240" w:lineRule="auto"/>
        <w:jc w:val="center"/>
        <w:rPr>
          <w:rFonts w:ascii="PT Astra Serif" w:eastAsiaTheme="minorEastAsia" w:hAnsi="PT Astra Serif"/>
          <w:b/>
          <w:sz w:val="28"/>
          <w:szCs w:val="28"/>
          <w:lang w:eastAsia="ru-RU"/>
        </w:rPr>
      </w:pPr>
      <w:r w:rsidRPr="002B2C65">
        <w:rPr>
          <w:rFonts w:ascii="PT Astra Serif" w:eastAsiaTheme="minorEastAsia" w:hAnsi="PT Astra Serif"/>
          <w:b/>
          <w:sz w:val="28"/>
          <w:szCs w:val="28"/>
          <w:lang w:eastAsia="ru-RU"/>
        </w:rPr>
        <w:t>Даниловское муниципальное образование</w:t>
      </w:r>
    </w:p>
    <w:p w:rsidR="002B2C65" w:rsidRPr="002B2C65" w:rsidRDefault="002B2C65" w:rsidP="002B2C65">
      <w:pPr>
        <w:spacing w:after="0" w:line="240" w:lineRule="auto"/>
        <w:jc w:val="center"/>
        <w:rPr>
          <w:rFonts w:ascii="PT Astra Serif" w:eastAsiaTheme="minorEastAsia" w:hAnsi="PT Astra Serif"/>
          <w:b/>
          <w:sz w:val="28"/>
          <w:szCs w:val="28"/>
          <w:lang w:eastAsia="ru-RU"/>
        </w:rPr>
      </w:pPr>
      <w:r w:rsidRPr="002B2C65">
        <w:rPr>
          <w:rFonts w:ascii="PT Astra Serif" w:eastAsiaTheme="minorEastAsia" w:hAnsi="PT Astra Serif"/>
          <w:b/>
          <w:sz w:val="28"/>
          <w:szCs w:val="28"/>
          <w:lang w:eastAsia="ru-RU"/>
        </w:rPr>
        <w:t>Совет депутатов</w:t>
      </w:r>
    </w:p>
    <w:p w:rsidR="002B2C65" w:rsidRPr="002B2C65" w:rsidRDefault="002B2C65" w:rsidP="002B2C65">
      <w:pPr>
        <w:spacing w:after="0" w:line="240" w:lineRule="auto"/>
        <w:jc w:val="center"/>
        <w:rPr>
          <w:rFonts w:ascii="PT Astra Serif" w:eastAsiaTheme="minorEastAsia" w:hAnsi="PT Astra Serif"/>
          <w:b/>
          <w:sz w:val="28"/>
          <w:szCs w:val="28"/>
          <w:lang w:eastAsia="ru-RU"/>
        </w:rPr>
      </w:pPr>
      <w:r w:rsidRPr="002B2C65">
        <w:rPr>
          <w:rFonts w:ascii="PT Astra Serif" w:eastAsiaTheme="minorEastAsia" w:hAnsi="PT Astra Serif"/>
          <w:b/>
          <w:sz w:val="28"/>
          <w:szCs w:val="28"/>
          <w:lang w:eastAsia="ru-RU"/>
        </w:rPr>
        <w:t>второго созыва</w:t>
      </w:r>
    </w:p>
    <w:p w:rsidR="002B2C65" w:rsidRPr="002B2C65" w:rsidRDefault="002B2C65" w:rsidP="002B2C65">
      <w:pPr>
        <w:spacing w:after="0" w:line="240" w:lineRule="auto"/>
        <w:jc w:val="center"/>
        <w:rPr>
          <w:rFonts w:ascii="PT Astra Serif" w:eastAsiaTheme="minorEastAsia" w:hAnsi="PT Astra Serif"/>
          <w:b/>
          <w:sz w:val="28"/>
          <w:szCs w:val="28"/>
          <w:lang w:eastAsia="ru-RU"/>
        </w:rPr>
      </w:pPr>
      <w:r w:rsidRPr="002B2C65">
        <w:rPr>
          <w:rFonts w:ascii="PT Astra Serif" w:eastAsiaTheme="minorEastAsia" w:hAnsi="PT Astra Serif"/>
          <w:b/>
          <w:sz w:val="28"/>
          <w:szCs w:val="28"/>
          <w:lang w:eastAsia="ru-RU"/>
        </w:rPr>
        <w:t>Второе заседание</w:t>
      </w:r>
    </w:p>
    <w:p w:rsidR="002B2C65" w:rsidRPr="002B2C65" w:rsidRDefault="002B2C65" w:rsidP="002B2C65">
      <w:pPr>
        <w:spacing w:after="0" w:line="240" w:lineRule="auto"/>
        <w:rPr>
          <w:rFonts w:ascii="PT Astra Serif" w:eastAsiaTheme="minorEastAsia" w:hAnsi="PT Astra Serif"/>
          <w:b/>
          <w:sz w:val="28"/>
          <w:szCs w:val="28"/>
          <w:lang w:eastAsia="ru-RU"/>
        </w:rPr>
      </w:pPr>
      <w:r w:rsidRPr="002B2C65">
        <w:rPr>
          <w:rFonts w:ascii="PT Astra Serif" w:eastAsiaTheme="minorEastAsia" w:hAnsi="PT Astra Serif"/>
          <w:b/>
          <w:sz w:val="28"/>
          <w:szCs w:val="28"/>
          <w:lang w:eastAsia="ru-RU"/>
        </w:rPr>
        <w:t xml:space="preserve">                                                         </w:t>
      </w:r>
    </w:p>
    <w:p w:rsidR="002B2C65" w:rsidRPr="002B2C65" w:rsidRDefault="002B2C65" w:rsidP="002B2C65">
      <w:pPr>
        <w:spacing w:after="0" w:line="240" w:lineRule="auto"/>
        <w:jc w:val="center"/>
        <w:rPr>
          <w:rFonts w:ascii="PT Astra Serif" w:eastAsiaTheme="minorEastAsia" w:hAnsi="PT Astra Serif"/>
          <w:b/>
          <w:sz w:val="28"/>
          <w:szCs w:val="28"/>
          <w:lang w:eastAsia="ru-RU"/>
        </w:rPr>
      </w:pPr>
      <w:r w:rsidRPr="002B2C65">
        <w:rPr>
          <w:rFonts w:ascii="PT Astra Serif" w:eastAsiaTheme="minorEastAsia" w:hAnsi="PT Astra Serif"/>
          <w:b/>
          <w:sz w:val="28"/>
          <w:szCs w:val="28"/>
          <w:lang w:eastAsia="ru-RU"/>
        </w:rPr>
        <w:t>РЕШЕНИЕ</w:t>
      </w:r>
    </w:p>
    <w:p w:rsidR="002B2C65" w:rsidRPr="002B2C65" w:rsidRDefault="002B2C65" w:rsidP="002B2C65">
      <w:pPr>
        <w:spacing w:after="0" w:line="240" w:lineRule="auto"/>
        <w:rPr>
          <w:rFonts w:ascii="PT Astra Serif" w:eastAsiaTheme="minorEastAsia" w:hAnsi="PT Astra Serif"/>
          <w:sz w:val="28"/>
          <w:szCs w:val="28"/>
          <w:lang w:eastAsia="ru-RU"/>
        </w:rPr>
      </w:pPr>
    </w:p>
    <w:p w:rsidR="002B2C65" w:rsidRPr="002B2C65" w:rsidRDefault="002B2C65" w:rsidP="002B2C65">
      <w:pPr>
        <w:spacing w:after="0" w:line="240" w:lineRule="auto"/>
        <w:rPr>
          <w:rFonts w:ascii="PT Astra Serif" w:eastAsiaTheme="minorEastAsia" w:hAnsi="PT Astra Serif"/>
          <w:sz w:val="28"/>
          <w:szCs w:val="28"/>
          <w:lang w:eastAsia="ru-RU"/>
        </w:rPr>
      </w:pPr>
      <w:r w:rsidRPr="002B2C65">
        <w:rPr>
          <w:rFonts w:ascii="PT Astra Serif" w:eastAsiaTheme="minorEastAsia" w:hAnsi="PT Astra Serif"/>
          <w:sz w:val="28"/>
          <w:szCs w:val="28"/>
          <w:lang w:eastAsia="ru-RU"/>
        </w:rPr>
        <w:t xml:space="preserve">от 04.10.2023 г. № </w:t>
      </w:r>
      <w:r>
        <w:rPr>
          <w:rFonts w:ascii="PT Astra Serif" w:eastAsiaTheme="minorEastAsia" w:hAnsi="PT Astra Serif"/>
          <w:sz w:val="28"/>
          <w:szCs w:val="28"/>
          <w:lang w:eastAsia="ru-RU"/>
        </w:rPr>
        <w:t>14</w:t>
      </w:r>
    </w:p>
    <w:p w:rsidR="002B2C65" w:rsidRPr="002B2C65" w:rsidRDefault="002B2C65" w:rsidP="002B2C65">
      <w:pPr>
        <w:spacing w:after="0" w:line="240" w:lineRule="auto"/>
        <w:jc w:val="center"/>
        <w:rPr>
          <w:rFonts w:ascii="PT Astra Serif" w:eastAsiaTheme="minorEastAsia" w:hAnsi="PT Astra Serif"/>
          <w:sz w:val="24"/>
          <w:szCs w:val="24"/>
          <w:lang w:eastAsia="ru-RU"/>
        </w:rPr>
      </w:pPr>
    </w:p>
    <w:p w:rsidR="002B2C65" w:rsidRPr="002B2C65" w:rsidRDefault="002B2C65" w:rsidP="002B2C65">
      <w:pPr>
        <w:spacing w:after="0" w:line="240" w:lineRule="auto"/>
        <w:jc w:val="center"/>
        <w:rPr>
          <w:rFonts w:ascii="PT Astra Serif" w:eastAsiaTheme="minorEastAsia" w:hAnsi="PT Astra Serif"/>
          <w:sz w:val="24"/>
          <w:szCs w:val="24"/>
          <w:lang w:eastAsia="ru-RU"/>
        </w:rPr>
      </w:pPr>
      <w:proofErr w:type="gramStart"/>
      <w:r w:rsidRPr="002B2C65">
        <w:rPr>
          <w:rFonts w:ascii="PT Astra Serif" w:eastAsiaTheme="minorEastAsia" w:hAnsi="PT Astra Serif"/>
          <w:sz w:val="24"/>
          <w:szCs w:val="24"/>
          <w:lang w:eastAsia="ru-RU"/>
        </w:rPr>
        <w:t>с</w:t>
      </w:r>
      <w:proofErr w:type="gramEnd"/>
      <w:r w:rsidRPr="002B2C65">
        <w:rPr>
          <w:rFonts w:ascii="PT Astra Serif" w:eastAsiaTheme="minorEastAsia" w:hAnsi="PT Astra Serif"/>
          <w:sz w:val="24"/>
          <w:szCs w:val="24"/>
          <w:lang w:eastAsia="ru-RU"/>
        </w:rPr>
        <w:t>. Даниловка</w:t>
      </w:r>
    </w:p>
    <w:p w:rsidR="002B2C65" w:rsidRPr="002B2C65" w:rsidRDefault="002B2C65" w:rsidP="002B2C65">
      <w:pPr>
        <w:spacing w:after="0" w:line="240" w:lineRule="auto"/>
        <w:jc w:val="center"/>
        <w:rPr>
          <w:rFonts w:ascii="PT Astra Serif" w:eastAsiaTheme="minorEastAsia" w:hAnsi="PT Astra Serif"/>
          <w:sz w:val="24"/>
          <w:szCs w:val="24"/>
          <w:lang w:eastAsia="ru-RU"/>
        </w:rPr>
      </w:pPr>
    </w:p>
    <w:p w:rsidR="002B2C65" w:rsidRPr="002B2C65" w:rsidRDefault="002B2C65" w:rsidP="002B2C65">
      <w:pPr>
        <w:tabs>
          <w:tab w:val="center" w:pos="4536"/>
          <w:tab w:val="right" w:pos="9072"/>
        </w:tabs>
        <w:suppressAutoHyphens/>
        <w:spacing w:after="40" w:line="240" w:lineRule="auto"/>
        <w:ind w:right="2977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416F38" w:rsidRPr="00416F38" w:rsidRDefault="002B2C65" w:rsidP="00416F38">
      <w:pPr>
        <w:overflowPunct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16F3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«О внесении изменений в решение Совета депутатов </w:t>
      </w:r>
    </w:p>
    <w:p w:rsidR="00416F38" w:rsidRPr="00416F38" w:rsidRDefault="002B2C65" w:rsidP="00416F38">
      <w:pPr>
        <w:overflowPunct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16F3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Даниловского муниципального образования </w:t>
      </w:r>
    </w:p>
    <w:p w:rsidR="00416F38" w:rsidRPr="00416F38" w:rsidRDefault="002B2C65" w:rsidP="00416F38">
      <w:pPr>
        <w:overflowPunct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16F3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от 27.07.2020 № 135 «Об утверждении Положения </w:t>
      </w:r>
    </w:p>
    <w:p w:rsidR="00416F38" w:rsidRPr="00416F38" w:rsidRDefault="002B2C65" w:rsidP="00416F38">
      <w:pPr>
        <w:overflowPunct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16F3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«О порядке и условиях приватизации </w:t>
      </w:r>
      <w:proofErr w:type="gramStart"/>
      <w:r w:rsidRPr="00416F38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муниципального</w:t>
      </w:r>
      <w:proofErr w:type="gramEnd"/>
      <w:r w:rsidRPr="00416F3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2B2C65" w:rsidRPr="00416F38" w:rsidRDefault="002B2C65" w:rsidP="00416F38">
      <w:pPr>
        <w:overflowPunct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16F38">
        <w:rPr>
          <w:rFonts w:ascii="Times New Roman" w:eastAsia="Times New Roman" w:hAnsi="Times New Roman"/>
          <w:b/>
          <w:sz w:val="26"/>
          <w:szCs w:val="26"/>
          <w:lang w:eastAsia="ru-RU"/>
        </w:rPr>
        <w:t>имущества Даниловского муниципального  образования»</w:t>
      </w:r>
    </w:p>
    <w:p w:rsidR="002B2C65" w:rsidRPr="00416F38" w:rsidRDefault="002B2C65" w:rsidP="002B2C6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B2C65" w:rsidRPr="00416F38" w:rsidRDefault="002B2C65" w:rsidP="002B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F38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</w:t>
      </w:r>
      <w:proofErr w:type="spellStart"/>
      <w:proofErr w:type="gramStart"/>
      <w:r w:rsidRPr="00416F38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proofErr w:type="spellEnd"/>
      <w:proofErr w:type="gramEnd"/>
      <w:r w:rsidRPr="00416F38">
        <w:rPr>
          <w:rFonts w:ascii="Times New Roman" w:eastAsia="Times New Roman" w:hAnsi="Times New Roman"/>
          <w:sz w:val="26"/>
          <w:szCs w:val="26"/>
          <w:lang w:eastAsia="ru-RU"/>
        </w:rPr>
        <w:t xml:space="preserve"> 21.12.2001 № 178-ФЗ «О приватизации государственного и муниципального имущества» (в ред. Федерального закона от 24.07.2023 № 370-ФЗ), Устава Даниловского муниципального образования </w:t>
      </w:r>
      <w:proofErr w:type="spellStart"/>
      <w:r w:rsidRPr="00416F38">
        <w:rPr>
          <w:rFonts w:ascii="Times New Roman" w:eastAsia="Times New Roman" w:hAnsi="Times New Roman"/>
          <w:sz w:val="26"/>
          <w:szCs w:val="26"/>
          <w:lang w:eastAsia="ru-RU"/>
        </w:rPr>
        <w:t>Аткарского</w:t>
      </w:r>
      <w:proofErr w:type="spellEnd"/>
      <w:r w:rsidRPr="00416F38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Саратовской области, Совет депутатов Даниловского муниципального образования</w:t>
      </w:r>
    </w:p>
    <w:p w:rsidR="002B2C65" w:rsidRPr="00416F38" w:rsidRDefault="002B2C65" w:rsidP="002B2C6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B2C65" w:rsidRPr="00416F38" w:rsidRDefault="002B2C65" w:rsidP="002B2C6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F38">
        <w:rPr>
          <w:rFonts w:ascii="Times New Roman" w:eastAsia="Times New Roman" w:hAnsi="Times New Roman"/>
          <w:sz w:val="26"/>
          <w:szCs w:val="26"/>
          <w:lang w:eastAsia="ru-RU"/>
        </w:rPr>
        <w:t>РЕШИЛ:</w:t>
      </w:r>
    </w:p>
    <w:p w:rsidR="002B2C65" w:rsidRPr="00416F38" w:rsidRDefault="002B2C65" w:rsidP="002B2C6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B2C65" w:rsidRPr="00416F38" w:rsidRDefault="002B2C65" w:rsidP="002B2C65">
      <w:pPr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F38">
        <w:rPr>
          <w:rFonts w:ascii="Times New Roman" w:eastAsia="Times New Roman" w:hAnsi="Times New Roman"/>
          <w:sz w:val="26"/>
          <w:szCs w:val="26"/>
          <w:lang w:eastAsia="ru-RU"/>
        </w:rPr>
        <w:t>1. Внести в решение Совета депутатов Даниловского муниципального образования от 27.07.2020 № 135 «Об утверждении Положения «О порядке и условиях приватизации муниципального имущества Даниловского муниципального образования» следующие изменения:</w:t>
      </w:r>
    </w:p>
    <w:p w:rsidR="002B2C65" w:rsidRPr="00416F38" w:rsidRDefault="002B2C65" w:rsidP="002B2C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B2C65" w:rsidRPr="00416F38" w:rsidRDefault="002B2C65" w:rsidP="002B2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F38">
        <w:rPr>
          <w:rFonts w:ascii="Times New Roman" w:eastAsia="Times New Roman" w:hAnsi="Times New Roman"/>
          <w:sz w:val="26"/>
          <w:szCs w:val="26"/>
          <w:lang w:eastAsia="ru-RU"/>
        </w:rPr>
        <w:t xml:space="preserve">1.1. </w:t>
      </w:r>
      <w:r w:rsidR="00416F38" w:rsidRPr="00416F38">
        <w:rPr>
          <w:rFonts w:ascii="Times New Roman" w:eastAsia="Times New Roman" w:hAnsi="Times New Roman"/>
          <w:sz w:val="26"/>
          <w:szCs w:val="26"/>
          <w:lang w:eastAsia="ru-RU"/>
        </w:rPr>
        <w:t>Изложить в новой редакции п.16 статьи 3.</w:t>
      </w:r>
      <w:r w:rsidR="00416F38" w:rsidRPr="00416F38">
        <w:rPr>
          <w:rFonts w:ascii="Times New Roman" w:eastAsia="Arial Unicode MS" w:hAnsi="Times New Roman"/>
          <w:spacing w:val="-2"/>
          <w:kern w:val="2"/>
          <w:sz w:val="27"/>
          <w:szCs w:val="27"/>
          <w:lang w:eastAsia="ru-RU"/>
        </w:rPr>
        <w:t xml:space="preserve"> Информационное сообщение о продаже муниципального имущества должно содержать, за исключением случаев, предусмотренных Законом, следующие сведения:</w:t>
      </w:r>
    </w:p>
    <w:p w:rsidR="00685E37" w:rsidRPr="00416F38" w:rsidRDefault="00685E37"/>
    <w:p w:rsidR="00685E37" w:rsidRPr="00416F38" w:rsidRDefault="00685E37" w:rsidP="00685E37">
      <w:pPr>
        <w:widowControl w:val="0"/>
        <w:suppressAutoHyphens/>
        <w:spacing w:after="0" w:line="240" w:lineRule="auto"/>
        <w:ind w:firstLine="559"/>
        <w:jc w:val="both"/>
        <w:rPr>
          <w:rFonts w:ascii="Times New Roman" w:eastAsia="Arial Unicode MS" w:hAnsi="Times New Roman"/>
          <w:spacing w:val="-2"/>
          <w:kern w:val="2"/>
          <w:sz w:val="27"/>
          <w:szCs w:val="27"/>
          <w:lang w:eastAsia="ru-RU"/>
        </w:rPr>
      </w:pPr>
      <w:r w:rsidRPr="00416F38">
        <w:rPr>
          <w:rFonts w:ascii="Times New Roman" w:eastAsia="Arial Unicode MS" w:hAnsi="Times New Roman"/>
          <w:spacing w:val="-2"/>
          <w:kern w:val="2"/>
          <w:sz w:val="27"/>
          <w:szCs w:val="27"/>
          <w:lang w:eastAsia="ru-RU"/>
        </w:rPr>
        <w:t xml:space="preserve">16) размер и порядок выплаты вознаграждения юридическому лицу, которое в соответствии с </w:t>
      </w:r>
      <w:r w:rsidR="005E3664" w:rsidRPr="00416F38">
        <w:rPr>
          <w:rFonts w:ascii="Times New Roman" w:eastAsia="Arial Unicode MS" w:hAnsi="Times New Roman"/>
          <w:spacing w:val="-2"/>
          <w:kern w:val="2"/>
          <w:sz w:val="27"/>
          <w:szCs w:val="27"/>
          <w:lang w:eastAsia="ru-RU"/>
        </w:rPr>
        <w:t>под</w:t>
      </w:r>
      <w:r w:rsidRPr="00416F38">
        <w:rPr>
          <w:rFonts w:ascii="Times New Roman" w:eastAsia="Arial Unicode MS" w:hAnsi="Times New Roman"/>
          <w:spacing w:val="-2"/>
          <w:kern w:val="2"/>
          <w:sz w:val="27"/>
          <w:szCs w:val="27"/>
          <w:lang w:eastAsia="ru-RU"/>
        </w:rPr>
        <w:t xml:space="preserve">пунктом </w:t>
      </w:r>
      <w:r w:rsidR="005E3664" w:rsidRPr="00416F38">
        <w:rPr>
          <w:rFonts w:ascii="Times New Roman" w:eastAsia="Arial Unicode MS" w:hAnsi="Times New Roman"/>
          <w:spacing w:val="-2"/>
          <w:kern w:val="2"/>
          <w:sz w:val="27"/>
          <w:szCs w:val="27"/>
          <w:lang w:eastAsia="ru-RU"/>
        </w:rPr>
        <w:t>8.</w:t>
      </w:r>
      <w:r w:rsidRPr="00416F38">
        <w:rPr>
          <w:rFonts w:ascii="Times New Roman" w:eastAsia="Arial Unicode MS" w:hAnsi="Times New Roman"/>
          <w:spacing w:val="-2"/>
          <w:kern w:val="2"/>
          <w:sz w:val="27"/>
          <w:szCs w:val="27"/>
          <w:lang w:eastAsia="ru-RU"/>
        </w:rPr>
        <w:t>1</w:t>
      </w:r>
      <w:r w:rsidR="005E3664" w:rsidRPr="00416F38">
        <w:rPr>
          <w:rFonts w:ascii="Times New Roman" w:eastAsia="Arial Unicode MS" w:hAnsi="Times New Roman"/>
          <w:spacing w:val="-2"/>
          <w:kern w:val="2"/>
          <w:sz w:val="27"/>
          <w:szCs w:val="27"/>
          <w:lang w:eastAsia="ru-RU"/>
        </w:rPr>
        <w:t xml:space="preserve"> пункта</w:t>
      </w:r>
      <w:r w:rsidRPr="00416F38">
        <w:rPr>
          <w:rFonts w:ascii="Times New Roman" w:eastAsia="Arial Unicode MS" w:hAnsi="Times New Roman"/>
          <w:spacing w:val="-2"/>
          <w:kern w:val="2"/>
          <w:sz w:val="27"/>
          <w:szCs w:val="27"/>
          <w:lang w:eastAsia="ru-RU"/>
        </w:rPr>
        <w:t xml:space="preserve"> статьи 6 </w:t>
      </w:r>
      <w:r w:rsidR="00416F38" w:rsidRPr="00416F38">
        <w:rPr>
          <w:rFonts w:ascii="Times New Roman" w:eastAsia="Arial Unicode MS" w:hAnsi="Times New Roman"/>
          <w:spacing w:val="-2"/>
          <w:kern w:val="2"/>
          <w:sz w:val="27"/>
          <w:szCs w:val="27"/>
          <w:lang w:eastAsia="ru-RU"/>
        </w:rPr>
        <w:t xml:space="preserve">настоящего Федерального </w:t>
      </w:r>
      <w:r w:rsidRPr="00416F38">
        <w:rPr>
          <w:rFonts w:ascii="Times New Roman" w:eastAsia="Arial Unicode MS" w:hAnsi="Times New Roman"/>
          <w:spacing w:val="-2"/>
          <w:kern w:val="2"/>
          <w:sz w:val="27"/>
          <w:szCs w:val="27"/>
          <w:lang w:eastAsia="ru-RU"/>
        </w:rPr>
        <w:lastRenderedPageBreak/>
        <w:t>Закона осуществляе</w:t>
      </w:r>
      <w:r w:rsidR="00416F38" w:rsidRPr="00416F38">
        <w:rPr>
          <w:rFonts w:ascii="Times New Roman" w:eastAsia="Arial Unicode MS" w:hAnsi="Times New Roman"/>
          <w:spacing w:val="-2"/>
          <w:kern w:val="2"/>
          <w:sz w:val="27"/>
          <w:szCs w:val="27"/>
          <w:lang w:eastAsia="ru-RU"/>
        </w:rPr>
        <w:t xml:space="preserve">т функции продавца муниципального </w:t>
      </w:r>
      <w:r w:rsidRPr="00416F38">
        <w:rPr>
          <w:rFonts w:ascii="Times New Roman" w:eastAsia="Arial Unicode MS" w:hAnsi="Times New Roman"/>
          <w:spacing w:val="-2"/>
          <w:kern w:val="2"/>
          <w:sz w:val="27"/>
          <w:szCs w:val="27"/>
          <w:lang w:eastAsia="ru-RU"/>
        </w:rPr>
        <w:t>имущес</w:t>
      </w:r>
      <w:r w:rsidR="00416F38" w:rsidRPr="00416F38">
        <w:rPr>
          <w:rFonts w:ascii="Times New Roman" w:eastAsia="Arial Unicode MS" w:hAnsi="Times New Roman"/>
          <w:spacing w:val="-2"/>
          <w:kern w:val="2"/>
          <w:sz w:val="27"/>
          <w:szCs w:val="27"/>
          <w:lang w:eastAsia="ru-RU"/>
        </w:rPr>
        <w:t>тва и (или) которому решениями</w:t>
      </w:r>
      <w:r w:rsidRPr="00416F38">
        <w:rPr>
          <w:rFonts w:ascii="Times New Roman" w:eastAsia="Arial Unicode MS" w:hAnsi="Times New Roman"/>
          <w:spacing w:val="-2"/>
          <w:kern w:val="2"/>
          <w:sz w:val="27"/>
          <w:szCs w:val="27"/>
          <w:lang w:eastAsia="ru-RU"/>
        </w:rPr>
        <w:t xml:space="preserve"> Правительства Российской Федерации</w:t>
      </w:r>
      <w:r w:rsidR="00416F38" w:rsidRPr="00416F38">
        <w:rPr>
          <w:rFonts w:ascii="Times New Roman" w:eastAsia="Arial Unicode MS" w:hAnsi="Times New Roman"/>
          <w:spacing w:val="-2"/>
          <w:kern w:val="2"/>
          <w:sz w:val="27"/>
          <w:szCs w:val="27"/>
          <w:lang w:eastAsia="ru-RU"/>
        </w:rPr>
        <w:t>, органа местного самоуправления поручено организовать от имени собственника продажу   приватизируемого муниципального</w:t>
      </w:r>
      <w:r w:rsidRPr="00416F38">
        <w:rPr>
          <w:rFonts w:ascii="Times New Roman" w:eastAsia="Arial Unicode MS" w:hAnsi="Times New Roman"/>
          <w:spacing w:val="-2"/>
          <w:kern w:val="2"/>
          <w:sz w:val="27"/>
          <w:szCs w:val="27"/>
          <w:lang w:eastAsia="ru-RU"/>
        </w:rPr>
        <w:t xml:space="preserve"> имущества.</w:t>
      </w:r>
    </w:p>
    <w:p w:rsidR="00416F38" w:rsidRPr="00416F38" w:rsidRDefault="00416F38" w:rsidP="00685E37">
      <w:pPr>
        <w:widowControl w:val="0"/>
        <w:suppressAutoHyphens/>
        <w:spacing w:after="0" w:line="240" w:lineRule="auto"/>
        <w:ind w:firstLine="559"/>
        <w:jc w:val="both"/>
        <w:rPr>
          <w:rFonts w:ascii="Times New Roman" w:eastAsia="Arial Unicode MS" w:hAnsi="Times New Roman"/>
          <w:spacing w:val="-2"/>
          <w:kern w:val="2"/>
          <w:sz w:val="27"/>
          <w:szCs w:val="27"/>
          <w:lang w:eastAsia="ru-RU"/>
        </w:rPr>
      </w:pPr>
      <w:r w:rsidRPr="00416F38">
        <w:rPr>
          <w:rFonts w:ascii="Times New Roman" w:eastAsia="Arial Unicode MS" w:hAnsi="Times New Roman"/>
          <w:spacing w:val="-2"/>
          <w:kern w:val="2"/>
          <w:sz w:val="27"/>
          <w:szCs w:val="27"/>
          <w:lang w:eastAsia="ru-RU"/>
        </w:rPr>
        <w:t>1.2. статью 3.</w:t>
      </w:r>
      <w:r w:rsidRPr="00416F38">
        <w:t xml:space="preserve"> </w:t>
      </w:r>
      <w:r w:rsidRPr="00416F38">
        <w:rPr>
          <w:rFonts w:ascii="Times New Roman" w:eastAsia="Arial Unicode MS" w:hAnsi="Times New Roman"/>
          <w:spacing w:val="-2"/>
          <w:kern w:val="2"/>
          <w:sz w:val="27"/>
          <w:szCs w:val="27"/>
          <w:lang w:eastAsia="ru-RU"/>
        </w:rPr>
        <w:t>Информационное сообщение о продаже муниципального имущества должно содержать, за исключением случаев, предусмотренных Законом, следующие сведения: добавить п. 17, п. 18:</w:t>
      </w:r>
    </w:p>
    <w:p w:rsidR="00416F38" w:rsidRPr="00416F38" w:rsidRDefault="00416F38" w:rsidP="00685E37">
      <w:pPr>
        <w:widowControl w:val="0"/>
        <w:suppressAutoHyphens/>
        <w:spacing w:after="0" w:line="240" w:lineRule="auto"/>
        <w:ind w:firstLine="559"/>
        <w:jc w:val="both"/>
        <w:rPr>
          <w:rFonts w:ascii="Times New Roman" w:eastAsia="Arial Unicode MS" w:hAnsi="Times New Roman"/>
          <w:spacing w:val="-2"/>
          <w:kern w:val="2"/>
          <w:sz w:val="27"/>
          <w:szCs w:val="27"/>
          <w:lang w:eastAsia="ru-RU"/>
        </w:rPr>
      </w:pPr>
      <w:r w:rsidRPr="00416F38">
        <w:rPr>
          <w:rFonts w:ascii="Times New Roman" w:eastAsia="Arial Unicode MS" w:hAnsi="Times New Roman"/>
          <w:spacing w:val="-2"/>
          <w:kern w:val="2"/>
          <w:sz w:val="27"/>
          <w:szCs w:val="27"/>
          <w:lang w:eastAsia="ru-RU"/>
        </w:rPr>
        <w:t>17) сведения об установлении обременения такого имущества публичным сервитутом и (или) ограничениями, предусмотренными настоящим Федеральным законом и (или) иными федеральными законами;</w:t>
      </w:r>
    </w:p>
    <w:p w:rsidR="00416F38" w:rsidRPr="00416F38" w:rsidRDefault="00416F38" w:rsidP="00685E37">
      <w:pPr>
        <w:widowControl w:val="0"/>
        <w:suppressAutoHyphens/>
        <w:spacing w:after="0" w:line="240" w:lineRule="auto"/>
        <w:ind w:firstLine="559"/>
        <w:jc w:val="both"/>
        <w:rPr>
          <w:rFonts w:ascii="Times New Roman" w:eastAsia="Arial Unicode MS" w:hAnsi="Times New Roman"/>
          <w:spacing w:val="-2"/>
          <w:kern w:val="2"/>
          <w:sz w:val="27"/>
          <w:szCs w:val="27"/>
          <w:lang w:eastAsia="ru-RU"/>
        </w:rPr>
      </w:pPr>
      <w:r w:rsidRPr="00416F38">
        <w:rPr>
          <w:rFonts w:ascii="Times New Roman" w:eastAsia="Arial Unicode MS" w:hAnsi="Times New Roman"/>
          <w:spacing w:val="-2"/>
          <w:kern w:val="2"/>
          <w:sz w:val="27"/>
          <w:szCs w:val="27"/>
          <w:lang w:eastAsia="ru-RU"/>
        </w:rPr>
        <w:t>18) условия конкурса, формы и сроки их выполнения.</w:t>
      </w:r>
    </w:p>
    <w:p w:rsidR="00416F38" w:rsidRPr="00416F38" w:rsidRDefault="00416F38" w:rsidP="00685E37">
      <w:pPr>
        <w:widowControl w:val="0"/>
        <w:suppressAutoHyphens/>
        <w:spacing w:after="0" w:line="240" w:lineRule="auto"/>
        <w:ind w:firstLine="559"/>
        <w:jc w:val="both"/>
        <w:rPr>
          <w:rFonts w:ascii="Times New Roman" w:eastAsia="Arial Unicode MS" w:hAnsi="Times New Roman"/>
          <w:spacing w:val="-2"/>
          <w:kern w:val="2"/>
          <w:sz w:val="27"/>
          <w:szCs w:val="27"/>
          <w:lang w:eastAsia="ru-RU"/>
        </w:rPr>
      </w:pPr>
    </w:p>
    <w:p w:rsidR="00416F38" w:rsidRPr="00416F38" w:rsidRDefault="00416F38" w:rsidP="00416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6F38">
        <w:t xml:space="preserve">           </w:t>
      </w:r>
      <w:r w:rsidRPr="00416F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Настоящее решение вступает в силу с момента его официального опубликования. </w:t>
      </w:r>
    </w:p>
    <w:p w:rsidR="00416F38" w:rsidRPr="00416F38" w:rsidRDefault="00416F38" w:rsidP="00416F38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6F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</w:p>
    <w:p w:rsidR="00416F38" w:rsidRPr="00416F38" w:rsidRDefault="00416F38" w:rsidP="00416F38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6F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3. </w:t>
      </w:r>
      <w:proofErr w:type="gramStart"/>
      <w:r w:rsidRPr="00416F38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416F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416F38" w:rsidRPr="00416F38" w:rsidRDefault="00416F38" w:rsidP="00416F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zh-CN"/>
        </w:rPr>
      </w:pPr>
    </w:p>
    <w:p w:rsidR="00416F38" w:rsidRPr="00416F38" w:rsidRDefault="00416F38" w:rsidP="00416F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zh-CN"/>
        </w:rPr>
      </w:pPr>
    </w:p>
    <w:p w:rsidR="00416F38" w:rsidRPr="00416F38" w:rsidRDefault="00416F38" w:rsidP="00416F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zh-CN"/>
        </w:rPr>
      </w:pPr>
      <w:r w:rsidRPr="00416F38">
        <w:rPr>
          <w:rFonts w:ascii="Times New Roman" w:eastAsiaTheme="minorHAnsi" w:hAnsi="Times New Roman"/>
          <w:b/>
          <w:sz w:val="28"/>
          <w:szCs w:val="28"/>
          <w:lang w:eastAsia="zh-CN"/>
        </w:rPr>
        <w:t xml:space="preserve">Глава Даниловского </w:t>
      </w:r>
    </w:p>
    <w:p w:rsidR="00416F38" w:rsidRPr="00416F38" w:rsidRDefault="00416F38" w:rsidP="00416F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zh-CN"/>
        </w:rPr>
      </w:pPr>
      <w:r w:rsidRPr="00416F38">
        <w:rPr>
          <w:rFonts w:ascii="Times New Roman" w:eastAsiaTheme="minorHAnsi" w:hAnsi="Times New Roman"/>
          <w:b/>
          <w:sz w:val="28"/>
          <w:szCs w:val="28"/>
          <w:lang w:eastAsia="zh-CN"/>
        </w:rPr>
        <w:t xml:space="preserve">муниципального образования                                                    Н.В. </w:t>
      </w:r>
      <w:proofErr w:type="spellStart"/>
      <w:r w:rsidRPr="00416F38">
        <w:rPr>
          <w:rFonts w:ascii="Times New Roman" w:eastAsiaTheme="minorHAnsi" w:hAnsi="Times New Roman"/>
          <w:b/>
          <w:sz w:val="28"/>
          <w:szCs w:val="28"/>
          <w:lang w:eastAsia="zh-CN"/>
        </w:rPr>
        <w:t>Боева</w:t>
      </w:r>
      <w:proofErr w:type="spellEnd"/>
    </w:p>
    <w:p w:rsidR="00416F38" w:rsidRPr="00416F38" w:rsidRDefault="00416F38" w:rsidP="00416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6F38" w:rsidRPr="005E3664" w:rsidRDefault="00416F38">
      <w:pPr>
        <w:rPr>
          <w:color w:val="FF0000"/>
        </w:rPr>
      </w:pPr>
    </w:p>
    <w:sectPr w:rsidR="00416F38" w:rsidRPr="005E3664" w:rsidSect="0051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C12"/>
    <w:rsid w:val="000503E5"/>
    <w:rsid w:val="00061574"/>
    <w:rsid w:val="0007170A"/>
    <w:rsid w:val="00071D66"/>
    <w:rsid w:val="00083B7F"/>
    <w:rsid w:val="000B7F32"/>
    <w:rsid w:val="000C689D"/>
    <w:rsid w:val="000D2960"/>
    <w:rsid w:val="000E3CBE"/>
    <w:rsid w:val="000F286A"/>
    <w:rsid w:val="00172816"/>
    <w:rsid w:val="00182C37"/>
    <w:rsid w:val="00183AB3"/>
    <w:rsid w:val="0025596A"/>
    <w:rsid w:val="002949E1"/>
    <w:rsid w:val="002B2C65"/>
    <w:rsid w:val="002F3C12"/>
    <w:rsid w:val="00322E58"/>
    <w:rsid w:val="003278F6"/>
    <w:rsid w:val="00343B95"/>
    <w:rsid w:val="00347B48"/>
    <w:rsid w:val="003608C6"/>
    <w:rsid w:val="003943A3"/>
    <w:rsid w:val="003D1B5C"/>
    <w:rsid w:val="004057D3"/>
    <w:rsid w:val="00416F38"/>
    <w:rsid w:val="00446586"/>
    <w:rsid w:val="004C4ACF"/>
    <w:rsid w:val="004D5B54"/>
    <w:rsid w:val="004E3990"/>
    <w:rsid w:val="00512295"/>
    <w:rsid w:val="005255B3"/>
    <w:rsid w:val="005A0B1B"/>
    <w:rsid w:val="005A1CBA"/>
    <w:rsid w:val="005E3664"/>
    <w:rsid w:val="00600AA1"/>
    <w:rsid w:val="00607A5F"/>
    <w:rsid w:val="006224C8"/>
    <w:rsid w:val="00660EF3"/>
    <w:rsid w:val="00685E37"/>
    <w:rsid w:val="00756B53"/>
    <w:rsid w:val="00786830"/>
    <w:rsid w:val="007946AE"/>
    <w:rsid w:val="00800574"/>
    <w:rsid w:val="0086514E"/>
    <w:rsid w:val="008652D4"/>
    <w:rsid w:val="008954BF"/>
    <w:rsid w:val="008C7076"/>
    <w:rsid w:val="008D6822"/>
    <w:rsid w:val="008D6912"/>
    <w:rsid w:val="00910096"/>
    <w:rsid w:val="0092063E"/>
    <w:rsid w:val="00920A6D"/>
    <w:rsid w:val="009A34A2"/>
    <w:rsid w:val="009D58D5"/>
    <w:rsid w:val="00A21174"/>
    <w:rsid w:val="00A3774E"/>
    <w:rsid w:val="00A50409"/>
    <w:rsid w:val="00AC0EB6"/>
    <w:rsid w:val="00AC1F1C"/>
    <w:rsid w:val="00B05071"/>
    <w:rsid w:val="00B17941"/>
    <w:rsid w:val="00B36CD9"/>
    <w:rsid w:val="00B61B32"/>
    <w:rsid w:val="00BB6D07"/>
    <w:rsid w:val="00BC456D"/>
    <w:rsid w:val="00BD729A"/>
    <w:rsid w:val="00BE00CF"/>
    <w:rsid w:val="00C23775"/>
    <w:rsid w:val="00C95323"/>
    <w:rsid w:val="00C9797A"/>
    <w:rsid w:val="00CD0123"/>
    <w:rsid w:val="00CD49F4"/>
    <w:rsid w:val="00D47985"/>
    <w:rsid w:val="00DD76EC"/>
    <w:rsid w:val="00DE7B21"/>
    <w:rsid w:val="00DF1193"/>
    <w:rsid w:val="00E139E7"/>
    <w:rsid w:val="00E20C5D"/>
    <w:rsid w:val="00E25C57"/>
    <w:rsid w:val="00E30EBD"/>
    <w:rsid w:val="00E341D2"/>
    <w:rsid w:val="00EC0DD7"/>
    <w:rsid w:val="00EE6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1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A1C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C1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C12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A1CBA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rsid w:val="005A1CBA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5A1CBA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2023-10-09T11:19:00Z</cp:lastPrinted>
  <dcterms:created xsi:type="dcterms:W3CDTF">2015-02-17T07:00:00Z</dcterms:created>
  <dcterms:modified xsi:type="dcterms:W3CDTF">2023-10-09T11:20:00Z</dcterms:modified>
</cp:coreProperties>
</file>