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70534D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proofErr w:type="gramStart"/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</w:t>
      </w:r>
      <w:proofErr w:type="gramEnd"/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 РАЙОН</w:t>
      </w:r>
    </w:p>
    <w:p w14:paraId="4F04BC43" w14:textId="77777777" w:rsidR="00867676" w:rsidRPr="0070534D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70534D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70534D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5651D117" w:rsidR="00867676" w:rsidRPr="0070534D" w:rsidRDefault="00F01BA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Пятьдесят </w:t>
      </w:r>
      <w:r w:rsidR="00EE04C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шесто</w:t>
      </w:r>
      <w:r w:rsidR="00F61A7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е</w:t>
      </w:r>
      <w:r w:rsidR="005B0C42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70534D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4D37DB82" w:rsidR="00867676" w:rsidRPr="0070534D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EE04C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30</w:t>
      </w:r>
      <w:r w:rsidR="00602645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EE04C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F61A7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11</w:t>
      </w:r>
      <w:r w:rsidR="00EE04C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</w:p>
    <w:p w14:paraId="1677DD09" w14:textId="77777777" w:rsidR="00867676" w:rsidRPr="0070534D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14:paraId="0F676722" w14:textId="77777777" w:rsidR="00867676" w:rsidRPr="0070534D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ED52E47" w:rsidR="00867676" w:rsidRPr="0070534D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70534D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70534D" w:rsidRDefault="00867676" w:rsidP="0070534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70534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383ED910" w:rsidR="00C73FD7" w:rsidRDefault="00CF1547" w:rsidP="0070534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91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3A01FA41" w14:textId="77777777" w:rsidR="0021525A" w:rsidRDefault="0021525A" w:rsidP="0021525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1.1. В тексте решения:</w:t>
      </w:r>
    </w:p>
    <w:p w14:paraId="78EA6E18" w14:textId="55E5BABA" w:rsidR="0021525A" w:rsidRDefault="0021525A" w:rsidP="0021525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1.1 пункта 1 цифру «</w:t>
      </w:r>
      <w:r w:rsidR="00EE04C6">
        <w:rPr>
          <w:rFonts w:ascii="PT Astra Serif" w:hAnsi="PT Astra Serif"/>
          <w:sz w:val="28"/>
          <w:szCs w:val="28"/>
        </w:rPr>
        <w:t>17642,2</w:t>
      </w:r>
      <w:r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EE04C6">
        <w:rPr>
          <w:rFonts w:ascii="PT Astra Serif" w:hAnsi="PT Astra Serif" w:cs="Times New Roman"/>
          <w:sz w:val="28"/>
          <w:szCs w:val="28"/>
        </w:rPr>
        <w:t>17707,2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548E90CB" w14:textId="6DB85B2A" w:rsidR="0021525A" w:rsidRDefault="0021525A" w:rsidP="0021525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>в второй части подпункта 1.1 пункта 1 цифру «</w:t>
      </w:r>
      <w:r w:rsidR="00EE04C6">
        <w:rPr>
          <w:rFonts w:ascii="PT Astra Serif" w:hAnsi="PT Astra Serif"/>
          <w:sz w:val="28"/>
          <w:szCs w:val="28"/>
        </w:rPr>
        <w:t>22295,4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цифрами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EE04C6">
        <w:rPr>
          <w:rFonts w:ascii="PT Astra Serif" w:hAnsi="PT Astra Serif" w:cs="Times New Roman"/>
          <w:sz w:val="28"/>
          <w:szCs w:val="28"/>
        </w:rPr>
        <w:t>22360,4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22A20FD3" w14:textId="79AFCACC" w:rsidR="00B9275B" w:rsidRPr="0070534D" w:rsidRDefault="000E0207" w:rsidP="0070534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0534D">
        <w:rPr>
          <w:rFonts w:ascii="PT Astra Serif" w:hAnsi="PT Astra Serif"/>
          <w:sz w:val="28"/>
          <w:szCs w:val="28"/>
        </w:rPr>
        <w:t>1</w:t>
      </w:r>
      <w:r w:rsidR="00B9275B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EE04C6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 w:rsidRPr="0070534D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«</w:t>
      </w:r>
      <w:r w:rsidR="00D056C5" w:rsidRPr="0070534D">
        <w:rPr>
          <w:rFonts w:ascii="PT Astra Serif" w:hAnsi="PT Astra Serif"/>
          <w:sz w:val="28"/>
          <w:szCs w:val="28"/>
        </w:rPr>
        <w:t>Ведомственная структуру расходов местно</w:t>
      </w:r>
      <w:r w:rsidR="001D51AC" w:rsidRPr="0070534D">
        <w:rPr>
          <w:rFonts w:ascii="PT Astra Serif" w:hAnsi="PT Astra Serif"/>
          <w:sz w:val="28"/>
          <w:szCs w:val="28"/>
        </w:rPr>
        <w:t>го б</w:t>
      </w:r>
      <w:r w:rsidR="00B9275B" w:rsidRPr="0070534D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70534D">
        <w:rPr>
          <w:rFonts w:ascii="PT Astra Serif" w:hAnsi="PT Astra Serif"/>
          <w:sz w:val="28"/>
          <w:szCs w:val="28"/>
        </w:rPr>
        <w:t>202</w:t>
      </w:r>
      <w:r w:rsidR="00E55BC9" w:rsidRPr="0070534D">
        <w:rPr>
          <w:rFonts w:ascii="PT Astra Serif" w:hAnsi="PT Astra Serif"/>
          <w:sz w:val="28"/>
          <w:szCs w:val="28"/>
        </w:rPr>
        <w:t>4</w:t>
      </w:r>
      <w:r w:rsidR="00D056C5" w:rsidRPr="0070534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70534D">
        <w:rPr>
          <w:rFonts w:ascii="PT Astra Serif" w:hAnsi="PT Astra Serif"/>
          <w:sz w:val="28"/>
          <w:szCs w:val="28"/>
        </w:rPr>
        <w:t>5</w:t>
      </w:r>
      <w:r w:rsidR="00D056C5" w:rsidRPr="0070534D">
        <w:rPr>
          <w:rFonts w:ascii="PT Astra Serif" w:hAnsi="PT Astra Serif"/>
          <w:sz w:val="28"/>
          <w:szCs w:val="28"/>
        </w:rPr>
        <w:t xml:space="preserve"> и 202</w:t>
      </w:r>
      <w:r w:rsidR="00E55BC9" w:rsidRPr="0070534D">
        <w:rPr>
          <w:rFonts w:ascii="PT Astra Serif" w:hAnsi="PT Astra Serif"/>
          <w:sz w:val="28"/>
          <w:szCs w:val="28"/>
        </w:rPr>
        <w:t>6</w:t>
      </w:r>
      <w:r w:rsidR="00D056C5" w:rsidRPr="0070534D">
        <w:rPr>
          <w:rFonts w:ascii="PT Astra Serif" w:hAnsi="PT Astra Serif"/>
          <w:sz w:val="28"/>
          <w:szCs w:val="28"/>
        </w:rPr>
        <w:t xml:space="preserve"> годов»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EE04C6">
        <w:rPr>
          <w:rFonts w:ascii="PT Astra Serif" w:hAnsi="PT Astra Serif"/>
          <w:sz w:val="28"/>
          <w:szCs w:val="28"/>
          <w:lang w:eastAsia="ru-RU"/>
        </w:rPr>
        <w:t>1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7B83EA03" w:rsidR="00D056C5" w:rsidRPr="0070534D" w:rsidRDefault="00B9275B" w:rsidP="0070534D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  <w:lang w:eastAsia="ru-RU"/>
        </w:rPr>
        <w:tab/>
        <w:t>1.</w:t>
      </w:r>
      <w:r w:rsidR="0021525A">
        <w:rPr>
          <w:rFonts w:ascii="PT Astra Serif" w:hAnsi="PT Astra Serif"/>
          <w:lang w:eastAsia="ru-RU"/>
        </w:rPr>
        <w:t>4</w:t>
      </w:r>
      <w:r w:rsidRPr="0070534D">
        <w:rPr>
          <w:rFonts w:ascii="PT Astra Serif" w:hAnsi="PT Astra Serif"/>
          <w:lang w:eastAsia="ru-RU"/>
        </w:rPr>
        <w:t>.</w:t>
      </w:r>
      <w:r w:rsidR="00D056C5" w:rsidRPr="0070534D">
        <w:rPr>
          <w:rFonts w:ascii="PT Astra Serif" w:hAnsi="PT Astra Serif"/>
        </w:rPr>
        <w:t xml:space="preserve"> </w:t>
      </w:r>
      <w:r w:rsidR="00D056C5" w:rsidRPr="0070534D">
        <w:rPr>
          <w:rFonts w:ascii="PT Astra Serif" w:hAnsi="PT Astra Serif"/>
          <w:lang w:eastAsia="ru-RU"/>
        </w:rPr>
        <w:t>Приложение 3 «Р</w:t>
      </w:r>
      <w:r w:rsidR="00D056C5" w:rsidRPr="0070534D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>год и на план</w:t>
      </w:r>
      <w:r w:rsidRPr="0070534D">
        <w:rPr>
          <w:rFonts w:ascii="PT Astra Serif" w:hAnsi="PT Astra Serif"/>
        </w:rPr>
        <w:t>овый период 202</w:t>
      </w:r>
      <w:r w:rsidR="00E55BC9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и 202</w:t>
      </w:r>
      <w:r w:rsidR="002917FA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lastRenderedPageBreak/>
        <w:t>изложить в новой редакции согласно приложению №</w:t>
      </w:r>
      <w:r w:rsidR="00EE04C6">
        <w:rPr>
          <w:rFonts w:ascii="PT Astra Serif" w:hAnsi="PT Astra Serif"/>
          <w:lang w:eastAsia="ru-RU"/>
        </w:rPr>
        <w:t>2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70534D">
        <w:rPr>
          <w:rFonts w:ascii="PT Astra Serif" w:hAnsi="PT Astra Serif"/>
        </w:rPr>
        <w:t xml:space="preserve"> </w:t>
      </w:r>
    </w:p>
    <w:p w14:paraId="569D35B3" w14:textId="619B38FD" w:rsidR="00DE4DB2" w:rsidRPr="0070534D" w:rsidRDefault="00B9275B" w:rsidP="00325CD6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</w:rPr>
        <w:tab/>
        <w:t>1.</w:t>
      </w:r>
      <w:r w:rsidR="0021525A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CA7BCE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 xml:space="preserve"> год и на плановый период 202</w:t>
      </w:r>
      <w:r w:rsidR="00CA7BCE" w:rsidRPr="0070534D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 и 202</w:t>
      </w:r>
      <w:r w:rsidR="00CA7BCE" w:rsidRPr="0070534D">
        <w:rPr>
          <w:rFonts w:ascii="PT Astra Serif" w:hAnsi="PT Astra Serif"/>
        </w:rPr>
        <w:t>6</w:t>
      </w:r>
      <w:r w:rsidR="00D056C5"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EE04C6">
        <w:rPr>
          <w:rFonts w:ascii="PT Astra Serif" w:hAnsi="PT Astra Serif"/>
          <w:lang w:eastAsia="ru-RU"/>
        </w:rPr>
        <w:t>3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 </w:t>
      </w:r>
    </w:p>
    <w:p w14:paraId="229B3438" w14:textId="5DC09A70" w:rsidR="00B9275B" w:rsidRPr="0070534D" w:rsidRDefault="00B9275B" w:rsidP="00A646F9">
      <w:pPr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Pr="0070534D" w:rsidRDefault="00B9275B" w:rsidP="00A646F9">
      <w:pPr>
        <w:spacing w:after="0" w:line="0" w:lineRule="atLeast"/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A3BAE71" w14:textId="4C1385E4" w:rsidR="00F3290C" w:rsidRDefault="00F3290C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045EBC" w14:textId="56B32325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581BE8" w14:textId="1C33687A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BD7F3" w14:textId="77777777" w:rsidR="00A646F9" w:rsidRPr="0070534D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5B8F9151" w:rsidR="00B13311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proofErr w:type="spellStart"/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Н.В.Боева</w:t>
      </w:r>
      <w:proofErr w:type="spellEnd"/>
    </w:p>
    <w:sectPr w:rsidR="00B13311" w:rsidRPr="0070534D" w:rsidSect="00DE4DB2">
      <w:pgSz w:w="11906" w:h="16838"/>
      <w:pgMar w:top="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02F7" w14:textId="77777777" w:rsidR="00736917" w:rsidRDefault="00736917" w:rsidP="00582712">
      <w:pPr>
        <w:spacing w:after="0" w:line="240" w:lineRule="auto"/>
      </w:pPr>
      <w:r>
        <w:separator/>
      </w:r>
    </w:p>
  </w:endnote>
  <w:endnote w:type="continuationSeparator" w:id="0">
    <w:p w14:paraId="3FCC698E" w14:textId="77777777" w:rsidR="00736917" w:rsidRDefault="00736917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A1EB" w14:textId="77777777" w:rsidR="00736917" w:rsidRDefault="00736917" w:rsidP="00582712">
      <w:pPr>
        <w:spacing w:after="0" w:line="240" w:lineRule="auto"/>
      </w:pPr>
      <w:r>
        <w:separator/>
      </w:r>
    </w:p>
  </w:footnote>
  <w:footnote w:type="continuationSeparator" w:id="0">
    <w:p w14:paraId="67CCE1DB" w14:textId="77777777" w:rsidR="00736917" w:rsidRDefault="00736917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16"/>
    <w:rsid w:val="00003A9D"/>
    <w:rsid w:val="000061BD"/>
    <w:rsid w:val="000161D5"/>
    <w:rsid w:val="0001699B"/>
    <w:rsid w:val="0003058A"/>
    <w:rsid w:val="00031D01"/>
    <w:rsid w:val="00034199"/>
    <w:rsid w:val="00034E15"/>
    <w:rsid w:val="00041C94"/>
    <w:rsid w:val="000461B0"/>
    <w:rsid w:val="00050A58"/>
    <w:rsid w:val="000522E2"/>
    <w:rsid w:val="000556D0"/>
    <w:rsid w:val="000558C2"/>
    <w:rsid w:val="00066515"/>
    <w:rsid w:val="000756AC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525A"/>
    <w:rsid w:val="002169D8"/>
    <w:rsid w:val="00235750"/>
    <w:rsid w:val="0024406C"/>
    <w:rsid w:val="00250C25"/>
    <w:rsid w:val="00262E08"/>
    <w:rsid w:val="00263C77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5CD6"/>
    <w:rsid w:val="00326C6F"/>
    <w:rsid w:val="00327157"/>
    <w:rsid w:val="003401E9"/>
    <w:rsid w:val="0034129C"/>
    <w:rsid w:val="00342419"/>
    <w:rsid w:val="0034294B"/>
    <w:rsid w:val="00343942"/>
    <w:rsid w:val="003458A4"/>
    <w:rsid w:val="00347826"/>
    <w:rsid w:val="00352D63"/>
    <w:rsid w:val="0035581A"/>
    <w:rsid w:val="003575B5"/>
    <w:rsid w:val="00361032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41A2B"/>
    <w:rsid w:val="00443142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1C55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494A"/>
    <w:rsid w:val="00517F07"/>
    <w:rsid w:val="00540A96"/>
    <w:rsid w:val="00555685"/>
    <w:rsid w:val="0056212A"/>
    <w:rsid w:val="00571ACB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2325"/>
    <w:rsid w:val="005E4965"/>
    <w:rsid w:val="005F1E37"/>
    <w:rsid w:val="005F1FE5"/>
    <w:rsid w:val="006015EB"/>
    <w:rsid w:val="00602645"/>
    <w:rsid w:val="00604986"/>
    <w:rsid w:val="00612E70"/>
    <w:rsid w:val="00612F21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B707C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623"/>
    <w:rsid w:val="0070534D"/>
    <w:rsid w:val="00706164"/>
    <w:rsid w:val="00707EBB"/>
    <w:rsid w:val="007104A4"/>
    <w:rsid w:val="0072632F"/>
    <w:rsid w:val="00736917"/>
    <w:rsid w:val="00746E71"/>
    <w:rsid w:val="00760394"/>
    <w:rsid w:val="00760666"/>
    <w:rsid w:val="00762BEE"/>
    <w:rsid w:val="007645F1"/>
    <w:rsid w:val="007677C6"/>
    <w:rsid w:val="0077379A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5BAC"/>
    <w:rsid w:val="007D775E"/>
    <w:rsid w:val="007E4628"/>
    <w:rsid w:val="007E72CD"/>
    <w:rsid w:val="007F7EF9"/>
    <w:rsid w:val="008104F1"/>
    <w:rsid w:val="0081264A"/>
    <w:rsid w:val="00813676"/>
    <w:rsid w:val="00824AB5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8F2E72"/>
    <w:rsid w:val="009044E4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76763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6F9"/>
    <w:rsid w:val="00A64E79"/>
    <w:rsid w:val="00A66DDF"/>
    <w:rsid w:val="00A7416D"/>
    <w:rsid w:val="00A7476F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440EB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1776"/>
    <w:rsid w:val="00B9275B"/>
    <w:rsid w:val="00B978FE"/>
    <w:rsid w:val="00BA18B4"/>
    <w:rsid w:val="00BA7FC1"/>
    <w:rsid w:val="00BB0FA6"/>
    <w:rsid w:val="00BC14CB"/>
    <w:rsid w:val="00BE1A6F"/>
    <w:rsid w:val="00BE2855"/>
    <w:rsid w:val="00BE2CA8"/>
    <w:rsid w:val="00BE69CB"/>
    <w:rsid w:val="00BF4D64"/>
    <w:rsid w:val="00BF7218"/>
    <w:rsid w:val="00C06642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D247B"/>
    <w:rsid w:val="00CE5829"/>
    <w:rsid w:val="00CF1547"/>
    <w:rsid w:val="00D0279C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34BB8"/>
    <w:rsid w:val="00D44C09"/>
    <w:rsid w:val="00D52F5D"/>
    <w:rsid w:val="00D65615"/>
    <w:rsid w:val="00D72C61"/>
    <w:rsid w:val="00D80A4D"/>
    <w:rsid w:val="00D90152"/>
    <w:rsid w:val="00DB0467"/>
    <w:rsid w:val="00DB1296"/>
    <w:rsid w:val="00DB6DA9"/>
    <w:rsid w:val="00DD46D2"/>
    <w:rsid w:val="00DE4DB2"/>
    <w:rsid w:val="00DF5BD6"/>
    <w:rsid w:val="00DF7406"/>
    <w:rsid w:val="00E03727"/>
    <w:rsid w:val="00E041E9"/>
    <w:rsid w:val="00E05F43"/>
    <w:rsid w:val="00E10376"/>
    <w:rsid w:val="00E116F9"/>
    <w:rsid w:val="00E15F53"/>
    <w:rsid w:val="00E2109C"/>
    <w:rsid w:val="00E25E6D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04C6"/>
    <w:rsid w:val="00EE36C1"/>
    <w:rsid w:val="00EE5481"/>
    <w:rsid w:val="00F00E2A"/>
    <w:rsid w:val="00F01BA6"/>
    <w:rsid w:val="00F04658"/>
    <w:rsid w:val="00F11B88"/>
    <w:rsid w:val="00F231EB"/>
    <w:rsid w:val="00F2382F"/>
    <w:rsid w:val="00F3290C"/>
    <w:rsid w:val="00F3311B"/>
    <w:rsid w:val="00F54C07"/>
    <w:rsid w:val="00F61A77"/>
    <w:rsid w:val="00F649C9"/>
    <w:rsid w:val="00F66BCA"/>
    <w:rsid w:val="00F70A3F"/>
    <w:rsid w:val="00F71D3A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  <w15:docId w15:val="{9F7A3805-67B0-42EB-9AA6-B0B7E838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Заголовок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D1B1A-0C4F-46EB-A926-B2F1D7CB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Наталья Боева</cp:lastModifiedBy>
  <cp:revision>27</cp:revision>
  <cp:lastPrinted>2021-06-29T10:27:00Z</cp:lastPrinted>
  <dcterms:created xsi:type="dcterms:W3CDTF">2025-02-19T08:18:00Z</dcterms:created>
  <dcterms:modified xsi:type="dcterms:W3CDTF">2025-05-29T12:38:00Z</dcterms:modified>
</cp:coreProperties>
</file>