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bCs/>
          <w:noProof/>
          <w:spacing w:val="20"/>
          <w:sz w:val="20"/>
          <w:szCs w:val="24"/>
          <w:lang w:eastAsia="ru-RU"/>
        </w:rPr>
        <w:drawing>
          <wp:inline distT="0" distB="0" distL="0" distR="0">
            <wp:extent cx="6762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АДМИНИСТРАЦИЯ</w:t>
      </w:r>
    </w:p>
    <w:p w:rsidR="00EE3C48" w:rsidRPr="001F4930" w:rsidRDefault="007A0DE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ДАНИЛО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ВСКОГО МУНИЦИПАЛЬНОГО ОБРАЗОВАНИЯ</w:t>
      </w:r>
    </w:p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АТКАРСКОГО МУНИЦИПАЛЬНОГО РАЙОНА</w:t>
      </w:r>
    </w:p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САРАТОВСКОЙ ОБЛАСТИ</w:t>
      </w:r>
    </w:p>
    <w:p w:rsidR="009E0D02" w:rsidRPr="001F4930" w:rsidRDefault="009E0D0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</w:p>
    <w:p w:rsidR="009E0D02" w:rsidRPr="001F4930" w:rsidRDefault="009E0D0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</w:p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ПОСТАНОВЛЕНИЕ</w:t>
      </w:r>
    </w:p>
    <w:p w:rsidR="00EE3C48" w:rsidRPr="001F4930" w:rsidRDefault="00EE3C48" w:rsidP="00EE3C48">
      <w:pPr>
        <w:rPr>
          <w:rFonts w:ascii="PT Astra Serif" w:hAnsi="PT Astra Serif" w:cs="Times New Roman"/>
        </w:rPr>
      </w:pPr>
    </w:p>
    <w:p w:rsidR="00EE3C48" w:rsidRPr="00C20B27" w:rsidRDefault="007A0DE2" w:rsidP="00EE3C48">
      <w:pPr>
        <w:rPr>
          <w:rFonts w:ascii="PT Astra Serif" w:hAnsi="PT Astra Serif" w:cs="Times New Roman"/>
          <w:b/>
          <w:sz w:val="28"/>
        </w:rPr>
      </w:pPr>
      <w:r w:rsidRPr="00C20B27">
        <w:rPr>
          <w:rFonts w:ascii="PT Astra Serif" w:hAnsi="PT Astra Serif" w:cs="Times New Roman"/>
          <w:b/>
          <w:sz w:val="28"/>
        </w:rPr>
        <w:t>О</w:t>
      </w:r>
      <w:r w:rsidR="00EE3C48" w:rsidRPr="00C20B27">
        <w:rPr>
          <w:rFonts w:ascii="PT Astra Serif" w:hAnsi="PT Astra Serif" w:cs="Times New Roman"/>
          <w:b/>
          <w:sz w:val="28"/>
        </w:rPr>
        <w:t>т</w:t>
      </w:r>
      <w:r w:rsidR="00C20B27" w:rsidRPr="00C20B27">
        <w:rPr>
          <w:rFonts w:ascii="PT Astra Serif" w:hAnsi="PT Astra Serif" w:cs="Times New Roman"/>
          <w:b/>
          <w:sz w:val="28"/>
        </w:rPr>
        <w:t xml:space="preserve">  </w:t>
      </w:r>
      <w:r w:rsidR="00D32403" w:rsidRPr="00C20B27">
        <w:rPr>
          <w:rFonts w:ascii="PT Astra Serif" w:hAnsi="PT Astra Serif" w:cs="Times New Roman"/>
          <w:b/>
          <w:sz w:val="28"/>
        </w:rPr>
        <w:t>2</w:t>
      </w:r>
      <w:r w:rsidR="004F0B95" w:rsidRPr="00C20B27">
        <w:rPr>
          <w:rFonts w:ascii="PT Astra Serif" w:hAnsi="PT Astra Serif" w:cs="Times New Roman"/>
          <w:b/>
          <w:sz w:val="28"/>
        </w:rPr>
        <w:t>5</w:t>
      </w:r>
      <w:r w:rsidR="001C039A" w:rsidRPr="00C20B27">
        <w:rPr>
          <w:rFonts w:ascii="PT Astra Serif" w:hAnsi="PT Astra Serif" w:cs="Times New Roman"/>
          <w:b/>
          <w:sz w:val="28"/>
        </w:rPr>
        <w:t>.</w:t>
      </w:r>
      <w:r w:rsidR="00AE0325" w:rsidRPr="00C20B27">
        <w:rPr>
          <w:rFonts w:ascii="PT Astra Serif" w:hAnsi="PT Astra Serif" w:cs="Times New Roman"/>
          <w:b/>
          <w:sz w:val="28"/>
        </w:rPr>
        <w:t>0</w:t>
      </w:r>
      <w:r w:rsidR="004F0B95" w:rsidRPr="00C20B27">
        <w:rPr>
          <w:rFonts w:ascii="PT Astra Serif" w:hAnsi="PT Astra Serif" w:cs="Times New Roman"/>
          <w:b/>
          <w:sz w:val="28"/>
        </w:rPr>
        <w:t>1</w:t>
      </w:r>
      <w:r w:rsidR="001C039A" w:rsidRPr="00C20B27">
        <w:rPr>
          <w:rFonts w:ascii="PT Astra Serif" w:hAnsi="PT Astra Serif" w:cs="Times New Roman"/>
          <w:b/>
          <w:sz w:val="28"/>
        </w:rPr>
        <w:t>.202</w:t>
      </w:r>
      <w:r w:rsidR="004F0B95" w:rsidRPr="00C20B27">
        <w:rPr>
          <w:rFonts w:ascii="PT Astra Serif" w:hAnsi="PT Astra Serif" w:cs="Times New Roman"/>
          <w:b/>
          <w:sz w:val="28"/>
        </w:rPr>
        <w:t>4</w:t>
      </w:r>
      <w:r w:rsidR="00C20B27" w:rsidRPr="00C20B27">
        <w:rPr>
          <w:rFonts w:ascii="PT Astra Serif" w:hAnsi="PT Astra Serif" w:cs="Times New Roman"/>
          <w:b/>
          <w:sz w:val="28"/>
        </w:rPr>
        <w:t xml:space="preserve"> </w:t>
      </w:r>
      <w:r w:rsidR="00811F03" w:rsidRPr="00C20B27">
        <w:rPr>
          <w:rFonts w:ascii="PT Astra Serif" w:hAnsi="PT Astra Serif" w:cs="Times New Roman"/>
          <w:b/>
          <w:sz w:val="28"/>
        </w:rPr>
        <w:t>г</w:t>
      </w:r>
      <w:r w:rsidR="00C20B27" w:rsidRPr="00C20B27">
        <w:rPr>
          <w:rFonts w:ascii="PT Astra Serif" w:hAnsi="PT Astra Serif" w:cs="Times New Roman"/>
          <w:b/>
          <w:sz w:val="28"/>
        </w:rPr>
        <w:t xml:space="preserve">. </w:t>
      </w:r>
      <w:r w:rsidR="00A74A6F" w:rsidRPr="00C20B27">
        <w:rPr>
          <w:rFonts w:ascii="PT Astra Serif" w:hAnsi="PT Astra Serif" w:cs="Times New Roman"/>
          <w:b/>
          <w:sz w:val="28"/>
        </w:rPr>
        <w:t xml:space="preserve"> №</w:t>
      </w:r>
      <w:r w:rsidR="00C20B27" w:rsidRPr="00C20B27">
        <w:rPr>
          <w:rFonts w:ascii="PT Astra Serif" w:hAnsi="PT Astra Serif" w:cs="Times New Roman"/>
          <w:b/>
          <w:sz w:val="28"/>
        </w:rPr>
        <w:t xml:space="preserve"> </w:t>
      </w:r>
      <w:r w:rsidR="004F0B95" w:rsidRPr="00C20B27">
        <w:rPr>
          <w:rFonts w:ascii="PT Astra Serif" w:hAnsi="PT Astra Serif" w:cs="Times New Roman"/>
          <w:b/>
          <w:sz w:val="28"/>
        </w:rPr>
        <w:t>3</w:t>
      </w:r>
    </w:p>
    <w:p w:rsidR="00EE3C48" w:rsidRPr="001F4930" w:rsidRDefault="007A0DE2" w:rsidP="00EE3C48">
      <w:pPr>
        <w:jc w:val="center"/>
        <w:rPr>
          <w:rFonts w:ascii="PT Astra Serif" w:hAnsi="PT Astra Serif" w:cs="Times New Roman"/>
          <w:sz w:val="24"/>
          <w:szCs w:val="24"/>
        </w:rPr>
      </w:pPr>
      <w:r w:rsidRPr="001F4930">
        <w:rPr>
          <w:rFonts w:ascii="PT Astra Serif" w:hAnsi="PT Astra Serif" w:cs="Times New Roman"/>
          <w:sz w:val="24"/>
          <w:szCs w:val="24"/>
        </w:rPr>
        <w:t>с.</w:t>
      </w:r>
      <w:r w:rsidR="00C20B27">
        <w:rPr>
          <w:rFonts w:ascii="PT Astra Serif" w:hAnsi="PT Astra Serif" w:cs="Times New Roman"/>
          <w:sz w:val="24"/>
          <w:szCs w:val="24"/>
        </w:rPr>
        <w:t xml:space="preserve"> </w:t>
      </w:r>
      <w:r w:rsidRPr="001F4930">
        <w:rPr>
          <w:rFonts w:ascii="PT Astra Serif" w:hAnsi="PT Astra Serif" w:cs="Times New Roman"/>
          <w:sz w:val="24"/>
          <w:szCs w:val="24"/>
        </w:rPr>
        <w:t>Даниловка</w:t>
      </w:r>
    </w:p>
    <w:p w:rsidR="00C20B27" w:rsidRDefault="003F6DB2" w:rsidP="003F6DB2">
      <w:pPr>
        <w:suppressAutoHyphens/>
        <w:spacing w:after="0" w:line="240" w:lineRule="auto"/>
        <w:ind w:right="2977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Об утверждении муниципальной программы 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:rsidR="003F6DB2" w:rsidRPr="001F4930" w:rsidRDefault="003F6DB2" w:rsidP="003F6DB2">
      <w:pPr>
        <w:suppressAutoHyphens/>
        <w:spacing w:after="0" w:line="240" w:lineRule="auto"/>
        <w:ind w:right="2977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:rsidR="003F6DB2" w:rsidRPr="001F4930" w:rsidRDefault="003F6DB2" w:rsidP="003F6DB2">
      <w:pPr>
        <w:rPr>
          <w:rFonts w:ascii="PT Astra Serif" w:hAnsi="PT Astra Serif" w:cs="Times New Roman"/>
        </w:rPr>
      </w:pPr>
    </w:p>
    <w:p w:rsidR="003F6DB2" w:rsidRPr="001F4930" w:rsidRDefault="003F6DB2" w:rsidP="003F6DB2">
      <w:pPr>
        <w:rPr>
          <w:rFonts w:ascii="PT Astra Serif" w:hAnsi="PT Astra Serif" w:cs="Times New Roman"/>
        </w:rPr>
      </w:pPr>
    </w:p>
    <w:p w:rsidR="003F6DB2" w:rsidRDefault="003F6DB2" w:rsidP="00C20B2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20B27">
        <w:rPr>
          <w:rFonts w:ascii="PT Astra Serif" w:hAnsi="PT Astra Serif" w:cs="Times New Roman"/>
          <w:color w:val="3B2D36"/>
          <w:sz w:val="28"/>
          <w:szCs w:val="28"/>
        </w:rPr>
        <w:t>В соответствии с  Федеральными законами от 6 октября 2003 года № 131-ФЗ «Об общих принципах организации местного самоуправления в Российской Федерации», от 7 декабря 2011 года № 416-ФЗ «О водоснабжении и водоотведении»</w:t>
      </w:r>
      <w:r w:rsidRPr="00C20B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Уставом Даниловского муниципального образования </w:t>
      </w:r>
      <w:r w:rsidRPr="00C20B27">
        <w:rPr>
          <w:rFonts w:ascii="PT Astra Serif" w:eastAsia="Times New Roman" w:hAnsi="PT Astra Serif" w:cs="Times New Roman"/>
          <w:b/>
          <w:spacing w:val="6"/>
          <w:sz w:val="28"/>
          <w:szCs w:val="28"/>
          <w:lang w:eastAsia="ar-SA"/>
        </w:rPr>
        <w:t>ПОСТАНОВЛЯЮ</w:t>
      </w:r>
      <w:r w:rsidRPr="00C20B27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C20B27" w:rsidRPr="00C20B27" w:rsidRDefault="00C20B27" w:rsidP="00C20B2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87714" w:rsidRPr="00C20B27" w:rsidRDefault="00C20B27" w:rsidP="00C20B27">
      <w:pPr>
        <w:pStyle w:val="a5"/>
        <w:suppressAutoHyphens/>
        <w:spacing w:after="0" w:line="240" w:lineRule="auto"/>
        <w:ind w:left="0"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r w:rsidR="00187714" w:rsidRPr="00C20B27">
        <w:rPr>
          <w:rFonts w:ascii="PT Astra Serif" w:eastAsia="Times New Roman" w:hAnsi="PT Astra Serif" w:cs="Times New Roman"/>
          <w:sz w:val="28"/>
          <w:szCs w:val="28"/>
          <w:lang w:eastAsia="ar-SA"/>
        </w:rPr>
        <w:t>Утвердить муниципальную программу «Обеспечение населения Даниловского муниципального образования Аткарского муниципального района</w:t>
      </w:r>
      <w:r w:rsidR="00187714" w:rsidRPr="00C20B27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на 2024 - 2026</w:t>
      </w:r>
      <w:r w:rsidR="00187714" w:rsidRPr="00C20B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187714" w:rsidRPr="00C20B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187714" w:rsidRPr="00C20B27" w:rsidRDefault="00C20B27" w:rsidP="00C20B27">
      <w:pPr>
        <w:suppressAutoHyphens/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/>
          <w:bCs/>
          <w:sz w:val="28"/>
          <w:szCs w:val="28"/>
        </w:rPr>
        <w:t xml:space="preserve">2. </w:t>
      </w:r>
      <w:r w:rsidR="00187714" w:rsidRPr="00C20B27">
        <w:rPr>
          <w:rFonts w:ascii="PT Astra Serif" w:hAnsi="PT Astra Serif"/>
          <w:bCs/>
          <w:sz w:val="28"/>
          <w:szCs w:val="28"/>
        </w:rPr>
        <w:t>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3F6DB2" w:rsidRPr="00C20B27" w:rsidRDefault="00C20B27" w:rsidP="00C20B27">
      <w:pPr>
        <w:suppressAutoHyphens/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 xml:space="preserve">  </w:t>
      </w:r>
      <w:r w:rsidR="00187714" w:rsidRPr="00C20B27">
        <w:rPr>
          <w:rFonts w:ascii="PT Astra Serif" w:hAnsi="PT Astra Serif" w:cs="Times New Roman"/>
          <w:sz w:val="28"/>
          <w:szCs w:val="28"/>
          <w:lang w:eastAsia="ar-SA"/>
        </w:rPr>
        <w:t xml:space="preserve"> 3</w:t>
      </w:r>
      <w:r>
        <w:rPr>
          <w:rFonts w:ascii="PT Astra Serif" w:hAnsi="PT Astra Serif" w:cs="Times New Roman"/>
          <w:sz w:val="28"/>
          <w:szCs w:val="28"/>
          <w:lang w:eastAsia="ar-SA"/>
        </w:rPr>
        <w:t xml:space="preserve">. </w:t>
      </w:r>
      <w:proofErr w:type="gramStart"/>
      <w:r w:rsidR="003F6DB2" w:rsidRPr="00C20B27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="003F6DB2" w:rsidRPr="00C20B27">
        <w:rPr>
          <w:rFonts w:ascii="PT Astra Serif" w:hAnsi="PT Astra Serif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3F6DB2" w:rsidRPr="00C20B27" w:rsidRDefault="003F6DB2" w:rsidP="00C20B27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EE3C48" w:rsidRPr="001F4930" w:rsidRDefault="00EE3C48" w:rsidP="003F6DB2">
      <w:pPr>
        <w:spacing w:after="0"/>
        <w:ind w:firstLine="567"/>
        <w:rPr>
          <w:rFonts w:ascii="PT Astra Serif" w:hAnsi="PT Astra Serif" w:cs="Times New Roman"/>
          <w:sz w:val="28"/>
          <w:szCs w:val="28"/>
          <w:lang w:eastAsia="ar-SA"/>
        </w:rPr>
      </w:pPr>
    </w:p>
    <w:p w:rsidR="00EE3C48" w:rsidRPr="001F4930" w:rsidRDefault="00EE3C48" w:rsidP="00EE3C48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EE3C48" w:rsidRPr="001F4930" w:rsidRDefault="001C039A" w:rsidP="00EE3C4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лава </w:t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Данило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вского</w:t>
      </w:r>
    </w:p>
    <w:p w:rsidR="00EE3C48" w:rsidRPr="001F4930" w:rsidRDefault="00EE3C48" w:rsidP="00187714">
      <w:pPr>
        <w:suppressAutoHyphens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муниципального образования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Н.В.Боева</w:t>
      </w:r>
    </w:p>
    <w:p w:rsidR="00BA5E50" w:rsidRPr="001F4930" w:rsidRDefault="00BA5E50" w:rsidP="00BA5E50">
      <w:pPr>
        <w:pageBreakBefore/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 xml:space="preserve">Приложение  </w:t>
      </w:r>
      <w:proofErr w:type="gramStart"/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к</w:t>
      </w:r>
      <w:proofErr w:type="gramEnd"/>
    </w:p>
    <w:p w:rsidR="00BA5E50" w:rsidRPr="001F4930" w:rsidRDefault="00BA5E50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постановлению администрации</w:t>
      </w:r>
    </w:p>
    <w:p w:rsidR="00BA5E50" w:rsidRPr="001F4930" w:rsidRDefault="00BA5E50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Даниловского муниципального</w:t>
      </w:r>
    </w:p>
    <w:p w:rsidR="00BA5E50" w:rsidRPr="001F4930" w:rsidRDefault="00BA5E50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Образования от </w:t>
      </w:r>
      <w:r w:rsidR="001201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</w:t>
      </w:r>
      <w:r w:rsidR="004F0B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.0</w:t>
      </w:r>
      <w:r w:rsidR="004F0B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.202</w:t>
      </w:r>
      <w:r w:rsidR="004F0B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г. № </w:t>
      </w:r>
      <w:r w:rsidR="004F0B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</w:p>
    <w:p w:rsidR="00BA5E50" w:rsidRPr="001F4930" w:rsidRDefault="00BA5E50" w:rsidP="00BA5E50">
      <w:pPr>
        <w:suppressAutoHyphens/>
        <w:spacing w:after="0" w:line="240" w:lineRule="auto"/>
        <w:ind w:left="1985" w:firstLine="708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ind w:firstLine="567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</w:rPr>
        <w:lastRenderedPageBreak/>
        <w:t xml:space="preserve">Паспорт </w:t>
      </w: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</w:rPr>
        <w:t>муниципальной программы</w:t>
      </w:r>
    </w:p>
    <w:p w:rsidR="00BA5E50" w:rsidRPr="001F4930" w:rsidRDefault="00BA5E50" w:rsidP="00BA5E50">
      <w:pPr>
        <w:suppressAutoHyphens/>
        <w:spacing w:after="0" w:line="240" w:lineRule="auto"/>
        <w:ind w:right="141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:rsidR="00BA5E50" w:rsidRPr="001F4930" w:rsidRDefault="00BA5E50" w:rsidP="00BA5E50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23"/>
        <w:tblW w:w="4999" w:type="pct"/>
        <w:tblCellMar>
          <w:left w:w="70" w:type="dxa"/>
          <w:right w:w="70" w:type="dxa"/>
        </w:tblCellMar>
        <w:tblLook w:val="04A0"/>
      </w:tblPr>
      <w:tblGrid>
        <w:gridCol w:w="4039"/>
        <w:gridCol w:w="2744"/>
        <w:gridCol w:w="1199"/>
        <w:gridCol w:w="2010"/>
        <w:gridCol w:w="68"/>
      </w:tblGrid>
      <w:tr w:rsidR="00BA5E50" w:rsidRPr="001F4930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3B2D36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color w:val="3B2D36"/>
                <w:sz w:val="28"/>
                <w:szCs w:val="28"/>
              </w:rPr>
              <w:t>-  Федеральными законами от 7 декабря 2011 года № 416-ФЗ «О водоснабжении и водоотведении»</w:t>
            </w:r>
          </w:p>
        </w:tc>
      </w:tr>
      <w:tr w:rsidR="00BA5E50" w:rsidRPr="001F4930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администрация Даниловского муниципального образования </w:t>
            </w:r>
          </w:p>
        </w:tc>
      </w:tr>
      <w:tr w:rsidR="00BA5E50" w:rsidRPr="001F4930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бесперебойное, гарантированное удовлетворение потребности населения в питьевой воде</w:t>
            </w:r>
          </w:p>
        </w:tc>
      </w:tr>
      <w:tr w:rsidR="00BA5E50" w:rsidRPr="001F4930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повышение качества предоставления коммунальной услуги водоснабжения;</w:t>
            </w:r>
          </w:p>
          <w:p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sz w:val="28"/>
                <w:szCs w:val="28"/>
              </w:rPr>
              <w:t>-модернизация системы водоснабжения;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bookmarkStart w:id="0" w:name="_Hlk511026672"/>
            <w:r w:rsidRPr="001F4930">
              <w:rPr>
                <w:rFonts w:ascii="PT Astra Serif" w:hAnsi="PT Astra Serif" w:cs="Times New Roman"/>
                <w:sz w:val="28"/>
                <w:szCs w:val="28"/>
              </w:rPr>
              <w:t>определение объектов водоснабжения, подлежащих ремонту</w:t>
            </w:r>
            <w:bookmarkEnd w:id="0"/>
            <w:r w:rsidRPr="001F4930">
              <w:rPr>
                <w:rFonts w:ascii="PT Astra Serif" w:hAnsi="PT Astra Serif" w:cs="Times New Roman"/>
                <w:sz w:val="28"/>
                <w:szCs w:val="28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Даниловского муниципального образования Аткарского муниципального района.</w:t>
            </w:r>
          </w:p>
        </w:tc>
      </w:tr>
      <w:tr w:rsidR="00BA5E50" w:rsidRPr="001F4930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snapToGrid w:val="0"/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 xml:space="preserve">- снижение </w:t>
            </w:r>
            <w:proofErr w:type="gramStart"/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 xml:space="preserve">уровня износа объектов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водораспределительной системы</w:t>
            </w:r>
            <w:r w:rsidRPr="001F4930">
              <w:rPr>
                <w:rFonts w:ascii="PT Astra Serif" w:hAnsi="PT Astra Serif" w:cs="Times New Roman"/>
                <w:sz w:val="28"/>
              </w:rPr>
              <w:t xml:space="preserve"> поселения</w:t>
            </w:r>
            <w:proofErr w:type="gramEnd"/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;</w:t>
            </w:r>
          </w:p>
          <w:p w:rsidR="00BA5E50" w:rsidRPr="001F4930" w:rsidRDefault="00BA5E50">
            <w:pPr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повышение качества предоставляемых потребителям услуг водоснабжения;</w:t>
            </w:r>
          </w:p>
          <w:p w:rsidR="00BA5E50" w:rsidRPr="001F4930" w:rsidRDefault="00BA5E50">
            <w:pPr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сокращение количества жалоб и претензий к качеству предоставления услуг водоснабжения;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снижение удельных затрат материальных ресурсов на производство услуг водоснабжения</w:t>
            </w:r>
          </w:p>
        </w:tc>
      </w:tr>
      <w:tr w:rsidR="00BA5E50" w:rsidRPr="001F4930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 w:rsidP="007A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C20B27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плановый период  202</w:t>
            </w:r>
            <w:r w:rsidR="00C20B27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202</w:t>
            </w:r>
            <w:r w:rsidR="00C20B27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годов</w:t>
            </w:r>
          </w:p>
        </w:tc>
      </w:tr>
      <w:tr w:rsidR="00BA5E50" w:rsidRPr="001F4930" w:rsidTr="00BA5E50">
        <w:trPr>
          <w:cantSplit/>
        </w:trPr>
        <w:tc>
          <w:tcPr>
            <w:tcW w:w="20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расходы (тыс. руб.)</w:t>
            </w:r>
          </w:p>
        </w:tc>
      </w:tr>
      <w:tr w:rsidR="00BA5E50" w:rsidRPr="001F4930" w:rsidTr="00BA5E50">
        <w:trPr>
          <w:gridAfter w:val="1"/>
          <w:wAfter w:w="34" w:type="pct"/>
          <w:cantSplit/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</w:p>
        </w:tc>
      </w:tr>
      <w:tr w:rsidR="00BA5E50" w:rsidRPr="001F4930" w:rsidTr="00BA5E50">
        <w:trPr>
          <w:gridAfter w:val="1"/>
          <w:wAfter w:w="34" w:type="pct"/>
          <w:cantSplit/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187714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365,0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187714" w:rsidP="00C84BE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122,0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1201D4" w:rsidP="001877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243</w:t>
            </w:r>
            <w:r w:rsidR="004146FB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:rsidTr="00BA5E50">
        <w:trPr>
          <w:cantSplit/>
        </w:trPr>
        <w:tc>
          <w:tcPr>
            <w:tcW w:w="2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299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-  обеспечение населения питьевой водой нормативного качества;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-  обеспечение населения питьевой водой в достаточном количестве</w:t>
            </w:r>
          </w:p>
        </w:tc>
      </w:tr>
    </w:tbl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F4930">
        <w:rPr>
          <w:rFonts w:ascii="PT Astra Serif" w:hAnsi="PT Astra Serif" w:cs="Times New Roman"/>
          <w:sz w:val="28"/>
          <w:szCs w:val="28"/>
        </w:rPr>
        <w:t>Федеральные законы от 6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 относят к полномочиям органов местного самоуправления вопросы обеспечения населения питьевой водой нормального качества и в достаточном количестве, в целях сохранения здоровья, улучшения условий жизнедеятельности и повышения качества уровня жизни населения, улучшения эффективности</w:t>
      </w:r>
      <w:proofErr w:type="gramEnd"/>
      <w:r w:rsidRPr="001F4930">
        <w:rPr>
          <w:rFonts w:ascii="PT Astra Serif" w:hAnsi="PT Astra Serif" w:cs="Times New Roman"/>
          <w:sz w:val="28"/>
          <w:szCs w:val="28"/>
        </w:rPr>
        <w:t xml:space="preserve"> работы системы водоснабжения.</w:t>
      </w: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селе 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Прокудино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Даниловского муниципального образования проживает 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328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человек. Охват населения централизованным водоснабжением 100 %. Основным источником водоснабжения жителей является водонапорная  скважина</w:t>
      </w:r>
      <w:r w:rsidR="00C20B27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и башня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, которая нуждается в своевременном ремонте. Износ основных средств на 01.01.202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2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года составляет – 100 %.</w:t>
      </w:r>
    </w:p>
    <w:p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"/>
          <w:b/>
          <w:bCs/>
          <w:sz w:val="28"/>
          <w:szCs w:val="28"/>
          <w:lang w:eastAsia="ar-SA"/>
        </w:rPr>
        <w:t xml:space="preserve">2. </w:t>
      </w:r>
      <w:r w:rsidRPr="001F4930"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Целью программы являются обеспечения населения Даниловского  муниципального образования питьевой водой, соответствующей требованиям безопасности, установленным санитарно-эпидемиологическими правилами, улучшение на этой основе состояния здоровья населения, восстановление и рациональное использование источников питьевого водоснабжения.</w:t>
      </w:r>
    </w:p>
    <w:p w:rsidR="00025BA5" w:rsidRPr="00025BA5" w:rsidRDefault="00025BA5" w:rsidP="00025BA5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025BA5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Для достижения этой цели необходимо решение задач по повышению эффективности и надежности функционирования систем водообеспечения за счет </w:t>
      </w:r>
      <w:r w:rsidRPr="00025BA5">
        <w:rPr>
          <w:rFonts w:ascii="PT Astra Serif" w:eastAsia="Times New Roman" w:hAnsi="PT Astra Serif" w:cs="Arial CYR"/>
          <w:sz w:val="28"/>
          <w:szCs w:val="28"/>
          <w:lang w:eastAsia="ar-SA"/>
        </w:rPr>
        <w:lastRenderedPageBreak/>
        <w:t xml:space="preserve">реализации технических мероприятий, развития систем забора, транспортировки воды и водоотведения, строительства новых водонапорных башен, бурение артезианских </w:t>
      </w:r>
      <w:proofErr w:type="gramStart"/>
      <w:r w:rsidRPr="00025BA5">
        <w:rPr>
          <w:rFonts w:ascii="PT Astra Serif" w:eastAsia="Times New Roman" w:hAnsi="PT Astra Serif" w:cs="Arial CYR"/>
          <w:sz w:val="28"/>
          <w:szCs w:val="28"/>
          <w:lang w:eastAsia="ar-SA"/>
        </w:rPr>
        <w:t>скважин</w:t>
      </w:r>
      <w:proofErr w:type="gramEnd"/>
      <w:r w:rsidRPr="00025BA5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а также развитие хозяйственного механизма водопользования, стимулирующего экономию питьевой воды</w:t>
      </w:r>
      <w:r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с. Даниловка</w:t>
      </w:r>
      <w:r w:rsidR="00D32403">
        <w:rPr>
          <w:rFonts w:ascii="PT Astra Serif" w:eastAsia="Times New Roman" w:hAnsi="PT Astra Serif" w:cs="Arial CYR"/>
          <w:sz w:val="28"/>
          <w:szCs w:val="28"/>
          <w:lang w:eastAsia="ar-SA"/>
        </w:rPr>
        <w:t>, разработка проектно – сметной документации</w:t>
      </w:r>
      <w:r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а также  установка новой водонапорной башни в с. Прокудино.</w:t>
      </w: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eastAsia="Times New Roman" w:hAnsi="PT Astra Serif" w:cs="Arial CYR"/>
          <w:b/>
          <w:sz w:val="28"/>
          <w:szCs w:val="28"/>
          <w:lang w:eastAsia="ar-SA"/>
        </w:rPr>
        <w:t xml:space="preserve">3. </w:t>
      </w:r>
      <w:r w:rsidRPr="001F4930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- увеличение качества подаваемой питьевой воды населению на 70%;</w:t>
      </w:r>
    </w:p>
    <w:p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- увеличение объемов подаваемой воды на 70%;</w:t>
      </w:r>
    </w:p>
    <w:p w:rsidR="00BA5E50" w:rsidRPr="001F4930" w:rsidRDefault="00BA5E50" w:rsidP="00BA5E50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:rsidR="00BA5E50" w:rsidRPr="001F4930" w:rsidRDefault="00BA5E50" w:rsidP="00BA5E50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Ожидаемые результаты реализации муниципальной программы:</w:t>
      </w:r>
    </w:p>
    <w:p w:rsidR="00BA5E50" w:rsidRPr="001F4930" w:rsidRDefault="00BA5E50" w:rsidP="00BA5E50">
      <w:pPr>
        <w:snapToGri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- </w:t>
      </w:r>
      <w:r w:rsidRPr="001F4930">
        <w:rPr>
          <w:rFonts w:ascii="PT Astra Serif" w:eastAsia="Calibri" w:hAnsi="PT Astra Serif" w:cs="Times New Roman"/>
          <w:sz w:val="28"/>
          <w:szCs w:val="28"/>
        </w:rPr>
        <w:t>обеспечение населения питьевой водой нормативного качества</w:t>
      </w:r>
    </w:p>
    <w:p w:rsidR="00BA5E50" w:rsidRPr="001F4930" w:rsidRDefault="00BA5E50" w:rsidP="00BA5E50">
      <w:pPr>
        <w:tabs>
          <w:tab w:val="left" w:pos="142"/>
        </w:tabs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F4930">
        <w:rPr>
          <w:rFonts w:ascii="PT Astra Serif" w:eastAsia="Calibri" w:hAnsi="PT Astra Serif" w:cs="Times New Roman"/>
          <w:sz w:val="28"/>
          <w:szCs w:val="28"/>
        </w:rPr>
        <w:t>- обеспечение населения питьевой водой в достаточном количестве;</w:t>
      </w:r>
    </w:p>
    <w:p w:rsidR="00BA5E50" w:rsidRPr="001F4930" w:rsidRDefault="00BA5E50" w:rsidP="00BA5E50">
      <w:pPr>
        <w:tabs>
          <w:tab w:val="left" w:pos="142"/>
        </w:tabs>
        <w:spacing w:after="0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Calibri" w:hAnsi="PT Astra Serif" w:cs="Times New Roman"/>
          <w:sz w:val="28"/>
          <w:szCs w:val="28"/>
        </w:rPr>
        <w:t>-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предотвращение долгосрочного ремонта оборудования систем водоснабжения, что позволит свести до минимума перебои с водоснабжением.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 w:cs="Times New Roman"/>
          <w:b/>
          <w:sz w:val="28"/>
          <w:szCs w:val="28"/>
        </w:rPr>
        <w:t xml:space="preserve">5. </w:t>
      </w:r>
      <w:r w:rsidRPr="001F4930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A5E50" w:rsidRPr="001F4930" w:rsidRDefault="00DF3B23" w:rsidP="00DF3B23">
      <w:pPr>
        <w:pStyle w:val="a5"/>
        <w:tabs>
          <w:tab w:val="left" w:pos="142"/>
        </w:tabs>
        <w:spacing w:after="0"/>
        <w:ind w:left="644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 w:cs="Times New Roman"/>
          <w:sz w:val="28"/>
          <w:szCs w:val="28"/>
        </w:rPr>
        <w:t>1.</w:t>
      </w:r>
      <w:r w:rsidR="004F0B95" w:rsidRPr="004F0B95">
        <w:rPr>
          <w:rFonts w:ascii="PT Astra Serif" w:hAnsi="PT Astra Serif" w:cs="Times New Roman"/>
          <w:sz w:val="28"/>
          <w:szCs w:val="28"/>
        </w:rPr>
        <w:t>Выполнение работ по замене водонапорной башни в с.Прокудино Аткарского района Саратовской области</w:t>
      </w:r>
    </w:p>
    <w:p w:rsidR="0028568F" w:rsidRDefault="0028568F" w:rsidP="004F0B95">
      <w:pPr>
        <w:tabs>
          <w:tab w:val="left" w:pos="142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28568F">
      <w:pPr>
        <w:tabs>
          <w:tab w:val="left" w:pos="142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 w:cs="Times New Roman"/>
          <w:b/>
          <w:sz w:val="28"/>
          <w:szCs w:val="28"/>
        </w:rPr>
        <w:t>6.</w:t>
      </w:r>
      <w:r w:rsidRPr="001F4930">
        <w:rPr>
          <w:rFonts w:ascii="PT Astra Serif" w:hAnsi="PT Astra Serif"/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187714">
        <w:rPr>
          <w:rFonts w:ascii="PT Astra Serif" w:hAnsi="PT Astra Serif"/>
          <w:sz w:val="28"/>
          <w:szCs w:val="28"/>
        </w:rPr>
        <w:t>365</w:t>
      </w:r>
      <w:r w:rsidR="00B734ED" w:rsidRPr="001F4930">
        <w:rPr>
          <w:rFonts w:ascii="PT Astra Serif" w:hAnsi="PT Astra Serif"/>
          <w:sz w:val="28"/>
          <w:szCs w:val="28"/>
        </w:rPr>
        <w:t>,0</w:t>
      </w:r>
      <w:r w:rsidRPr="001F4930">
        <w:rPr>
          <w:rFonts w:ascii="PT Astra Serif" w:hAnsi="PT Astra Serif"/>
          <w:sz w:val="28"/>
          <w:szCs w:val="28"/>
        </w:rPr>
        <w:t xml:space="preserve"> тыс. руб., из них: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202</w:t>
      </w:r>
      <w:r w:rsidR="00187714">
        <w:rPr>
          <w:rFonts w:ascii="PT Astra Serif" w:hAnsi="PT Astra Serif"/>
          <w:sz w:val="28"/>
          <w:szCs w:val="28"/>
        </w:rPr>
        <w:t>4</w:t>
      </w:r>
      <w:r w:rsidRPr="001F4930">
        <w:rPr>
          <w:rFonts w:ascii="PT Astra Serif" w:hAnsi="PT Astra Serif"/>
          <w:sz w:val="28"/>
          <w:szCs w:val="28"/>
        </w:rPr>
        <w:t xml:space="preserve"> год – </w:t>
      </w:r>
      <w:r w:rsidR="00187714">
        <w:rPr>
          <w:rFonts w:ascii="PT Astra Serif" w:hAnsi="PT Astra Serif"/>
          <w:sz w:val="28"/>
          <w:szCs w:val="28"/>
        </w:rPr>
        <w:t>365</w:t>
      </w:r>
      <w:r w:rsidR="002F72F8">
        <w:rPr>
          <w:rFonts w:ascii="PT Astra Serif" w:hAnsi="PT Astra Serif"/>
          <w:sz w:val="28"/>
          <w:szCs w:val="28"/>
        </w:rPr>
        <w:t>,0</w:t>
      </w:r>
      <w:r w:rsidRPr="001F4930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1F4930">
        <w:rPr>
          <w:rFonts w:ascii="PT Astra Serif" w:hAnsi="PT Astra Serif"/>
          <w:sz w:val="28"/>
          <w:szCs w:val="28"/>
        </w:rPr>
        <w:t>.р</w:t>
      </w:r>
      <w:proofErr w:type="gramEnd"/>
      <w:r w:rsidRPr="001F4930">
        <w:rPr>
          <w:rFonts w:ascii="PT Astra Serif" w:hAnsi="PT Astra Serif"/>
          <w:sz w:val="28"/>
          <w:szCs w:val="28"/>
        </w:rPr>
        <w:t>уб.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- за  счет местного бюджета – </w:t>
      </w:r>
      <w:r w:rsidR="00187714">
        <w:rPr>
          <w:rFonts w:ascii="PT Astra Serif" w:hAnsi="PT Astra Serif"/>
          <w:sz w:val="28"/>
          <w:szCs w:val="28"/>
        </w:rPr>
        <w:t>122</w:t>
      </w:r>
      <w:r w:rsidR="00B734ED" w:rsidRPr="001F4930">
        <w:rPr>
          <w:rFonts w:ascii="PT Astra Serif" w:hAnsi="PT Astra Serif"/>
          <w:sz w:val="28"/>
          <w:szCs w:val="28"/>
        </w:rPr>
        <w:t>,0</w:t>
      </w:r>
      <w:r w:rsidRPr="001F4930">
        <w:rPr>
          <w:rFonts w:ascii="PT Astra Serif" w:hAnsi="PT Astra Serif"/>
          <w:sz w:val="28"/>
          <w:szCs w:val="28"/>
        </w:rPr>
        <w:t xml:space="preserve"> тыс. руб.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- за  счет местного бюджета в части инициативных платежей граждан – </w:t>
      </w:r>
      <w:r w:rsidR="00B734ED" w:rsidRPr="001F4930">
        <w:rPr>
          <w:rFonts w:ascii="PT Astra Serif" w:hAnsi="PT Astra Serif"/>
          <w:sz w:val="28"/>
          <w:szCs w:val="28"/>
        </w:rPr>
        <w:t>43</w:t>
      </w:r>
      <w:r w:rsidRPr="001F4930">
        <w:rPr>
          <w:rFonts w:ascii="PT Astra Serif" w:hAnsi="PT Astra Serif"/>
          <w:sz w:val="28"/>
          <w:szCs w:val="28"/>
        </w:rPr>
        <w:t>,0 тыс. руб.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- за  счет местного бюджета в части инициативных платежей индивидуальных предпринимателей и юридических лиц – </w:t>
      </w:r>
      <w:r w:rsidR="007A46D4" w:rsidRPr="001F4930">
        <w:rPr>
          <w:rFonts w:ascii="PT Astra Serif" w:hAnsi="PT Astra Serif"/>
          <w:sz w:val="28"/>
          <w:szCs w:val="28"/>
        </w:rPr>
        <w:t>200</w:t>
      </w:r>
      <w:r w:rsidR="00B734ED" w:rsidRPr="001F4930">
        <w:rPr>
          <w:rFonts w:ascii="PT Astra Serif" w:hAnsi="PT Astra Serif"/>
          <w:sz w:val="28"/>
          <w:szCs w:val="28"/>
        </w:rPr>
        <w:t>,0</w:t>
      </w:r>
      <w:r w:rsidRPr="001F4930">
        <w:rPr>
          <w:rFonts w:ascii="PT Astra Serif" w:hAnsi="PT Astra Serif"/>
          <w:sz w:val="28"/>
          <w:szCs w:val="28"/>
        </w:rPr>
        <w:t xml:space="preserve"> тыс. руб</w:t>
      </w:r>
      <w:r w:rsidR="00B734ED" w:rsidRPr="001F4930">
        <w:rPr>
          <w:rFonts w:ascii="PT Astra Serif" w:hAnsi="PT Astra Serif"/>
          <w:sz w:val="28"/>
          <w:szCs w:val="28"/>
        </w:rPr>
        <w:t>.</w:t>
      </w:r>
    </w:p>
    <w:p w:rsidR="00BA5E50" w:rsidRPr="001F4930" w:rsidRDefault="00BA5E50" w:rsidP="00187714">
      <w:pPr>
        <w:tabs>
          <w:tab w:val="left" w:pos="142"/>
        </w:tabs>
        <w:spacing w:after="0"/>
        <w:ind w:left="142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F4930">
        <w:rPr>
          <w:rFonts w:ascii="PT Astra Serif" w:hAnsi="PT Astra Serif" w:cs="Times New Roman"/>
          <w:sz w:val="28"/>
          <w:szCs w:val="28"/>
        </w:rPr>
        <w:t>Вместе с тем,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lastRenderedPageBreak/>
        <w:t xml:space="preserve">7. Организация управления реализацией муниципальной программы и </w:t>
      </w:r>
      <w:proofErr w:type="gramStart"/>
      <w:r w:rsidRPr="001F4930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1F4930">
        <w:rPr>
          <w:rFonts w:ascii="PT Astra Serif" w:hAnsi="PT Astra Serif"/>
          <w:b/>
          <w:sz w:val="28"/>
          <w:szCs w:val="28"/>
        </w:rPr>
        <w:t xml:space="preserve"> ходом ее исполнения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Организация выполнения муниципальной программы, общий </w:t>
      </w:r>
      <w:proofErr w:type="gramStart"/>
      <w:r w:rsidRPr="001F493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F4930">
        <w:rPr>
          <w:rFonts w:ascii="PT Astra Serif" w:hAnsi="PT Astra Serif"/>
          <w:sz w:val="28"/>
          <w:szCs w:val="28"/>
        </w:rPr>
        <w:t xml:space="preserve"> исполнением муниципальной программы, контроль в части использования бюджетных средств осуществляет администрация Даниловского муниципального образования Аткарского муниципального района Саратовской области.</w:t>
      </w:r>
    </w:p>
    <w:p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spacing w:after="0"/>
        <w:rPr>
          <w:rFonts w:ascii="PT Astra Serif" w:hAnsi="PT Astra Serif"/>
        </w:rPr>
        <w:sectPr w:rsidR="00BA5E50" w:rsidRPr="001F4930">
          <w:pgSz w:w="11906" w:h="16838"/>
          <w:pgMar w:top="1134" w:right="850" w:bottom="1134" w:left="1134" w:header="708" w:footer="708" w:gutter="0"/>
          <w:cols w:space="720"/>
        </w:sectPr>
      </w:pPr>
    </w:p>
    <w:p w:rsidR="00BA5E50" w:rsidRPr="001F4930" w:rsidRDefault="00BA5E50" w:rsidP="00BA5E50">
      <w:pPr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lastRenderedPageBreak/>
        <w:t xml:space="preserve">Приложение №1 </w:t>
      </w:r>
      <w:proofErr w:type="gramStart"/>
      <w:r w:rsidRPr="001F4930">
        <w:rPr>
          <w:rFonts w:ascii="PT Astra Serif" w:hAnsi="PT Astra Serif"/>
          <w:sz w:val="28"/>
          <w:szCs w:val="28"/>
        </w:rPr>
        <w:t>к</w:t>
      </w:r>
      <w:proofErr w:type="gramEnd"/>
    </w:p>
    <w:p w:rsidR="00BA5E50" w:rsidRPr="001F4930" w:rsidRDefault="00BA5E50" w:rsidP="00BA5E50">
      <w:pPr>
        <w:suppressAutoHyphens/>
        <w:spacing w:after="0" w:line="240" w:lineRule="auto"/>
        <w:ind w:left="8647" w:right="-31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муниципальной программе «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</w:t>
      </w:r>
      <w:r w:rsidRPr="001F4930">
        <w:rPr>
          <w:rFonts w:ascii="PT Astra Serif" w:hAnsi="PT Astra Serif"/>
          <w:sz w:val="28"/>
          <w:szCs w:val="28"/>
        </w:rPr>
        <w:t>»</w:t>
      </w:r>
    </w:p>
    <w:p w:rsidR="00BA5E50" w:rsidRPr="001F4930" w:rsidRDefault="00BA5E50" w:rsidP="00BA5E50">
      <w:pPr>
        <w:pStyle w:val="ConsPlusNonformat"/>
        <w:widowControl/>
        <w:ind w:left="8647" w:right="-31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A5E50" w:rsidRPr="001F4930" w:rsidRDefault="00BA5E50" w:rsidP="00BA5E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:rsidR="00BA5E50" w:rsidRPr="001F4930" w:rsidRDefault="00BA5E50" w:rsidP="00BA5E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A5E50" w:rsidRPr="001F4930" w:rsidRDefault="00BA5E50" w:rsidP="00BA5E50">
      <w:pPr>
        <w:suppressAutoHyphens/>
        <w:spacing w:after="0" w:line="240" w:lineRule="auto"/>
        <w:ind w:right="2977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1"/>
        <w:gridCol w:w="3794"/>
        <w:gridCol w:w="1483"/>
        <w:gridCol w:w="1671"/>
        <w:gridCol w:w="1635"/>
        <w:gridCol w:w="1621"/>
        <w:gridCol w:w="1621"/>
        <w:gridCol w:w="685"/>
        <w:gridCol w:w="1659"/>
      </w:tblGrid>
      <w:tr w:rsidR="00BA5E50" w:rsidRPr="001F4930" w:rsidTr="00BA5E50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A5E50" w:rsidRPr="001F4930" w:rsidTr="00BA5E50">
        <w:trPr>
          <w:cantSplit/>
          <w:trHeight w:val="11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 завершения</w:t>
            </w:r>
          </w:p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действия программы</w:t>
            </w:r>
          </w:p>
        </w:tc>
      </w:tr>
      <w:tr w:rsidR="00BA5E50" w:rsidRPr="001F4930" w:rsidTr="00BA5E50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BA5E50" w:rsidRPr="001F4930" w:rsidTr="00BA5E5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 w:rsidP="005825E3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Муниципальная программа «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Обеспечение населения Даниловского муниципального образования Аткарского муниципального района питьевой водой на 202</w:t>
            </w:r>
            <w:r w:rsidR="00187714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4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- 202</w:t>
            </w:r>
            <w:r w:rsidR="00187714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6 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годы»</w:t>
            </w:r>
          </w:p>
        </w:tc>
      </w:tr>
      <w:tr w:rsidR="00BA5E50" w:rsidRPr="001F4930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Цель: Обеспечение населения питьевой водой нормативного качества и в достаточном количестве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A5E50" w:rsidRPr="001F4930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hAnsi="PT Astra Serif"/>
                <w:sz w:val="28"/>
                <w:szCs w:val="28"/>
                <w:lang w:eastAsia="en-US"/>
              </w:rPr>
              <w:t>увеличение качества подаваемой питьевой воды населению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C04651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green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A5E50" w:rsidRPr="001F4930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Показатель № 2:</w:t>
            </w:r>
          </w:p>
          <w:p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hAnsi="PT Astra Serif"/>
                <w:sz w:val="28"/>
                <w:szCs w:val="28"/>
                <w:lang w:eastAsia="en-US"/>
              </w:rPr>
              <w:t>увеличение объемов подаваемой воды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C04651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green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b/>
          <w:sz w:val="24"/>
          <w:szCs w:val="24"/>
        </w:rPr>
      </w:pP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Примечание: 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:rsidR="00BA5E50" w:rsidRPr="001F4930" w:rsidRDefault="00BA5E50" w:rsidP="00BA5E50">
      <w:pPr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</w:rPr>
        <w:br w:type="page"/>
      </w:r>
      <w:bookmarkStart w:id="1" w:name="Par372"/>
      <w:bookmarkEnd w:id="1"/>
      <w:r w:rsidRPr="001F4930">
        <w:rPr>
          <w:rFonts w:ascii="PT Astra Serif" w:hAnsi="PT Astra Serif"/>
          <w:sz w:val="28"/>
          <w:szCs w:val="28"/>
        </w:rPr>
        <w:lastRenderedPageBreak/>
        <w:t xml:space="preserve">Приложение №2 </w:t>
      </w:r>
      <w:proofErr w:type="gramStart"/>
      <w:r w:rsidRPr="001F4930">
        <w:rPr>
          <w:rFonts w:ascii="PT Astra Serif" w:hAnsi="PT Astra Serif"/>
          <w:sz w:val="28"/>
          <w:szCs w:val="28"/>
        </w:rPr>
        <w:t>к</w:t>
      </w:r>
      <w:proofErr w:type="gramEnd"/>
    </w:p>
    <w:p w:rsidR="00BA5E50" w:rsidRPr="001F4930" w:rsidRDefault="00BA5E50" w:rsidP="00BA5E50">
      <w:pPr>
        <w:tabs>
          <w:tab w:val="left" w:pos="10490"/>
        </w:tabs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муниципальной программе «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годы»</w:t>
      </w:r>
    </w:p>
    <w:p w:rsidR="00BA5E50" w:rsidRPr="001F4930" w:rsidRDefault="00BA5E50" w:rsidP="00BA5E50">
      <w:pPr>
        <w:spacing w:after="0" w:line="240" w:lineRule="auto"/>
        <w:ind w:left="1077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F4930">
        <w:rPr>
          <w:rFonts w:ascii="PT Astra Serif" w:eastAsia="Times New Roman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6"/>
        <w:gridCol w:w="1693"/>
        <w:gridCol w:w="3388"/>
        <w:gridCol w:w="2063"/>
        <w:gridCol w:w="1756"/>
      </w:tblGrid>
      <w:tr w:rsidR="00BA5E50" w:rsidRPr="001F4930" w:rsidTr="002F26CC">
        <w:tc>
          <w:tcPr>
            <w:tcW w:w="5886" w:type="dxa"/>
            <w:vMerge w:val="restart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3" w:type="dxa"/>
            <w:vMerge w:val="restart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 xml:space="preserve">Стоимость работ 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т. руб.</w:t>
            </w:r>
          </w:p>
        </w:tc>
        <w:tc>
          <w:tcPr>
            <w:tcW w:w="3388" w:type="dxa"/>
            <w:vMerge w:val="restart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819" w:type="dxa"/>
            <w:gridSpan w:val="2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срок</w:t>
            </w:r>
          </w:p>
        </w:tc>
      </w:tr>
      <w:tr w:rsidR="00BA5E50" w:rsidRPr="001F4930" w:rsidTr="002F26CC">
        <w:tc>
          <w:tcPr>
            <w:tcW w:w="0" w:type="auto"/>
            <w:vMerge/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756" w:type="dxa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Окончания реализации</w:t>
            </w:r>
          </w:p>
        </w:tc>
      </w:tr>
      <w:tr w:rsidR="00BA5E50" w:rsidRPr="001F4930" w:rsidTr="002F26CC">
        <w:tc>
          <w:tcPr>
            <w:tcW w:w="14786" w:type="dxa"/>
            <w:gridSpan w:val="5"/>
            <w:hideMark/>
          </w:tcPr>
          <w:p w:rsidR="00BA5E50" w:rsidRPr="001F4930" w:rsidRDefault="00B44C9D" w:rsidP="00BA5E5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 xml:space="preserve">Выполнение работ по замене водонапорной башни </w:t>
            </w:r>
            <w:proofErr w:type="gramStart"/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 xml:space="preserve"> с</w:t>
            </w:r>
            <w:r w:rsidR="004F0B9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 xml:space="preserve">Прокудино Аткарского </w:t>
            </w:r>
            <w:proofErr w:type="gramStart"/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района</w:t>
            </w:r>
            <w:proofErr w:type="gramEnd"/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 xml:space="preserve"> Саратовской области</w:t>
            </w:r>
            <w:r w:rsidR="00BA5E50" w:rsidRPr="001F493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A5E50" w:rsidRPr="001F4930" w:rsidTr="002F26CC">
        <w:trPr>
          <w:trHeight w:val="685"/>
        </w:trPr>
        <w:tc>
          <w:tcPr>
            <w:tcW w:w="5886" w:type="dxa"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Выполнение работ по замене водонапорной башни в с.Прокудино Аткарского района Саратовской области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:rsidR="00BA5E50" w:rsidRPr="001F4930" w:rsidRDefault="00187714" w:rsidP="00B73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365,0</w:t>
            </w:r>
            <w:r w:rsidR="00BA5E50" w:rsidRPr="001F493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3388" w:type="dxa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Даниловского муниципального образования</w:t>
            </w:r>
          </w:p>
        </w:tc>
        <w:tc>
          <w:tcPr>
            <w:tcW w:w="2063" w:type="dxa"/>
            <w:hideMark/>
          </w:tcPr>
          <w:p w:rsidR="00BA5E50" w:rsidRPr="001F4930" w:rsidRDefault="00BA5E50" w:rsidP="00B44C9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8771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hideMark/>
          </w:tcPr>
          <w:p w:rsidR="00BA5E50" w:rsidRPr="001F4930" w:rsidRDefault="00BA5E50" w:rsidP="00B44C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8771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BA5E50" w:rsidRPr="001F4930" w:rsidTr="002F26CC">
        <w:tc>
          <w:tcPr>
            <w:tcW w:w="5886" w:type="dxa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93" w:type="dxa"/>
            <w:hideMark/>
          </w:tcPr>
          <w:p w:rsidR="00BA5E50" w:rsidRPr="001F4930" w:rsidRDefault="00187714" w:rsidP="00B734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365,0</w:t>
            </w:r>
            <w:r w:rsidR="00BA5E50" w:rsidRPr="001F49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388" w:type="dxa"/>
          </w:tcPr>
          <w:p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:rsidR="00BA5E50" w:rsidRPr="001F4930" w:rsidRDefault="00BA5E50" w:rsidP="00BA5E50">
      <w:pPr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color w:val="FF0000"/>
          <w:sz w:val="28"/>
          <w:szCs w:val="28"/>
        </w:rPr>
        <w:br w:type="page"/>
      </w:r>
      <w:r w:rsidRPr="001F4930">
        <w:rPr>
          <w:rFonts w:ascii="PT Astra Serif" w:hAnsi="PT Astra Serif"/>
          <w:sz w:val="28"/>
          <w:szCs w:val="28"/>
        </w:rPr>
        <w:lastRenderedPageBreak/>
        <w:t xml:space="preserve">Приложение №3 </w:t>
      </w:r>
      <w:proofErr w:type="gramStart"/>
      <w:r w:rsidRPr="001F4930">
        <w:rPr>
          <w:rFonts w:ascii="PT Astra Serif" w:hAnsi="PT Astra Serif"/>
          <w:sz w:val="28"/>
          <w:szCs w:val="28"/>
        </w:rPr>
        <w:t>к</w:t>
      </w:r>
      <w:proofErr w:type="gramEnd"/>
    </w:p>
    <w:p w:rsidR="00BA5E50" w:rsidRPr="001F4930" w:rsidRDefault="00BA5E50" w:rsidP="00BA5E50">
      <w:pPr>
        <w:tabs>
          <w:tab w:val="left" w:pos="10490"/>
        </w:tabs>
        <w:spacing w:after="0" w:line="240" w:lineRule="auto"/>
        <w:ind w:left="10206"/>
        <w:rPr>
          <w:rFonts w:ascii="PT Astra Serif" w:hAnsi="PT Astra Serif"/>
          <w:sz w:val="28"/>
          <w:szCs w:val="28"/>
          <w:highlight w:val="yellow"/>
        </w:rPr>
      </w:pPr>
      <w:r w:rsidRPr="001F4930">
        <w:rPr>
          <w:rFonts w:ascii="PT Astra Serif" w:hAnsi="PT Astra Serif"/>
          <w:sz w:val="28"/>
          <w:szCs w:val="28"/>
        </w:rPr>
        <w:t>муниципальной программе «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годы»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left="10206"/>
        <w:rPr>
          <w:rFonts w:ascii="PT Astra Serif" w:hAnsi="PT Astra Serif"/>
          <w:b/>
          <w:sz w:val="10"/>
          <w:szCs w:val="10"/>
          <w:highlight w:val="yellow"/>
        </w:rPr>
      </w:pP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:rsidR="00BA5E50" w:rsidRPr="001F4930" w:rsidRDefault="00BA5E50" w:rsidP="00BA5E50">
      <w:pPr>
        <w:autoSpaceDE w:val="0"/>
        <w:autoSpaceDN w:val="0"/>
        <w:adjustRightInd w:val="0"/>
        <w:spacing w:after="0" w:line="232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644"/>
        <w:gridCol w:w="2706"/>
        <w:gridCol w:w="3774"/>
        <w:gridCol w:w="2550"/>
        <w:gridCol w:w="1192"/>
        <w:gridCol w:w="1139"/>
        <w:gridCol w:w="715"/>
      </w:tblGrid>
      <w:tr w:rsidR="00BA5E50" w:rsidRPr="001F4930" w:rsidTr="009E5327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BA5E50" w:rsidRPr="001F4930" w:rsidTr="009E53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первый год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второй год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…</w:t>
            </w:r>
          </w:p>
        </w:tc>
      </w:tr>
      <w:tr w:rsidR="00BA5E50" w:rsidRPr="001F4930" w:rsidTr="009E5327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A5E50" w:rsidRPr="001F4930" w:rsidTr="009E5327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Муниципальная программа</w:t>
            </w:r>
          </w:p>
          <w:p w:rsidR="00BA5E50" w:rsidRPr="001F4930" w:rsidRDefault="00BA5E50" w:rsidP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«Обеспечение населения Даниловского муниципального образования Аткарского муниципального района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питьевой водой 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на 202</w:t>
            </w:r>
            <w:r w:rsidR="00187714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- 202</w:t>
            </w:r>
            <w:r w:rsidR="00187714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6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годы»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Администрация Даниловского муниципального образования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18771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18771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9E532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  <w:r w:rsidR="0018771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18771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122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 w:rsidP="00021945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 w:rsidP="000219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C4052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rPr>
          <w:trHeight w:val="744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  <w:r w:rsidRPr="001F4930">
              <w:rPr>
                <w:rFonts w:ascii="PT Astra Serif" w:hAnsi="PT Astra Serif"/>
                <w:sz w:val="28"/>
                <w:szCs w:val="28"/>
              </w:rPr>
              <w:t>Основное мероприятие 1:</w:t>
            </w:r>
          </w:p>
          <w:p w:rsidR="00BA5E50" w:rsidRPr="001F4930" w:rsidRDefault="00BA5E50">
            <w:pPr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4F0B95" w:rsidRPr="004F0B95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работ по замене </w:t>
            </w:r>
            <w:r w:rsidR="004F0B95" w:rsidRPr="004F0B9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водонапорной башни в с.Прокудино Аткарского района Саратовской области</w:t>
            </w:r>
            <w:r w:rsidRPr="001F493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Администрация Даниловского муниципального образования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187714" w:rsidP="000219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365</w:t>
            </w:r>
            <w:r w:rsidR="00BA5E50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187714" w:rsidP="000219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365</w:t>
            </w:r>
            <w:r w:rsidR="00BA5E50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бюджет муниципального </w:t>
            </w: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187714" w:rsidP="00C4052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122</w:t>
            </w:r>
            <w:r w:rsidR="00BA5E50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187714" w:rsidP="000219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122</w:t>
            </w:r>
            <w:r w:rsidR="00BA5E50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1F4930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:rsidTr="009E5327">
        <w:trPr>
          <w:trHeight w:val="839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0" w:rsidRPr="001F4930" w:rsidRDefault="00BA5E50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0" w:rsidRPr="001F4930" w:rsidRDefault="00BA5E50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C4052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1F4930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9E1246" w:rsidRDefault="009E1246" w:rsidP="009E1246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sectPr w:rsidR="009E1246" w:rsidSect="008964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D86"/>
    <w:multiLevelType w:val="hybridMultilevel"/>
    <w:tmpl w:val="5F8AA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259BC"/>
    <w:multiLevelType w:val="multilevel"/>
    <w:tmpl w:val="AB684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1D2B287F"/>
    <w:multiLevelType w:val="hybridMultilevel"/>
    <w:tmpl w:val="34002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84946"/>
    <w:multiLevelType w:val="hybridMultilevel"/>
    <w:tmpl w:val="AA90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D2C"/>
    <w:rsid w:val="000123B0"/>
    <w:rsid w:val="00021945"/>
    <w:rsid w:val="00024BB8"/>
    <w:rsid w:val="00025BA5"/>
    <w:rsid w:val="00063395"/>
    <w:rsid w:val="0006429F"/>
    <w:rsid w:val="00091CEF"/>
    <w:rsid w:val="00092291"/>
    <w:rsid w:val="000B2AF0"/>
    <w:rsid w:val="001007CD"/>
    <w:rsid w:val="001201D4"/>
    <w:rsid w:val="00121B36"/>
    <w:rsid w:val="0014407B"/>
    <w:rsid w:val="0015116F"/>
    <w:rsid w:val="001519B6"/>
    <w:rsid w:val="00161853"/>
    <w:rsid w:val="00187714"/>
    <w:rsid w:val="001A4784"/>
    <w:rsid w:val="001B5551"/>
    <w:rsid w:val="001C039A"/>
    <w:rsid w:val="001C0901"/>
    <w:rsid w:val="001D0C09"/>
    <w:rsid w:val="001F4930"/>
    <w:rsid w:val="00217E3E"/>
    <w:rsid w:val="002234CB"/>
    <w:rsid w:val="00225DA0"/>
    <w:rsid w:val="0022663D"/>
    <w:rsid w:val="00271FDE"/>
    <w:rsid w:val="0028568F"/>
    <w:rsid w:val="002B1012"/>
    <w:rsid w:val="002B7330"/>
    <w:rsid w:val="002E3ECF"/>
    <w:rsid w:val="002F26CC"/>
    <w:rsid w:val="002F48F6"/>
    <w:rsid w:val="002F72F8"/>
    <w:rsid w:val="002F78A2"/>
    <w:rsid w:val="00315065"/>
    <w:rsid w:val="00346770"/>
    <w:rsid w:val="00362163"/>
    <w:rsid w:val="00363A58"/>
    <w:rsid w:val="003A1F72"/>
    <w:rsid w:val="003F1951"/>
    <w:rsid w:val="003F6DB2"/>
    <w:rsid w:val="004146FB"/>
    <w:rsid w:val="00441B97"/>
    <w:rsid w:val="004625F6"/>
    <w:rsid w:val="00463C08"/>
    <w:rsid w:val="00485EC9"/>
    <w:rsid w:val="004A7D95"/>
    <w:rsid w:val="004B3271"/>
    <w:rsid w:val="004F0B95"/>
    <w:rsid w:val="00550AE6"/>
    <w:rsid w:val="00577603"/>
    <w:rsid w:val="00581BC3"/>
    <w:rsid w:val="005825E3"/>
    <w:rsid w:val="00584BA1"/>
    <w:rsid w:val="005951CA"/>
    <w:rsid w:val="0062078B"/>
    <w:rsid w:val="00621DA2"/>
    <w:rsid w:val="00655BD7"/>
    <w:rsid w:val="00673FC5"/>
    <w:rsid w:val="00692D2C"/>
    <w:rsid w:val="006C139F"/>
    <w:rsid w:val="006E4E16"/>
    <w:rsid w:val="00705CB7"/>
    <w:rsid w:val="00757143"/>
    <w:rsid w:val="00784259"/>
    <w:rsid w:val="007A0DE2"/>
    <w:rsid w:val="007A46D4"/>
    <w:rsid w:val="007E36E6"/>
    <w:rsid w:val="00811F03"/>
    <w:rsid w:val="00827583"/>
    <w:rsid w:val="00834C7A"/>
    <w:rsid w:val="00891C28"/>
    <w:rsid w:val="00896425"/>
    <w:rsid w:val="008D4912"/>
    <w:rsid w:val="008D670A"/>
    <w:rsid w:val="008E0E19"/>
    <w:rsid w:val="009437AD"/>
    <w:rsid w:val="00943E6A"/>
    <w:rsid w:val="00980D3E"/>
    <w:rsid w:val="00982395"/>
    <w:rsid w:val="009C027A"/>
    <w:rsid w:val="009C50D5"/>
    <w:rsid w:val="009C51A2"/>
    <w:rsid w:val="009E0D02"/>
    <w:rsid w:val="009E1246"/>
    <w:rsid w:val="009E5327"/>
    <w:rsid w:val="00A033B2"/>
    <w:rsid w:val="00A24475"/>
    <w:rsid w:val="00A24EF9"/>
    <w:rsid w:val="00A42E60"/>
    <w:rsid w:val="00A74A6F"/>
    <w:rsid w:val="00AE0325"/>
    <w:rsid w:val="00AE0C00"/>
    <w:rsid w:val="00B0625C"/>
    <w:rsid w:val="00B07C08"/>
    <w:rsid w:val="00B1139F"/>
    <w:rsid w:val="00B44C9D"/>
    <w:rsid w:val="00B57A8F"/>
    <w:rsid w:val="00B701F5"/>
    <w:rsid w:val="00B734ED"/>
    <w:rsid w:val="00B93B8D"/>
    <w:rsid w:val="00BA5E50"/>
    <w:rsid w:val="00BF2B72"/>
    <w:rsid w:val="00C04651"/>
    <w:rsid w:val="00C20B27"/>
    <w:rsid w:val="00C329FD"/>
    <w:rsid w:val="00C4052B"/>
    <w:rsid w:val="00C57E05"/>
    <w:rsid w:val="00C6384D"/>
    <w:rsid w:val="00C836F8"/>
    <w:rsid w:val="00C8453A"/>
    <w:rsid w:val="00C84BE5"/>
    <w:rsid w:val="00CB16DD"/>
    <w:rsid w:val="00CF4657"/>
    <w:rsid w:val="00CF6612"/>
    <w:rsid w:val="00D21C5E"/>
    <w:rsid w:val="00D32403"/>
    <w:rsid w:val="00D469F3"/>
    <w:rsid w:val="00D52A58"/>
    <w:rsid w:val="00D6217C"/>
    <w:rsid w:val="00D82F61"/>
    <w:rsid w:val="00DD21AB"/>
    <w:rsid w:val="00DE58F1"/>
    <w:rsid w:val="00DF3B23"/>
    <w:rsid w:val="00E265C4"/>
    <w:rsid w:val="00E34557"/>
    <w:rsid w:val="00E37239"/>
    <w:rsid w:val="00E479E3"/>
    <w:rsid w:val="00E60823"/>
    <w:rsid w:val="00E8137B"/>
    <w:rsid w:val="00ED5D27"/>
    <w:rsid w:val="00EE3C48"/>
    <w:rsid w:val="00EE47EC"/>
    <w:rsid w:val="00F721BD"/>
    <w:rsid w:val="00F72AA9"/>
    <w:rsid w:val="00F746FC"/>
    <w:rsid w:val="00F77DB3"/>
    <w:rsid w:val="00F95C6F"/>
    <w:rsid w:val="00FC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F72"/>
    <w:pPr>
      <w:ind w:left="720"/>
      <w:contextualSpacing/>
    </w:pPr>
  </w:style>
  <w:style w:type="paragraph" w:customStyle="1" w:styleId="ConsPlusCell">
    <w:name w:val="ConsPlusCell"/>
    <w:rsid w:val="009E1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1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3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8353-1597-40BD-8B75-6D573C32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2024-02-02T07:12:00Z</cp:lastPrinted>
  <dcterms:created xsi:type="dcterms:W3CDTF">2020-12-10T08:50:00Z</dcterms:created>
  <dcterms:modified xsi:type="dcterms:W3CDTF">2024-02-02T07:13:00Z</dcterms:modified>
</cp:coreProperties>
</file>